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6CB1F" w14:textId="77777777" w:rsidR="000117B5" w:rsidRPr="004538E1" w:rsidRDefault="000117B5" w:rsidP="0035097E">
      <w:pPr>
        <w:pStyle w:val="StyleTitle"/>
        <w:jc w:val="left"/>
        <w:rPr>
          <w:rFonts w:cs="Times New Roman"/>
          <w:szCs w:val="24"/>
          <w:lang w:val="id-ID"/>
        </w:rPr>
      </w:pPr>
    </w:p>
    <w:p w14:paraId="3ADB63A4" w14:textId="3E8B4DD0" w:rsidR="00FC02F4" w:rsidRPr="006B1851" w:rsidRDefault="00CC6031" w:rsidP="006B1851">
      <w:pPr>
        <w:pStyle w:val="StyleTitle"/>
        <w:rPr>
          <w:rFonts w:cs="Times New Roman"/>
          <w:sz w:val="22"/>
          <w:szCs w:val="22"/>
          <w:lang w:val="id-ID"/>
        </w:rPr>
      </w:pPr>
      <w:r w:rsidRPr="006B1851">
        <w:rPr>
          <w:rFonts w:eastAsia="Segoe UI" w:cs="Times New Roman"/>
          <w:sz w:val="22"/>
          <w:szCs w:val="22"/>
          <w:shd w:val="clear" w:color="auto" w:fill="FFFFFF"/>
        </w:rPr>
        <w:t>PENGARUH LATIHAN OTOT TUNGKAI TERHADAP KE</w:t>
      </w:r>
      <w:r w:rsidRPr="006B1851">
        <w:rPr>
          <w:rFonts w:eastAsia="Segoe UI" w:cs="Times New Roman"/>
          <w:sz w:val="22"/>
          <w:szCs w:val="22"/>
          <w:shd w:val="clear" w:color="auto" w:fill="FFFFFF"/>
          <w:lang w:val="id-ID"/>
        </w:rPr>
        <w:t>TERAMPILAN</w:t>
      </w:r>
      <w:r w:rsidRPr="006B1851">
        <w:rPr>
          <w:rFonts w:eastAsia="Segoe UI" w:cs="Times New Roman"/>
          <w:sz w:val="22"/>
          <w:szCs w:val="22"/>
          <w:shd w:val="clear" w:color="auto" w:fill="FFFFFF"/>
        </w:rPr>
        <w:t xml:space="preserve"> TENDANGAN T PADA ATL</w:t>
      </w:r>
      <w:r w:rsidRPr="006B1851">
        <w:rPr>
          <w:rFonts w:eastAsia="Segoe UI" w:cs="Times New Roman"/>
          <w:sz w:val="22"/>
          <w:szCs w:val="22"/>
          <w:shd w:val="clear" w:color="auto" w:fill="FFFFFF"/>
          <w:lang w:val="id-ID"/>
        </w:rPr>
        <w:t>ET</w:t>
      </w:r>
      <w:r w:rsidRPr="006B1851">
        <w:rPr>
          <w:rFonts w:eastAsia="Segoe UI" w:cs="Times New Roman"/>
          <w:sz w:val="22"/>
          <w:szCs w:val="22"/>
          <w:shd w:val="clear" w:color="auto" w:fill="FFFFFF"/>
        </w:rPr>
        <w:t xml:space="preserve"> PENCAK SILAT UPI KAMPUS SUMEDANG</w:t>
      </w:r>
    </w:p>
    <w:p w14:paraId="0D8A5C54" w14:textId="77777777" w:rsidR="00FC02F4" w:rsidRPr="006B1851" w:rsidRDefault="00FC02F4" w:rsidP="006B1851">
      <w:pPr>
        <w:rPr>
          <w:sz w:val="22"/>
          <w:szCs w:val="22"/>
          <w:lang w:val="id-ID"/>
        </w:rPr>
      </w:pPr>
    </w:p>
    <w:p w14:paraId="68CF462A" w14:textId="1E06525C" w:rsidR="00CE48F6" w:rsidRPr="006B1851" w:rsidRDefault="00CC6031" w:rsidP="00B869DA">
      <w:pPr>
        <w:pStyle w:val="Author"/>
        <w:rPr>
          <w:sz w:val="22"/>
          <w:szCs w:val="22"/>
          <w:lang w:val="id-ID"/>
        </w:rPr>
      </w:pPr>
      <w:r w:rsidRPr="006B1851">
        <w:rPr>
          <w:sz w:val="22"/>
          <w:szCs w:val="22"/>
        </w:rPr>
        <w:t>Fikri Dwi Oktova</w:t>
      </w:r>
      <w:r w:rsidR="004778FB" w:rsidRPr="006B1851">
        <w:rPr>
          <w:rStyle w:val="FootnoteReference"/>
          <w:sz w:val="22"/>
          <w:szCs w:val="22"/>
          <w:lang w:val="id-ID"/>
        </w:rPr>
        <w:footnoteReference w:id="1"/>
      </w:r>
      <w:r w:rsidR="00FC02F4" w:rsidRPr="006B1851">
        <w:rPr>
          <w:sz w:val="22"/>
          <w:szCs w:val="22"/>
          <w:lang w:val="id-ID"/>
        </w:rPr>
        <w:t xml:space="preserve">, </w:t>
      </w:r>
      <w:r w:rsidRPr="006B1851">
        <w:rPr>
          <w:sz w:val="22"/>
          <w:szCs w:val="22"/>
        </w:rPr>
        <w:t>Tatang Muhtar</w:t>
      </w:r>
      <w:r w:rsidR="004778FB" w:rsidRPr="006B1851">
        <w:rPr>
          <w:rStyle w:val="FootnoteReference"/>
          <w:sz w:val="22"/>
          <w:szCs w:val="22"/>
          <w:lang w:val="id-ID"/>
        </w:rPr>
        <w:footnoteReference w:id="2"/>
      </w:r>
      <w:r w:rsidR="00DC5D39" w:rsidRPr="006B1851">
        <w:rPr>
          <w:sz w:val="22"/>
          <w:szCs w:val="22"/>
          <w:lang w:val="id-ID"/>
        </w:rPr>
        <w:t xml:space="preserve">, </w:t>
      </w:r>
      <w:r w:rsidRPr="006B1851">
        <w:rPr>
          <w:sz w:val="22"/>
          <w:szCs w:val="22"/>
        </w:rPr>
        <w:t>Muhammad Nur Alif</w:t>
      </w:r>
      <w:r w:rsidR="004778FB" w:rsidRPr="006B1851">
        <w:rPr>
          <w:rStyle w:val="FootnoteReference"/>
          <w:sz w:val="22"/>
          <w:szCs w:val="22"/>
          <w:lang w:val="id-ID"/>
        </w:rPr>
        <w:footnoteReference w:id="3"/>
      </w:r>
    </w:p>
    <w:p w14:paraId="72C3B603" w14:textId="77777777" w:rsidR="000C4FF8" w:rsidRPr="006B1851" w:rsidRDefault="000C4FF8" w:rsidP="00B869DA">
      <w:pPr>
        <w:pStyle w:val="AbstractTitle"/>
        <w:ind w:left="851" w:right="566"/>
        <w:rPr>
          <w:sz w:val="22"/>
          <w:szCs w:val="22"/>
          <w:lang w:val="id-ID"/>
        </w:rPr>
      </w:pPr>
    </w:p>
    <w:p w14:paraId="2EE86628" w14:textId="44E6CFA2" w:rsidR="00CC6031" w:rsidRDefault="00B869DA" w:rsidP="00B869DA">
      <w:pPr>
        <w:pStyle w:val="NormalWeb"/>
        <w:spacing w:before="0" w:beforeAutospacing="0" w:after="0"/>
        <w:ind w:left="851" w:right="566"/>
        <w:jc w:val="both"/>
        <w:textAlignment w:val="baseline"/>
        <w:rPr>
          <w:rFonts w:eastAsia="Segoe UI"/>
          <w:sz w:val="22"/>
          <w:szCs w:val="22"/>
          <w:shd w:val="clear" w:color="auto" w:fill="FFFFFF"/>
        </w:rPr>
      </w:pPr>
      <w:r w:rsidRPr="006B1851">
        <w:rPr>
          <w:rFonts w:eastAsia="Segoe UI"/>
          <w:b/>
          <w:bCs/>
          <w:sz w:val="22"/>
          <w:szCs w:val="22"/>
          <w:shd w:val="clear" w:color="auto" w:fill="FFFFFF"/>
        </w:rPr>
        <w:t>Abstrak</w:t>
      </w:r>
      <w:r>
        <w:rPr>
          <w:sz w:val="22"/>
          <w:szCs w:val="22"/>
        </w:rPr>
        <w:t xml:space="preserve">: </w:t>
      </w:r>
      <w:r w:rsidR="00CC6031" w:rsidRPr="006B1851">
        <w:rPr>
          <w:rFonts w:eastAsia="Segoe UI"/>
          <w:sz w:val="22"/>
          <w:szCs w:val="22"/>
          <w:shd w:val="clear" w:color="auto" w:fill="FFFFFF"/>
        </w:rPr>
        <w:t>Penelitian ini bertujuan untuk mengetahui latihan otot tungkai dalam melakukan tendangan T pada atl</w:t>
      </w:r>
      <w:r w:rsidR="00CC6031" w:rsidRPr="006B1851">
        <w:rPr>
          <w:rFonts w:eastAsia="Segoe UI"/>
          <w:sz w:val="22"/>
          <w:szCs w:val="22"/>
          <w:shd w:val="clear" w:color="auto" w:fill="FFFFFF"/>
          <w:lang w:val="id-ID"/>
        </w:rPr>
        <w:t>e</w:t>
      </w:r>
      <w:r w:rsidR="00CC6031" w:rsidRPr="006B1851">
        <w:rPr>
          <w:rFonts w:eastAsia="Segoe UI"/>
          <w:sz w:val="22"/>
          <w:szCs w:val="22"/>
          <w:shd w:val="clear" w:color="auto" w:fill="FFFFFF"/>
        </w:rPr>
        <w:t>t pencak silat UPI Kampus Sumedang. Karena dalam melakukan tendangan T masih banyak atl</w:t>
      </w:r>
      <w:r w:rsidR="00CC6031" w:rsidRPr="006B1851">
        <w:rPr>
          <w:rFonts w:eastAsia="Segoe UI"/>
          <w:sz w:val="22"/>
          <w:szCs w:val="22"/>
          <w:shd w:val="clear" w:color="auto" w:fill="FFFFFF"/>
          <w:lang w:val="id-ID"/>
        </w:rPr>
        <w:t>e</w:t>
      </w:r>
      <w:r w:rsidR="00CC6031" w:rsidRPr="006B1851">
        <w:rPr>
          <w:rFonts w:eastAsia="Segoe UI"/>
          <w:sz w:val="22"/>
          <w:szCs w:val="22"/>
          <w:shd w:val="clear" w:color="auto" w:fill="FFFFFF"/>
        </w:rPr>
        <w:t>t yang kurang latihan otot tungkai sehingga kurang tepat saat melakukan tendangan T. Dan pada saat ini peneliti ingin mengetahui seberapa pengaruh latihan otot tungkai terhadap ketepatan tendangan T pada atl</w:t>
      </w:r>
      <w:r w:rsidR="00CC6031" w:rsidRPr="006B1851">
        <w:rPr>
          <w:rFonts w:eastAsia="Segoe UI"/>
          <w:sz w:val="22"/>
          <w:szCs w:val="22"/>
          <w:shd w:val="clear" w:color="auto" w:fill="FFFFFF"/>
          <w:lang w:val="id-ID"/>
        </w:rPr>
        <w:t>e</w:t>
      </w:r>
      <w:r w:rsidR="00CC6031" w:rsidRPr="006B1851">
        <w:rPr>
          <w:rFonts w:eastAsia="Segoe UI"/>
          <w:sz w:val="22"/>
          <w:szCs w:val="22"/>
          <w:shd w:val="clear" w:color="auto" w:fill="FFFFFF"/>
        </w:rPr>
        <w:t>t pencak silat UPI Kampus Sumedang. Peneliti mengambil sampel 10 orang atl</w:t>
      </w:r>
      <w:r w:rsidR="00CC6031" w:rsidRPr="006B1851">
        <w:rPr>
          <w:rFonts w:eastAsia="Segoe UI"/>
          <w:sz w:val="22"/>
          <w:szCs w:val="22"/>
          <w:shd w:val="clear" w:color="auto" w:fill="FFFFFF"/>
          <w:lang w:val="id-ID"/>
        </w:rPr>
        <w:t>e</w:t>
      </w:r>
      <w:r w:rsidR="00CC6031" w:rsidRPr="006B1851">
        <w:rPr>
          <w:rFonts w:eastAsia="Segoe UI"/>
          <w:sz w:val="22"/>
          <w:szCs w:val="22"/>
          <w:shd w:val="clear" w:color="auto" w:fill="FFFFFF"/>
        </w:rPr>
        <w:t>t pencak silat UPI Kampus Sumedang. Penelitian ini menggunakan jenis kuantitatif dengan metode experimental dengan design One- Group Pretest posttes. Pengambilan data peneliti ini menggunakan observasi, teknik kepustakaan, tes atau pengukuran dan juga aplikasi statistik untuk mendapatkan hasil akhir. </w:t>
      </w:r>
    </w:p>
    <w:p w14:paraId="4486F4DF" w14:textId="77777777" w:rsidR="00B869DA" w:rsidRPr="006B1851" w:rsidRDefault="00B869DA" w:rsidP="00B869DA">
      <w:pPr>
        <w:pStyle w:val="NormalWeb"/>
        <w:spacing w:before="0" w:beforeAutospacing="0" w:after="0"/>
        <w:ind w:left="851" w:right="566"/>
        <w:jc w:val="both"/>
        <w:textAlignment w:val="baseline"/>
        <w:rPr>
          <w:sz w:val="22"/>
          <w:szCs w:val="22"/>
        </w:rPr>
      </w:pPr>
    </w:p>
    <w:p w14:paraId="24A3E28D" w14:textId="054B5353" w:rsidR="00CC6031" w:rsidRPr="006B1851" w:rsidRDefault="00CC6031" w:rsidP="00B869DA">
      <w:pPr>
        <w:pStyle w:val="NormalWeb"/>
        <w:spacing w:before="0" w:beforeAutospacing="0" w:after="0"/>
        <w:ind w:left="851" w:right="566"/>
        <w:jc w:val="both"/>
        <w:textAlignment w:val="baseline"/>
        <w:rPr>
          <w:sz w:val="22"/>
          <w:szCs w:val="22"/>
        </w:rPr>
      </w:pPr>
      <w:r w:rsidRPr="006B1851">
        <w:rPr>
          <w:rFonts w:eastAsia="Segoe UI"/>
          <w:b/>
          <w:bCs/>
          <w:sz w:val="22"/>
          <w:szCs w:val="22"/>
          <w:shd w:val="clear" w:color="auto" w:fill="FFFFFF"/>
        </w:rPr>
        <w:t>Kata Kunci</w:t>
      </w:r>
      <w:r w:rsidRPr="006B1851">
        <w:rPr>
          <w:rFonts w:eastAsia="Segoe UI"/>
          <w:sz w:val="22"/>
          <w:szCs w:val="22"/>
          <w:shd w:val="clear" w:color="auto" w:fill="FFFFFF"/>
        </w:rPr>
        <w:t>:</w:t>
      </w:r>
      <w:r w:rsidRPr="00B869DA">
        <w:rPr>
          <w:rFonts w:eastAsia="Segoe UI"/>
          <w:i/>
          <w:iCs/>
          <w:sz w:val="22"/>
          <w:szCs w:val="22"/>
          <w:shd w:val="clear" w:color="auto" w:fill="FFFFFF"/>
        </w:rPr>
        <w:t xml:space="preserve"> latihan, </w:t>
      </w:r>
      <w:r w:rsidRPr="00B869DA">
        <w:rPr>
          <w:rFonts w:eastAsia="Segoe UI"/>
          <w:i/>
          <w:iCs/>
          <w:sz w:val="22"/>
          <w:szCs w:val="22"/>
          <w:shd w:val="clear" w:color="auto" w:fill="FFFFFF"/>
          <w:lang w:val="id-ID"/>
        </w:rPr>
        <w:t xml:space="preserve">keterampilan, </w:t>
      </w:r>
      <w:r w:rsidRPr="00B869DA">
        <w:rPr>
          <w:rFonts w:eastAsia="Segoe UI"/>
          <w:i/>
          <w:iCs/>
          <w:sz w:val="22"/>
          <w:szCs w:val="22"/>
          <w:shd w:val="clear" w:color="auto" w:fill="FFFFFF"/>
        </w:rPr>
        <w:t>otot tungkai, tendangan T, pencak silat</w:t>
      </w:r>
      <w:r w:rsidRPr="006B1851">
        <w:rPr>
          <w:rFonts w:eastAsia="Segoe UI"/>
          <w:sz w:val="22"/>
          <w:szCs w:val="22"/>
          <w:shd w:val="clear" w:color="auto" w:fill="FFFFFF"/>
        </w:rPr>
        <w:t> </w:t>
      </w:r>
    </w:p>
    <w:p w14:paraId="3E3702C8" w14:textId="77777777" w:rsidR="00CC6031" w:rsidRPr="006B1851" w:rsidRDefault="00CC6031" w:rsidP="00B869DA">
      <w:pPr>
        <w:pStyle w:val="NormalWeb"/>
        <w:spacing w:before="0" w:beforeAutospacing="0" w:after="0"/>
        <w:ind w:left="851" w:right="566"/>
        <w:jc w:val="both"/>
        <w:textAlignment w:val="baseline"/>
        <w:rPr>
          <w:sz w:val="22"/>
          <w:szCs w:val="22"/>
        </w:rPr>
      </w:pPr>
      <w:r w:rsidRPr="006B1851">
        <w:rPr>
          <w:rFonts w:eastAsia="Segoe UI"/>
          <w:sz w:val="22"/>
          <w:szCs w:val="22"/>
          <w:shd w:val="clear" w:color="auto" w:fill="FFFFFF"/>
        </w:rPr>
        <w:t>  </w:t>
      </w:r>
    </w:p>
    <w:p w14:paraId="4573F91D" w14:textId="4C1724B6" w:rsidR="00CC6031" w:rsidRDefault="00B869DA" w:rsidP="00B869DA">
      <w:pPr>
        <w:pStyle w:val="NormalWeb"/>
        <w:spacing w:before="0" w:beforeAutospacing="0" w:after="0"/>
        <w:ind w:left="851" w:right="566"/>
        <w:jc w:val="both"/>
        <w:textAlignment w:val="baseline"/>
        <w:rPr>
          <w:rFonts w:eastAsia="Segoe UI"/>
          <w:i/>
          <w:iCs/>
          <w:sz w:val="22"/>
          <w:szCs w:val="22"/>
          <w:shd w:val="clear" w:color="auto" w:fill="FFFFFF"/>
        </w:rPr>
      </w:pPr>
      <w:r w:rsidRPr="006B1851">
        <w:rPr>
          <w:rFonts w:eastAsia="Segoe UI"/>
          <w:b/>
          <w:bCs/>
          <w:i/>
          <w:iCs/>
          <w:sz w:val="22"/>
          <w:szCs w:val="22"/>
          <w:shd w:val="clear" w:color="auto" w:fill="FFFFFF"/>
        </w:rPr>
        <w:t>Abstract</w:t>
      </w:r>
      <w:r>
        <w:rPr>
          <w:i/>
          <w:iCs/>
          <w:sz w:val="22"/>
          <w:szCs w:val="22"/>
        </w:rPr>
        <w:t xml:space="preserve">: </w:t>
      </w:r>
      <w:r w:rsidR="00CC6031" w:rsidRPr="006B1851">
        <w:rPr>
          <w:rFonts w:eastAsia="Segoe UI"/>
          <w:i/>
          <w:iCs/>
          <w:sz w:val="22"/>
          <w:szCs w:val="22"/>
          <w:shd w:val="clear" w:color="auto" w:fill="FFFFFF"/>
        </w:rPr>
        <w:t>This study aims to determine leg muscle training in performing T kicks on UPI martial arts athletes, Sumedang Campus. Because in doing T kicks, there are still many athletes who lack leg muscle training so that they are not precise when doing T kicks. And at this time researchers want to know how influential leg muscle training is on the accuracy of T kicks in UPI martial arts athletes, Sumedang Campus. Researchers took samples of 10 UPI Sum Campus pencak silat athletes. This study used quantitative types with experimental methods with One-Group Pretest posttest design. This researcher data collection uses observation, literature techniques, tests or measurements and also statistical applications to obtain final results. </w:t>
      </w:r>
    </w:p>
    <w:p w14:paraId="1FE12FDD" w14:textId="77777777" w:rsidR="00B869DA" w:rsidRPr="006B1851" w:rsidRDefault="00B869DA" w:rsidP="00B869DA">
      <w:pPr>
        <w:pStyle w:val="NormalWeb"/>
        <w:spacing w:before="0" w:beforeAutospacing="0" w:after="0"/>
        <w:ind w:left="851" w:right="566"/>
        <w:jc w:val="both"/>
        <w:textAlignment w:val="baseline"/>
        <w:rPr>
          <w:i/>
          <w:iCs/>
          <w:sz w:val="22"/>
          <w:szCs w:val="22"/>
        </w:rPr>
      </w:pPr>
    </w:p>
    <w:p w14:paraId="0D28B371" w14:textId="77777777" w:rsidR="00CC6031" w:rsidRPr="006B1851" w:rsidRDefault="00CC6031" w:rsidP="00B869DA">
      <w:pPr>
        <w:pStyle w:val="NormalWeb"/>
        <w:spacing w:before="0" w:beforeAutospacing="0" w:after="0"/>
        <w:ind w:left="851" w:right="566"/>
        <w:jc w:val="both"/>
        <w:textAlignment w:val="baseline"/>
        <w:rPr>
          <w:i/>
          <w:iCs/>
          <w:sz w:val="22"/>
          <w:szCs w:val="22"/>
        </w:rPr>
      </w:pPr>
      <w:r w:rsidRPr="006B1851">
        <w:rPr>
          <w:rFonts w:eastAsia="Segoe UI"/>
          <w:b/>
          <w:bCs/>
          <w:i/>
          <w:iCs/>
          <w:color w:val="000000"/>
          <w:sz w:val="22"/>
          <w:szCs w:val="22"/>
          <w:shd w:val="clear" w:color="auto" w:fill="FFFFFF"/>
        </w:rPr>
        <w:t>Keywords:</w:t>
      </w:r>
      <w:r w:rsidRPr="006B1851">
        <w:rPr>
          <w:rFonts w:eastAsia="Segoe UI"/>
          <w:i/>
          <w:iCs/>
          <w:color w:val="000000"/>
          <w:sz w:val="22"/>
          <w:szCs w:val="22"/>
          <w:shd w:val="clear" w:color="auto" w:fill="FFFFFF"/>
        </w:rPr>
        <w:t> exercise, leg muscles, T kick, pencak silat </w:t>
      </w:r>
    </w:p>
    <w:p w14:paraId="0B017003" w14:textId="77777777" w:rsidR="007C0919" w:rsidRPr="006B1851" w:rsidRDefault="007C0919" w:rsidP="006B1851">
      <w:pPr>
        <w:rPr>
          <w:sz w:val="22"/>
          <w:szCs w:val="22"/>
          <w:lang w:val="id-ID" w:eastAsia="ar-SA"/>
        </w:rPr>
      </w:pPr>
    </w:p>
    <w:p w14:paraId="292CE6D0" w14:textId="69DF5191" w:rsidR="0017119C" w:rsidRPr="006B1851" w:rsidRDefault="003323BB" w:rsidP="006B1851">
      <w:pPr>
        <w:pStyle w:val="Heading1"/>
        <w:numPr>
          <w:ilvl w:val="0"/>
          <w:numId w:val="0"/>
        </w:numPr>
        <w:rPr>
          <w:sz w:val="22"/>
          <w:szCs w:val="22"/>
        </w:rPr>
      </w:pPr>
      <w:r w:rsidRPr="006B1851">
        <w:rPr>
          <w:sz w:val="22"/>
          <w:szCs w:val="22"/>
        </w:rPr>
        <w:t>PENDAHULUAN</w:t>
      </w:r>
    </w:p>
    <w:p w14:paraId="50B54CDC" w14:textId="36AD75F1" w:rsidR="00F810A6" w:rsidRPr="006B1851" w:rsidRDefault="00597B1E" w:rsidP="006B1851">
      <w:pPr>
        <w:pStyle w:val="NormalWeb"/>
        <w:spacing w:before="0" w:beforeAutospacing="0" w:after="0"/>
        <w:ind w:firstLine="720"/>
        <w:jc w:val="both"/>
        <w:textAlignment w:val="baseline"/>
        <w:rPr>
          <w:sz w:val="22"/>
          <w:szCs w:val="22"/>
        </w:rPr>
      </w:pPr>
      <w:r w:rsidRPr="006B1851">
        <w:rPr>
          <w:sz w:val="22"/>
          <w:szCs w:val="22"/>
          <w:shd w:val="clear" w:color="auto" w:fill="FFFFFF"/>
        </w:rPr>
        <w:t>Pencak silat merupakan suatu bentuk seni bela diri khas bangsa Indonesia. Perkembangannya sangat pesat dengan semakin banyak orang dari berbagai negara lain mempelajari pencak silat.  Begitu pula perkembangannya di dalam negeri. Kejuaraan-kejuaraan pencak silat sering digelar untuk mengetahui tingkat keberhasilan dari proses pembinaan.Keterampilan  gerak  dalam  olahraga  pencak  silat  diantaranya  meliputi tendangan, pukulan, tangkisan, hindaran dan jatuhan. Masing-masing teknik gerak tersebut mempunyai fungsi dan kegunaannya sendiri.</w:t>
      </w:r>
      <w:r w:rsidR="000D78B4" w:rsidRPr="006B1851">
        <w:rPr>
          <w:sz w:val="22"/>
          <w:szCs w:val="22"/>
          <w:shd w:val="clear" w:color="auto" w:fill="FFFFFF"/>
        </w:rPr>
        <w:fldChar w:fldCharType="begin" w:fldLock="1"/>
      </w:r>
      <w:r w:rsidR="000D78B4" w:rsidRPr="006B1851">
        <w:rPr>
          <w:sz w:val="22"/>
          <w:szCs w:val="22"/>
          <w:shd w:val="clear" w:color="auto" w:fill="FFFFFF"/>
        </w:rPr>
        <w:instrText>ADDIN CSL_CITATION {"citationItems":[{"id":"ITEM-1","itemData":{"ISSN":"2407-1528","author":[{"dropping-particle":"","family":"Amrullah","given":"Ramdani","non-dropping-particle":"","parse-names":false,"suffix":""}],"container-title":"Jurnal Pendidikan Olah Raga","id":"ITEM-1","issue":"1","issued":{"date-parts":[["2015"]]},"page":"88-100","title":"Pengaruh latihan training resistense xander terhadap kemampuan tendangan sabit pencak silat","type":"article-journal","volume":"4"},"uris":["http://www.mendeley.com/documents/?uuid=05f4186a-1bcd-47d6-890b-fe15f4e38f69"]}],"mendeley":{"formattedCitation":"(Amrullah, 2015)","plainTextFormattedCitation":"(Amrullah, 2015)","previouslyFormattedCitation":"(Amrullah, 2015)"},"properties":{"noteIndex":0},"schema":"https://github.com/citation-style-language/schema/raw/master/csl-citation.json"}</w:instrText>
      </w:r>
      <w:r w:rsidR="000D78B4" w:rsidRPr="006B1851">
        <w:rPr>
          <w:sz w:val="22"/>
          <w:szCs w:val="22"/>
          <w:shd w:val="clear" w:color="auto" w:fill="FFFFFF"/>
        </w:rPr>
        <w:fldChar w:fldCharType="separate"/>
      </w:r>
      <w:r w:rsidR="000D78B4" w:rsidRPr="006B1851">
        <w:rPr>
          <w:noProof/>
          <w:sz w:val="22"/>
          <w:szCs w:val="22"/>
          <w:shd w:val="clear" w:color="auto" w:fill="FFFFFF"/>
        </w:rPr>
        <w:t>(Amrullah, 2015)</w:t>
      </w:r>
      <w:r w:rsidR="000D78B4" w:rsidRPr="006B1851">
        <w:rPr>
          <w:sz w:val="22"/>
          <w:szCs w:val="22"/>
          <w:shd w:val="clear" w:color="auto" w:fill="FFFFFF"/>
        </w:rPr>
        <w:fldChar w:fldCharType="end"/>
      </w:r>
      <w:r w:rsidR="000D78B4" w:rsidRPr="006B1851">
        <w:rPr>
          <w:sz w:val="22"/>
          <w:szCs w:val="22"/>
          <w:shd w:val="clear" w:color="auto" w:fill="FFFFFF"/>
        </w:rPr>
        <w:t xml:space="preserve"> </w:t>
      </w:r>
      <w:r w:rsidR="00CC6031" w:rsidRPr="006B1851">
        <w:rPr>
          <w:rFonts w:eastAsia="Segoe UI"/>
          <w:color w:val="000000"/>
          <w:sz w:val="22"/>
          <w:szCs w:val="22"/>
          <w:shd w:val="clear" w:color="auto" w:fill="FFFFFF"/>
        </w:rPr>
        <w:t xml:space="preserve">Selain itu pengertian pencak silat juga dikemukakan </w:t>
      </w:r>
      <w:r w:rsidR="00E57B6F" w:rsidRPr="006B1851">
        <w:rPr>
          <w:rFonts w:eastAsia="Segoe UI"/>
          <w:color w:val="000000"/>
          <w:sz w:val="22"/>
          <w:szCs w:val="22"/>
          <w:shd w:val="clear" w:color="auto" w:fill="FFFFFF"/>
        </w:rPr>
        <w:t xml:space="preserve">oleh </w:t>
      </w:r>
      <w:r w:rsidR="00E57B6F" w:rsidRPr="006B1851">
        <w:rPr>
          <w:rFonts w:eastAsia="Segoe UI"/>
          <w:color w:val="000000"/>
          <w:sz w:val="22"/>
          <w:szCs w:val="22"/>
          <w:shd w:val="clear" w:color="auto" w:fill="FFFFFF"/>
        </w:rPr>
        <w:fldChar w:fldCharType="begin" w:fldLock="1"/>
      </w:r>
      <w:r w:rsidR="00F810A6" w:rsidRPr="006B1851">
        <w:rPr>
          <w:rFonts w:eastAsia="Segoe UI"/>
          <w:color w:val="000000"/>
          <w:sz w:val="22"/>
          <w:szCs w:val="22"/>
          <w:shd w:val="clear" w:color="auto" w:fill="FFFFFF"/>
        </w:rPr>
        <w:instrText>ADDIN CSL_CITATION {"citationItems":[{"id":"ITEM-1","itemData":{"author":[{"dropping-particle":"","family":"Murni","given":"Siti","non-dropping-particle":"","parse-names":false,"suffix":""}],"container-title":"Jurnal Ilmu Keolahragaan","id":"ITEM-1","issue":"1","issued":{"date-parts":[["2015"]]},"title":"Tinjauan Kemampuan Volume Oksigen Maksimal (Vo2 Max) Atlet Pencak Silat Pusat Pendidikan Dan Latihan Pelajar (Pplp) Sumatera Barat Tahun 2015","type":"article-journal","volume":"1"},"uris":["http://www.mendeley.com/documents/?uuid=27237508-47c0-48d6-a92a-70e998caac3c"]}],"mendeley":{"formattedCitation":"(Murni, 2015)","plainTextFormattedCitation":"(Murni, 2015)","previouslyFormattedCitation":"(Murni, 2015)"},"properties":{"noteIndex":0},"schema":"https://github.com/citation-style-language/schema/raw/master/csl-citation.json"}</w:instrText>
      </w:r>
      <w:r w:rsidR="00E57B6F" w:rsidRPr="006B1851">
        <w:rPr>
          <w:rFonts w:eastAsia="Segoe UI"/>
          <w:color w:val="000000"/>
          <w:sz w:val="22"/>
          <w:szCs w:val="22"/>
          <w:shd w:val="clear" w:color="auto" w:fill="FFFFFF"/>
        </w:rPr>
        <w:fldChar w:fldCharType="separate"/>
      </w:r>
      <w:r w:rsidR="00E57B6F" w:rsidRPr="006B1851">
        <w:rPr>
          <w:rFonts w:eastAsia="Segoe UI"/>
          <w:noProof/>
          <w:color w:val="000000"/>
          <w:sz w:val="22"/>
          <w:szCs w:val="22"/>
          <w:shd w:val="clear" w:color="auto" w:fill="FFFFFF"/>
        </w:rPr>
        <w:t>(Murni, 2015)</w:t>
      </w:r>
      <w:r w:rsidR="00E57B6F" w:rsidRPr="006B1851">
        <w:rPr>
          <w:rFonts w:eastAsia="Segoe UI"/>
          <w:color w:val="000000"/>
          <w:sz w:val="22"/>
          <w:szCs w:val="22"/>
          <w:shd w:val="clear" w:color="auto" w:fill="FFFFFF"/>
        </w:rPr>
        <w:fldChar w:fldCharType="end"/>
      </w:r>
      <w:r w:rsidR="00E57B6F" w:rsidRPr="006B1851">
        <w:rPr>
          <w:rFonts w:eastAsia="Segoe UI"/>
          <w:color w:val="000000"/>
          <w:sz w:val="22"/>
          <w:szCs w:val="22"/>
          <w:shd w:val="clear" w:color="auto" w:fill="FFFFFF"/>
        </w:rPr>
        <w:t xml:space="preserve"> </w:t>
      </w:r>
      <w:r w:rsidR="00E57B6F" w:rsidRPr="006B1851">
        <w:rPr>
          <w:sz w:val="22"/>
          <w:szCs w:val="22"/>
        </w:rPr>
        <w:t xml:space="preserve">Pencak silat merupakan salah satu cabang olahraga budaya bangsa yang memiliki nilai–nilai seni, moral, spritual, sosial yang harus dikembangkan serta untuk mengangkat harkat, martabat dan kehormatan bangsa Indonesia. Salah satu bentuk </w:t>
      </w:r>
      <w:r w:rsidR="00E57B6F" w:rsidRPr="006B1851">
        <w:rPr>
          <w:sz w:val="22"/>
          <w:szCs w:val="22"/>
        </w:rPr>
        <w:lastRenderedPageBreak/>
        <w:t>melestarikan budaya bangsa adalah melalui pembelajaran pencak silat disekolah dan diluar sekolah. Dilembaga pendidikan formal seperti disekolah, Pencak silat merupakan bagian dari kurikulum pendidikan jasmani dan olahraga yang diajarkan dari mulai jenjang pendidikan dasar sampai dengan pendidikan tinggi 2 meskipun dalam pelaksanaannya belum optimal karena berbagai persoalan. Diluar sekolah, pencak silat diajarkan pada dinas dan instansi, baik instansi pemerintahan maupun instansi non pemerintahan. Dalam cabang olahraga pencak silat ada beberapa kategori pertandingan yang dipertandingan setiap pesta olahraga baik tingkat dewasa maupun tingkat pelajar seperti kategori laga, kategori tunggal, kategori ganda, dan kategori beregu. Pada kategori laga dalam satu babak dibutukan waktu 2 menit dan terdiri dari tiga babak dan 1 menit istirahat artinya, seorang pesilat harus mampu melakukan serangan yang berkualitas tinggi dengan gerakan yang berulang-ulang dengan sasaran yang tepat, kuda-kuda atau tumpuan kaki yang baik, jarak jangkauan tepat dan lintasan serangan yang benar tanpa terhalang oleh bagian tubuh lawan seperti tangkisan, elakkan, hindaran, sehingga dibutuhkan energi. Sedangkan kategori seni terdiri atas kategori tunggal, ganda, dan beregu. Pada kategori ini, atlet penampilkan rangkaian gerakan jurus pencak silat dalam waktu 3 (tiga) menit dengan waktu yang singkat dan gerakan yang dilakukan dengan intensitas tinggi sehingga dibutuhkan konsumsi oksigen yang tinggi untuk memperlambat terjadinya kelelahan.</w:t>
      </w:r>
    </w:p>
    <w:p w14:paraId="7F98044E" w14:textId="77777777" w:rsidR="000F170D" w:rsidRPr="006B1851" w:rsidRDefault="00F810A6" w:rsidP="006B1851">
      <w:pPr>
        <w:pStyle w:val="NormalWeb"/>
        <w:spacing w:before="0" w:beforeAutospacing="0" w:after="0"/>
        <w:ind w:firstLine="720"/>
        <w:jc w:val="both"/>
        <w:textAlignment w:val="baseline"/>
        <w:rPr>
          <w:sz w:val="22"/>
          <w:szCs w:val="22"/>
        </w:rPr>
      </w:pPr>
      <w:r w:rsidRPr="006B1851">
        <w:rPr>
          <w:sz w:val="22"/>
          <w:szCs w:val="22"/>
        </w:rPr>
        <w:t xml:space="preserve">Keterampilan adalah kecakapan atau keahlian untuk melakukan suatu pekerjaan yang hanya diperoleh dalam praktek. Menurut Soemarjadi keterampilan   merupakan   perilaku   yang   diperoleh   melalui   tahap-tahap   belajar, keterampilan   berasal   dari gerakan-gerakan   yang   kasar   atau   tidak   terkoordinasi melalui   pelatihan   bertahap   gerakan   tidak   teratur   itu   berangsur-angsur   berubah menjadi  gerakan-gerakan  yang  lebih  halus,  melalui  proses  koordinasi  diskriminasi (perbedaan) dan integrasi (perpaduan) sehingga diperoleh suatu  keterampilan  yang diperlukan untuk tujuan tertentu. </w:t>
      </w:r>
      <w:r w:rsidRPr="006B1851">
        <w:rPr>
          <w:sz w:val="22"/>
          <w:szCs w:val="22"/>
        </w:rPr>
        <w:fldChar w:fldCharType="begin" w:fldLock="1"/>
      </w:r>
      <w:r w:rsidR="008E1268" w:rsidRPr="006B1851">
        <w:rPr>
          <w:sz w:val="22"/>
          <w:szCs w:val="22"/>
        </w:rPr>
        <w:instrText>ADDIN CSL_CITATION {"citationItems":[{"id":"ITEM-1","itemData":{"ISBN":"2716-0157","author":[{"dropping-particle":"","family":"Sandika","given":"Dinda","non-dropping-particle":"","parse-names":false,"suffix":""},{"dropping-particle":"","family":"Alsaudi","given":"Andi T B D","non-dropping-particle":"","parse-names":false,"suffix":""},{"dropping-particle":"","family":"Hasani","given":"Ihsan","non-dropping-particle":"","parse-names":false,"suffix":""}],"container-title":"Prosiding Seminar Nasional Pendidikan STKIP Kusuma Negara III","id":"ITEM-1","issued":{"date-parts":[["2021"]]},"page":"119-125","title":"Upaya meningkatkan keterampilan tendangan depan pencak silat dengan metode latihan plyometric","type":"paper-conference"},"uris":["http://www.mendeley.com/documents/?uuid=92531b9c-70be-4bf4-a81c-e18bf6273aa8"]}],"mendeley":{"formattedCitation":"(Sandika et al., 2021)","plainTextFormattedCitation":"(Sandika et al., 2021)","previouslyFormattedCitation":"(Sandika et al., 2021)"},"properties":{"noteIndex":0},"schema":"https://github.com/citation-style-language/schema/raw/master/csl-citation.json"}</w:instrText>
      </w:r>
      <w:r w:rsidRPr="006B1851">
        <w:rPr>
          <w:sz w:val="22"/>
          <w:szCs w:val="22"/>
        </w:rPr>
        <w:fldChar w:fldCharType="separate"/>
      </w:r>
      <w:r w:rsidRPr="006B1851">
        <w:rPr>
          <w:noProof/>
          <w:sz w:val="22"/>
          <w:szCs w:val="22"/>
        </w:rPr>
        <w:t>(Sandika et al., 2021)</w:t>
      </w:r>
      <w:r w:rsidRPr="006B1851">
        <w:rPr>
          <w:sz w:val="22"/>
          <w:szCs w:val="22"/>
        </w:rPr>
        <w:fldChar w:fldCharType="end"/>
      </w:r>
      <w:r w:rsidR="008E1268" w:rsidRPr="006B1851">
        <w:rPr>
          <w:sz w:val="22"/>
          <w:szCs w:val="22"/>
        </w:rPr>
        <w:t xml:space="preserve"> </w:t>
      </w:r>
      <w:r w:rsidR="000D78B4" w:rsidRPr="006B1851">
        <w:rPr>
          <w:sz w:val="22"/>
          <w:szCs w:val="22"/>
          <w:shd w:val="clear" w:color="auto" w:fill="FFFFFF"/>
        </w:rPr>
        <w:t>Tendangan merupakan salah satu teknik gerak dalam olahraga pencak silat</w:t>
      </w:r>
      <w:r w:rsidR="00E57B6F" w:rsidRPr="006B1851">
        <w:rPr>
          <w:sz w:val="22"/>
          <w:szCs w:val="22"/>
          <w:shd w:val="clear" w:color="auto" w:fill="FFFFFF"/>
        </w:rPr>
        <w:t xml:space="preserve"> </w:t>
      </w:r>
      <w:r w:rsidR="000D78B4" w:rsidRPr="006B1851">
        <w:rPr>
          <w:sz w:val="22"/>
          <w:szCs w:val="22"/>
          <w:shd w:val="clear" w:color="auto" w:fill="FFFFFF"/>
        </w:rPr>
        <w:t>yang mempunyai nilai tinggi dan merupakan salah satu teknik yang sering digunakan dalam pertandingan.</w:t>
      </w:r>
      <w:r w:rsidRPr="006B1851">
        <w:rPr>
          <w:sz w:val="22"/>
          <w:szCs w:val="22"/>
          <w:shd w:val="clear" w:color="auto" w:fill="FFFFFF"/>
        </w:rPr>
        <w:t xml:space="preserve"> </w:t>
      </w:r>
      <w:r w:rsidR="000D78B4" w:rsidRPr="006B1851">
        <w:rPr>
          <w:sz w:val="22"/>
          <w:szCs w:val="22"/>
          <w:shd w:val="clear" w:color="auto" w:fill="FFFFFF"/>
        </w:rPr>
        <w:t>Penggunaan teknik tendangan dalam pertandingan cenderung  lebih  efektif  terhadap</w:t>
      </w:r>
      <w:r w:rsidRPr="006B1851">
        <w:rPr>
          <w:sz w:val="22"/>
          <w:szCs w:val="22"/>
          <w:shd w:val="clear" w:color="auto" w:fill="FFFFFF"/>
        </w:rPr>
        <w:t xml:space="preserve"> </w:t>
      </w:r>
      <w:r w:rsidR="000D78B4" w:rsidRPr="006B1851">
        <w:rPr>
          <w:sz w:val="22"/>
          <w:szCs w:val="22"/>
          <w:shd w:val="clear" w:color="auto" w:fill="FFFFFF"/>
        </w:rPr>
        <w:t>pengumpulan  angka  dan  pencapaian  sasaran serang, tetapi  didalam pengamatan pada berbagai pertandingan olahraga bela diri pencak  silat</w:t>
      </w:r>
      <w:r w:rsidR="00FC3654" w:rsidRPr="006B1851">
        <w:rPr>
          <w:sz w:val="22"/>
          <w:szCs w:val="22"/>
          <w:shd w:val="clear" w:color="auto" w:fill="FFFFFF"/>
        </w:rPr>
        <w:t xml:space="preserve"> </w:t>
      </w:r>
      <w:r w:rsidR="000D78B4" w:rsidRPr="006B1851">
        <w:rPr>
          <w:sz w:val="22"/>
          <w:szCs w:val="22"/>
          <w:shd w:val="clear" w:color="auto" w:fill="FFFFFF"/>
        </w:rPr>
        <w:t>sering  sekali  di  jumpai  para  atlet  dalam  melakukan serangan  kurang  memiliki  kemampuan  tendangan  T  yang  baik  akibatnya serangan-serangan yang menggunakan unsur-unsur kecepatan (</w:t>
      </w:r>
      <w:r w:rsidR="000D78B4" w:rsidRPr="006B1851">
        <w:rPr>
          <w:i/>
          <w:iCs/>
          <w:sz w:val="22"/>
          <w:szCs w:val="22"/>
          <w:shd w:val="clear" w:color="auto" w:fill="FFFFFF"/>
        </w:rPr>
        <w:t>speed</w:t>
      </w:r>
      <w:r w:rsidR="000D78B4" w:rsidRPr="006B1851">
        <w:rPr>
          <w:sz w:val="22"/>
          <w:szCs w:val="22"/>
          <w:shd w:val="clear" w:color="auto" w:fill="FFFFFF"/>
        </w:rPr>
        <w:t>), daya ledak (</w:t>
      </w:r>
      <w:r w:rsidR="000D78B4" w:rsidRPr="006B1851">
        <w:rPr>
          <w:i/>
          <w:iCs/>
          <w:sz w:val="22"/>
          <w:szCs w:val="22"/>
          <w:shd w:val="clear" w:color="auto" w:fill="FFFFFF"/>
        </w:rPr>
        <w:t>power</w:t>
      </w:r>
      <w:r w:rsidR="000D78B4" w:rsidRPr="006B1851">
        <w:rPr>
          <w:sz w:val="22"/>
          <w:szCs w:val="22"/>
          <w:shd w:val="clear" w:color="auto" w:fill="FFFFFF"/>
        </w:rPr>
        <w:t>),  daya  tahan  (</w:t>
      </w:r>
      <w:r w:rsidR="000D78B4" w:rsidRPr="006B1851">
        <w:rPr>
          <w:i/>
          <w:iCs/>
          <w:sz w:val="22"/>
          <w:szCs w:val="22"/>
          <w:shd w:val="clear" w:color="auto" w:fill="FFFFFF"/>
        </w:rPr>
        <w:t>enduren</w:t>
      </w:r>
      <w:r w:rsidR="000D78B4" w:rsidRPr="006B1851">
        <w:rPr>
          <w:sz w:val="22"/>
          <w:szCs w:val="22"/>
          <w:shd w:val="clear" w:color="auto" w:fill="FFFFFF"/>
        </w:rPr>
        <w:t xml:space="preserve">)  yang  dilakukan  berulang-ulang  menjadi  kurang terpola  dan  tidak  mempunyai  efek  terhadap  lawan  sehingga  serangan  terkesan asal-asalan </w:t>
      </w:r>
      <w:r w:rsidR="000D78B4" w:rsidRPr="006B1851">
        <w:rPr>
          <w:sz w:val="22"/>
          <w:szCs w:val="22"/>
          <w:shd w:val="clear" w:color="auto" w:fill="FFFFFF"/>
        </w:rPr>
        <w:fldChar w:fldCharType="begin" w:fldLock="1"/>
      </w:r>
      <w:r w:rsidR="00E57B6F" w:rsidRPr="006B1851">
        <w:rPr>
          <w:sz w:val="22"/>
          <w:szCs w:val="22"/>
          <w:shd w:val="clear" w:color="auto" w:fill="FFFFFF"/>
        </w:rPr>
        <w:instrText>ADDIN CSL_CITATION {"citationItems":[{"id":"ITEM-1","itemData":{"ISSN":"2407-1528","author":[{"dropping-particle":"","family":"Amrullah","given":"Ramdani","non-dropping-particle":"","parse-names":false,"suffix":""}],"container-title":"Jurnal Pendidikan Olah Raga","id":"ITEM-1","issue":"1","issued":{"date-parts":[["2015"]]},"page":"88-100","title":"Pengaruh latihan training resistense xander terhadap kemampuan tendangan sabit pencak silat","type":"article-journal","volume":"4"},"uris":["http://www.mendeley.com/documents/?uuid=05f4186a-1bcd-47d6-890b-fe15f4e38f69"]}],"mendeley":{"formattedCitation":"(Amrullah, 2015)","plainTextFormattedCitation":"(Amrullah, 2015)","previouslyFormattedCitation":"(Amrullah, 2015)"},"properties":{"noteIndex":0},"schema":"https://github.com/citation-style-language/schema/raw/master/csl-citation.json"}</w:instrText>
      </w:r>
      <w:r w:rsidR="000D78B4" w:rsidRPr="006B1851">
        <w:rPr>
          <w:sz w:val="22"/>
          <w:szCs w:val="22"/>
          <w:shd w:val="clear" w:color="auto" w:fill="FFFFFF"/>
        </w:rPr>
        <w:fldChar w:fldCharType="separate"/>
      </w:r>
      <w:r w:rsidR="000D78B4" w:rsidRPr="006B1851">
        <w:rPr>
          <w:noProof/>
          <w:sz w:val="22"/>
          <w:szCs w:val="22"/>
          <w:shd w:val="clear" w:color="auto" w:fill="FFFFFF"/>
        </w:rPr>
        <w:t>(Amrullah, 2015)</w:t>
      </w:r>
      <w:r w:rsidR="000D78B4" w:rsidRPr="006B1851">
        <w:rPr>
          <w:sz w:val="22"/>
          <w:szCs w:val="22"/>
          <w:shd w:val="clear" w:color="auto" w:fill="FFFFFF"/>
        </w:rPr>
        <w:fldChar w:fldCharType="end"/>
      </w:r>
      <w:r w:rsidR="00E57B6F" w:rsidRPr="006B1851">
        <w:rPr>
          <w:sz w:val="22"/>
          <w:szCs w:val="22"/>
          <w:shd w:val="clear" w:color="auto" w:fill="FFFFFF"/>
        </w:rPr>
        <w:t xml:space="preserve"> Adapun yang dimaksud dengan tendangan T menurut</w:t>
      </w:r>
      <w:r w:rsidRPr="006B1851">
        <w:rPr>
          <w:sz w:val="22"/>
          <w:szCs w:val="22"/>
          <w:shd w:val="clear" w:color="auto" w:fill="FFFFFF"/>
        </w:rPr>
        <w:t xml:space="preserve"> </w:t>
      </w:r>
      <w:r w:rsidRPr="006B1851">
        <w:rPr>
          <w:sz w:val="22"/>
          <w:szCs w:val="22"/>
          <w:shd w:val="clear" w:color="auto" w:fill="FFFFFF"/>
        </w:rPr>
        <w:fldChar w:fldCharType="begin" w:fldLock="1"/>
      </w:r>
      <w:r w:rsidRPr="006B1851">
        <w:rPr>
          <w:sz w:val="22"/>
          <w:szCs w:val="22"/>
          <w:shd w:val="clear" w:color="auto" w:fill="FFFFFF"/>
        </w:rPr>
        <w:instrText>ADDIN CSL_CITATION {"citationItems":[{"id":"ITEM-1","itemData":{"ISSN":"2775-7803","author":[{"dropping-particle":"","family":"Pratama","given":"Syifa Deeva Alif","non-dropping-particle":"","parse-names":false,"suffix":""},{"dropping-particle":"","family":"Candra","given":"Adiska Rani Ditya","non-dropping-particle":"","parse-names":false,"suffix":""}],"container-title":"Unnes Journal of Sport Sciences","id":"ITEM-1","issue":"2","issued":{"date-parts":[["2021"]]},"page":"92-100","title":"Analisis gerak tendangan t pencak silat pada atlet perguruan tapak suci mijen semarang","type":"article-journal","volume":"5"},"uris":["http://www.mendeley.com/documents/?uuid=614649ea-b69e-4daa-a77f-cdc7f66d94d9"]}],"mendeley":{"formattedCitation":"(Pratama &amp; Candra, 2021)","plainTextFormattedCitation":"(Pratama &amp; Candra, 2021)","previouslyFormattedCitation":"(Pratama &amp; Candra, 2021)"},"properties":{"noteIndex":0},"schema":"https://github.com/citation-style-language/schema/raw/master/csl-citation.json"}</w:instrText>
      </w:r>
      <w:r w:rsidRPr="006B1851">
        <w:rPr>
          <w:sz w:val="22"/>
          <w:szCs w:val="22"/>
          <w:shd w:val="clear" w:color="auto" w:fill="FFFFFF"/>
        </w:rPr>
        <w:fldChar w:fldCharType="separate"/>
      </w:r>
      <w:r w:rsidRPr="006B1851">
        <w:rPr>
          <w:noProof/>
          <w:sz w:val="22"/>
          <w:szCs w:val="22"/>
          <w:shd w:val="clear" w:color="auto" w:fill="FFFFFF"/>
        </w:rPr>
        <w:t>(Pratama &amp; Candra, 2021)</w:t>
      </w:r>
      <w:r w:rsidRPr="006B1851">
        <w:rPr>
          <w:sz w:val="22"/>
          <w:szCs w:val="22"/>
          <w:shd w:val="clear" w:color="auto" w:fill="FFFFFF"/>
        </w:rPr>
        <w:fldChar w:fldCharType="end"/>
      </w:r>
      <w:r w:rsidR="00E57B6F" w:rsidRPr="006B1851">
        <w:rPr>
          <w:sz w:val="22"/>
          <w:szCs w:val="22"/>
          <w:shd w:val="clear" w:color="auto" w:fill="FFFFFF"/>
        </w:rPr>
        <w:t xml:space="preserve"> T</w:t>
      </w:r>
      <w:r w:rsidR="00E57B6F" w:rsidRPr="006B1851">
        <w:rPr>
          <w:sz w:val="22"/>
          <w:szCs w:val="22"/>
        </w:rPr>
        <w:t xml:space="preserve">endangan  T  merupakan  tendangan  yang  dijadikan  gaya  andalan  dalam bertarung.  </w:t>
      </w:r>
      <w:r w:rsidRPr="006B1851">
        <w:rPr>
          <w:sz w:val="22"/>
          <w:szCs w:val="22"/>
        </w:rPr>
        <w:t>K</w:t>
      </w:r>
      <w:r w:rsidR="00E57B6F" w:rsidRPr="006B1851">
        <w:rPr>
          <w:sz w:val="22"/>
          <w:szCs w:val="22"/>
        </w:rPr>
        <w:t>eterampilan gerak fase sikap awal (sikap pasang), fase posisi tubuh dan lintasan gerak kaki, fase gerak keseimbangan, fase perkenaan (</w:t>
      </w:r>
      <w:r w:rsidR="00E57B6F" w:rsidRPr="006B1851">
        <w:rPr>
          <w:i/>
          <w:iCs/>
          <w:sz w:val="22"/>
          <w:szCs w:val="22"/>
        </w:rPr>
        <w:t>impact</w:t>
      </w:r>
      <w:r w:rsidR="00E57B6F" w:rsidRPr="006B1851">
        <w:rPr>
          <w:sz w:val="22"/>
          <w:szCs w:val="22"/>
        </w:rPr>
        <w:t>) pada sasaran dan fase akhir tendangan pada teknik tendangan T pencak silat ditinjau dari segi kesesuaian.</w:t>
      </w:r>
      <w:r w:rsidR="005E531D" w:rsidRPr="006B1851">
        <w:rPr>
          <w:sz w:val="22"/>
          <w:szCs w:val="22"/>
        </w:rPr>
        <w:t xml:space="preserve"> Suatu teknik gerakan harus memiliki efektivitas dan efisiensi gerak ketika tendangan yang dilakukan Ke sasaran dan dapat memperoleh nilai. Tendangan Ke sasaran yang diharapkan disertai dengan tenaga yang diusahakan untuk dampak yang terjadi dari tendangan bila mengenai sasaran tepat waktu dan badan sasaran. </w:t>
      </w:r>
      <w:r w:rsidR="006419DE" w:rsidRPr="006B1851">
        <w:rPr>
          <w:sz w:val="22"/>
          <w:szCs w:val="22"/>
        </w:rPr>
        <w:fldChar w:fldCharType="begin" w:fldLock="1"/>
      </w:r>
      <w:r w:rsidR="00090657" w:rsidRPr="006B1851">
        <w:rPr>
          <w:sz w:val="22"/>
          <w:szCs w:val="22"/>
        </w:rPr>
        <w:instrText>ADDIN CSL_CITATION {"citationItems":[{"id":"ITEM-1","itemData":{"ISSN":"2716-487X","author":[{"dropping-particle":"","family":"Alex","given":"Mochammad","non-dropping-particle":"","parse-names":false,"suffix":""}],"container-title":"Journal of Physical Activity (JPA)","id":"ITEM-1","issue":"2","issued":{"date-parts":[["2022"]]},"page":"40-48","title":"Analisis Gerakan Bertahan Menggunakan Tendangan T pada Olahraga Pencak Silat","type":"article-journal","volume":"3"},"uris":["http://www.mendeley.com/documents/?uuid=d4dfc211-0303-49a2-af2c-bb61143fc7c3"]}],"mendeley":{"formattedCitation":"(Alex, 2022)","plainTextFormattedCitation":"(Alex, 2022)","previouslyFormattedCitation":"(Alex, 2022)"},"properties":{"noteIndex":0},"schema":"https://github.com/citation-style-language/schema/raw/master/csl-citation.json"}</w:instrText>
      </w:r>
      <w:r w:rsidR="006419DE" w:rsidRPr="006B1851">
        <w:rPr>
          <w:sz w:val="22"/>
          <w:szCs w:val="22"/>
        </w:rPr>
        <w:fldChar w:fldCharType="separate"/>
      </w:r>
      <w:r w:rsidR="006419DE" w:rsidRPr="006B1851">
        <w:rPr>
          <w:noProof/>
          <w:sz w:val="22"/>
          <w:szCs w:val="22"/>
        </w:rPr>
        <w:t>(Alex, 2022)</w:t>
      </w:r>
      <w:r w:rsidR="006419DE" w:rsidRPr="006B1851">
        <w:rPr>
          <w:sz w:val="22"/>
          <w:szCs w:val="22"/>
        </w:rPr>
        <w:fldChar w:fldCharType="end"/>
      </w:r>
    </w:p>
    <w:p w14:paraId="1609AD01" w14:textId="1C411167" w:rsidR="000F170D" w:rsidRPr="006B1851" w:rsidRDefault="009B0FA2" w:rsidP="006B1851">
      <w:pPr>
        <w:pStyle w:val="NormalWeb"/>
        <w:spacing w:before="0" w:beforeAutospacing="0" w:after="0"/>
        <w:ind w:firstLine="720"/>
        <w:jc w:val="both"/>
        <w:textAlignment w:val="baseline"/>
        <w:rPr>
          <w:rFonts w:ascii="Arial" w:hAnsi="Arial" w:cs="Arial"/>
          <w:sz w:val="22"/>
          <w:szCs w:val="22"/>
          <w:shd w:val="clear" w:color="auto" w:fill="FFFFFF"/>
        </w:rPr>
      </w:pPr>
      <w:r w:rsidRPr="006B1851">
        <w:rPr>
          <w:sz w:val="22"/>
          <w:szCs w:val="22"/>
          <w:shd w:val="clear" w:color="auto" w:fill="FFFFFF"/>
        </w:rPr>
        <w:t>Latihan didefinisikan sebagai aktivitas olahraga secara sistematis yang</w:t>
      </w:r>
      <w:r w:rsidR="00FC19E1" w:rsidRPr="006B1851">
        <w:rPr>
          <w:sz w:val="22"/>
          <w:szCs w:val="22"/>
          <w:shd w:val="clear" w:color="auto" w:fill="FFFFFF"/>
        </w:rPr>
        <w:t xml:space="preserve"> </w:t>
      </w:r>
      <w:r w:rsidRPr="006B1851">
        <w:rPr>
          <w:sz w:val="22"/>
          <w:szCs w:val="22"/>
          <w:shd w:val="clear" w:color="auto" w:fill="FFFFFF"/>
        </w:rPr>
        <w:t>dilakukan    berulang–ulang    dalam    jangka     waktu     lama     disertai     dengan     peningkatan beban   secara   bertahap   dan   terus–menerus sesuai dengan kemampuan masing – masing    individu, tujuannya adalah untuk membentuk dan mengembangkan    fungsi    fisiologis dan    psikologis. Latihan   adalah   proses   kerja   yang    dilakukan    secara    sistematis   dan berkesinambungan.  Beban atau intensitas-nya semakin hari semakin bertambah agar memberikan rangsangan secara menyeluruh terhadap</w:t>
      </w:r>
      <w:r w:rsidR="00E06A34" w:rsidRPr="006B1851">
        <w:rPr>
          <w:sz w:val="22"/>
          <w:szCs w:val="22"/>
          <w:shd w:val="clear" w:color="auto" w:fill="FFFFFF"/>
        </w:rPr>
        <w:t xml:space="preserve"> </w:t>
      </w:r>
      <w:r w:rsidRPr="006B1851">
        <w:rPr>
          <w:sz w:val="22"/>
          <w:szCs w:val="22"/>
          <w:shd w:val="clear" w:color="auto" w:fill="FFFFFF"/>
        </w:rPr>
        <w:t>tubuh.</w:t>
      </w:r>
      <w:r w:rsidR="00E06A34" w:rsidRPr="006B1851">
        <w:rPr>
          <w:sz w:val="22"/>
          <w:szCs w:val="22"/>
          <w:shd w:val="clear" w:color="auto" w:fill="FFFFFF"/>
        </w:rPr>
        <w:fldChar w:fldCharType="begin" w:fldLock="1"/>
      </w:r>
      <w:r w:rsidR="00035009" w:rsidRPr="006B1851">
        <w:rPr>
          <w:sz w:val="22"/>
          <w:szCs w:val="22"/>
          <w:shd w:val="clear" w:color="auto" w:fill="FFFFFF"/>
        </w:rPr>
        <w:instrText>ADDIN CSL_CITATION {"citationItems":[{"id":"ITEM-1","itemData":{"ISSN":"2337-330X","author":[{"dropping-particle":"","family":"Palar","given":"Chrisly M","non-dropping-particle":"","parse-names":false,"suffix":""},{"dropping-particle":"","family":"Wongkar","given":"Djon","non-dropping-particle":"","parse-names":false,"suffix":""},{"dropping-particle":"","family":"Ticoalu","given":"Shane H R","non-dropping-particle":"","parse-names":false,"suffix":""}],"container-title":"eBiomedik","id":"ITEM-1","issue":"1","issued":{"date-parts":[["2015"]]},"title":"Manfaat latihan olahraga aerobik terhadap kebugaran fisik manusia","type":"article-journal","volume":"3"},"uris":["http://www.mendeley.com/documents/?uuid=27b32305-4864-4a4e-9534-ee1f1e5e7d22"]}],"mendeley":{"formattedCitation":"(Palar et al., 2015)","plainTextFormattedCitation":"(Palar et al., 2015)","previouslyFormattedCitation":"(Palar et al., 2015)"},"properties":{"noteIndex":0},"schema":"https://github.com/citation-style-language/schema/raw/master/csl-citation.json"}</w:instrText>
      </w:r>
      <w:r w:rsidR="00E06A34" w:rsidRPr="006B1851">
        <w:rPr>
          <w:sz w:val="22"/>
          <w:szCs w:val="22"/>
          <w:shd w:val="clear" w:color="auto" w:fill="FFFFFF"/>
        </w:rPr>
        <w:fldChar w:fldCharType="separate"/>
      </w:r>
      <w:r w:rsidR="00E06A34" w:rsidRPr="006B1851">
        <w:rPr>
          <w:noProof/>
          <w:sz w:val="22"/>
          <w:szCs w:val="22"/>
          <w:shd w:val="clear" w:color="auto" w:fill="FFFFFF"/>
        </w:rPr>
        <w:t>(Palar et al., 2015)</w:t>
      </w:r>
      <w:r w:rsidR="00E06A34" w:rsidRPr="006B1851">
        <w:rPr>
          <w:sz w:val="22"/>
          <w:szCs w:val="22"/>
          <w:shd w:val="clear" w:color="auto" w:fill="FFFFFF"/>
        </w:rPr>
        <w:fldChar w:fldCharType="end"/>
      </w:r>
      <w:r w:rsidRPr="006B1851">
        <w:rPr>
          <w:rFonts w:eastAsia="Segoe UI"/>
          <w:color w:val="000000"/>
          <w:sz w:val="22"/>
          <w:szCs w:val="22"/>
          <w:shd w:val="clear" w:color="auto" w:fill="FFFFFF"/>
        </w:rPr>
        <w:t xml:space="preserve"> </w:t>
      </w:r>
      <w:r w:rsidR="008E1268" w:rsidRPr="006B1851">
        <w:rPr>
          <w:rFonts w:eastAsia="Segoe UI"/>
          <w:color w:val="000000"/>
          <w:sz w:val="22"/>
          <w:szCs w:val="22"/>
          <w:shd w:val="clear" w:color="auto" w:fill="FFFFFF"/>
        </w:rPr>
        <w:t xml:space="preserve">Power otot tungkai merupakan kemampuan otot atau sekelompok otot tungkai untuk melakukan gerak secara eksplosif. Power otot merupakan kemampuan seseorang untuk melakukan kekuatan maksimum, deng usahanya </w:t>
      </w:r>
      <w:r w:rsidR="008E1268" w:rsidRPr="006B1851">
        <w:rPr>
          <w:rFonts w:eastAsia="Segoe UI"/>
          <w:color w:val="000000"/>
          <w:sz w:val="22"/>
          <w:szCs w:val="22"/>
          <w:shd w:val="clear" w:color="auto" w:fill="FFFFFF"/>
        </w:rPr>
        <w:lastRenderedPageBreak/>
        <w:t>yang dikerahkan dalam waktu yang sependek-pendeknya. Power merupakan perpaduan anta kekuatan dan kecepatan, sehingga untuk meningkatkan power maka faktor kekuatan dan kecepatan har ditingkatkan bersama-sama melalui program yang sistematis. Kekuatan merupakan komponen biomotor yan paling utama, karena dengan kekuatan dapat meningkatkan kondisi fisik secara keseluruhan, kekuatan dapa menentukan kualitas hidup, karena tanpa kekuatan yang memadai, maka kegiatan yang bersifat mendas menjadi sulit dan tidak mungkin melakukan sesuatu tanpa dengan bantuan</w:t>
      </w:r>
      <w:r w:rsidR="003441F7" w:rsidRPr="006B1851">
        <w:rPr>
          <w:rFonts w:eastAsia="Segoe UI"/>
          <w:color w:val="000000"/>
          <w:sz w:val="22"/>
          <w:szCs w:val="22"/>
          <w:shd w:val="clear" w:color="auto" w:fill="FFFFFF"/>
        </w:rPr>
        <w:t xml:space="preserve"> </w:t>
      </w:r>
      <w:r w:rsidR="008E1268" w:rsidRPr="006B1851">
        <w:rPr>
          <w:rFonts w:eastAsia="Segoe UI"/>
          <w:color w:val="000000"/>
          <w:sz w:val="22"/>
          <w:szCs w:val="22"/>
          <w:shd w:val="clear" w:color="auto" w:fill="FFFFFF"/>
        </w:rPr>
        <w:fldChar w:fldCharType="begin" w:fldLock="1"/>
      </w:r>
      <w:r w:rsidR="003441F7" w:rsidRPr="006B1851">
        <w:rPr>
          <w:rFonts w:eastAsia="Segoe UI"/>
          <w:color w:val="000000"/>
          <w:sz w:val="22"/>
          <w:szCs w:val="22"/>
          <w:shd w:val="clear" w:color="auto" w:fill="FFFFFF"/>
        </w:rPr>
        <w:instrText>ADDIN CSL_CITATION {"citationItems":[{"id":"ITEM-1","itemData":{"ISSN":"2723-4746","author":[{"dropping-particle":"","family":"Pratomo","given":"Cahyo","non-dropping-particle":"","parse-names":false,"suffix":""},{"dropping-particle":"","family":"Gumantan","given":"Aditya","non-dropping-particle":"","parse-names":false,"suffix":""}],"container-title":"Journal Of Physical Education","id":"ITEM-1","issue":"1","issued":{"date-parts":[["2020"]]},"page":"10-17","title":"Hubungan panjang tungkai dan power otot tungkai dengan kemampuan tendangan penalty","type":"article-journal","volume":"1"},"uris":["http://www.mendeley.com/documents/?uuid=118ea570-58b1-40ca-af67-3d84d0994145"]}],"mendeley":{"formattedCitation":"(Pratomo &amp; Gumantan, 2020)","plainTextFormattedCitation":"(Pratomo &amp; Gumantan, 2020)","previouslyFormattedCitation":"(Pratomo &amp; Gumantan, 2020)"},"properties":{"noteIndex":0},"schema":"https://github.com/citation-style-language/schema/raw/master/csl-citation.json"}</w:instrText>
      </w:r>
      <w:r w:rsidR="008E1268" w:rsidRPr="006B1851">
        <w:rPr>
          <w:rFonts w:eastAsia="Segoe UI"/>
          <w:color w:val="000000"/>
          <w:sz w:val="22"/>
          <w:szCs w:val="22"/>
          <w:shd w:val="clear" w:color="auto" w:fill="FFFFFF"/>
        </w:rPr>
        <w:fldChar w:fldCharType="separate"/>
      </w:r>
      <w:r w:rsidR="008E1268" w:rsidRPr="006B1851">
        <w:rPr>
          <w:rFonts w:eastAsia="Segoe UI"/>
          <w:noProof/>
          <w:color w:val="000000"/>
          <w:sz w:val="22"/>
          <w:szCs w:val="22"/>
          <w:shd w:val="clear" w:color="auto" w:fill="FFFFFF"/>
        </w:rPr>
        <w:t>(Pratomo &amp; Gumantan, 2020)</w:t>
      </w:r>
      <w:r w:rsidR="008E1268" w:rsidRPr="006B1851">
        <w:rPr>
          <w:rFonts w:eastAsia="Segoe UI"/>
          <w:color w:val="000000"/>
          <w:sz w:val="22"/>
          <w:szCs w:val="22"/>
          <w:shd w:val="clear" w:color="auto" w:fill="FFFFFF"/>
        </w:rPr>
        <w:fldChar w:fldCharType="end"/>
      </w:r>
      <w:r w:rsidR="00E06A34" w:rsidRPr="006B1851">
        <w:rPr>
          <w:rFonts w:eastAsia="Segoe UI"/>
          <w:color w:val="000000"/>
          <w:sz w:val="22"/>
          <w:szCs w:val="22"/>
          <w:shd w:val="clear" w:color="auto" w:fill="FFFFFF"/>
        </w:rPr>
        <w:t xml:space="preserve"> adapun menurut </w:t>
      </w:r>
      <w:r w:rsidR="00035009" w:rsidRPr="006B1851">
        <w:rPr>
          <w:rFonts w:eastAsia="Segoe UI"/>
          <w:color w:val="000000"/>
          <w:sz w:val="22"/>
          <w:szCs w:val="22"/>
          <w:shd w:val="clear" w:color="auto" w:fill="FFFFFF"/>
        </w:rPr>
        <w:fldChar w:fldCharType="begin" w:fldLock="1"/>
      </w:r>
      <w:r w:rsidR="00317AA9" w:rsidRPr="006B1851">
        <w:rPr>
          <w:rFonts w:eastAsia="Segoe UI"/>
          <w:color w:val="000000"/>
          <w:sz w:val="22"/>
          <w:szCs w:val="22"/>
          <w:shd w:val="clear" w:color="auto" w:fill="FFFFFF"/>
        </w:rPr>
        <w:instrText>ADDIN CSL_CITATION {"citationItems":[{"id":"ITEM-1","itemData":{"ISSN":"2443-1117","author":[{"dropping-particle":"","family":"Setiawati","given":"Eti","non-dropping-particle":"","parse-names":false,"suffix":""},{"dropping-particle":"","family":"Hadiana","given":"Oman","non-dropping-particle":"","parse-names":false,"suffix":""}],"container-title":"Juara","id":"ITEM-1","issue":"1","issued":{"date-parts":[["2016"]]},"page":"39-45","publisher":"STKIP Muhammadiyah Kuningan","title":"Pengaruh Latihan Leg Press Terhadap Peninngkatan Power Otot Tungkai Pada Atlet Pencak Silat","type":"article-journal","volume":"1"},"uris":["http://www.mendeley.com/documents/?uuid=8cbd52e8-4264-4391-b400-33304ada09fb"]}],"mendeley":{"formattedCitation":"(Setiawati &amp; Hadiana, 2016)","plainTextFormattedCitation":"(Setiawati &amp; Hadiana, 2016)","previouslyFormattedCitation":"(Setiawati &amp; Hadiana, 2016)"},"properties":{"noteIndex":0},"schema":"https://github.com/citation-style-language/schema/raw/master/csl-citation.json"}</w:instrText>
      </w:r>
      <w:r w:rsidR="00035009" w:rsidRPr="006B1851">
        <w:rPr>
          <w:rFonts w:eastAsia="Segoe UI"/>
          <w:color w:val="000000"/>
          <w:sz w:val="22"/>
          <w:szCs w:val="22"/>
          <w:shd w:val="clear" w:color="auto" w:fill="FFFFFF"/>
        </w:rPr>
        <w:fldChar w:fldCharType="separate"/>
      </w:r>
      <w:r w:rsidR="00035009" w:rsidRPr="006B1851">
        <w:rPr>
          <w:rFonts w:eastAsia="Segoe UI"/>
          <w:noProof/>
          <w:color w:val="000000"/>
          <w:sz w:val="22"/>
          <w:szCs w:val="22"/>
          <w:shd w:val="clear" w:color="auto" w:fill="FFFFFF"/>
        </w:rPr>
        <w:t>(Setiawati &amp; Hadiana, 2016)</w:t>
      </w:r>
      <w:r w:rsidR="00035009" w:rsidRPr="006B1851">
        <w:rPr>
          <w:rFonts w:eastAsia="Segoe UI"/>
          <w:color w:val="000000"/>
          <w:sz w:val="22"/>
          <w:szCs w:val="22"/>
          <w:shd w:val="clear" w:color="auto" w:fill="FFFFFF"/>
        </w:rPr>
        <w:fldChar w:fldCharType="end"/>
      </w:r>
      <w:r w:rsidR="00035009" w:rsidRPr="006B1851">
        <w:rPr>
          <w:rFonts w:eastAsia="Segoe UI"/>
          <w:color w:val="000000"/>
          <w:sz w:val="22"/>
          <w:szCs w:val="22"/>
          <w:shd w:val="clear" w:color="auto" w:fill="FFFFFF"/>
        </w:rPr>
        <w:t xml:space="preserve"> </w:t>
      </w:r>
      <w:r w:rsidR="00E06A34" w:rsidRPr="006B1851">
        <w:rPr>
          <w:sz w:val="22"/>
          <w:szCs w:val="22"/>
        </w:rPr>
        <w:t>Latihan fisik pada setiap cabang olahraga merupakan dasar utama yang harus dilakukan, selain meningkatkan latihan teknik, taktik dan mental. Faktor yang dapat memacu perkembangan prestasi dalam olahraga diantaranya adalah adanya peningkatan kualitas dalam pelatihan dan pembinaan olahraga. Untuk mencapai prestasi dalam olahraga pencak silat, diperlukan berbagai pertimbangan dan perhitungan serta analisis yang cermat, sebagai faktor-faktor penentu dan penunjang prestasi tersebut dapat dijadikan dasar dalam penyusunan program. Salah satu penunjang dalam prestasi pencak silat tersebut diantaranya adalah metode latihan.</w:t>
      </w:r>
      <w:r w:rsidR="00317AA9" w:rsidRPr="006B1851">
        <w:rPr>
          <w:sz w:val="22"/>
          <w:szCs w:val="22"/>
        </w:rPr>
        <w:t xml:space="preserve"> Tidak hanya Latihan fisik Latihan tendangan T juga sangat berpengaruh pada olahraga pencaksilat Adapun menurut </w:t>
      </w:r>
      <w:r w:rsidR="00317AA9" w:rsidRPr="006B1851">
        <w:rPr>
          <w:sz w:val="22"/>
          <w:szCs w:val="22"/>
        </w:rPr>
        <w:fldChar w:fldCharType="begin" w:fldLock="1"/>
      </w:r>
      <w:r w:rsidR="00486F7C" w:rsidRPr="006B1851">
        <w:rPr>
          <w:sz w:val="22"/>
          <w:szCs w:val="22"/>
        </w:rPr>
        <w:instrText>ADDIN CSL_CITATION {"citationItems":[{"id":"ITEM-1","itemData":{"abstract":"Power otot tungkai merupakan salah satu kebutuhan atlet pada cabang olahraga pencak silat. Latihan Plyometric yang memanfaatkan beban dengan berat badan sendiri (inner load) telah digunakan sebagai metode latihan terutama untuk mengembangkan kekuatan, kecepatan, dan power. Berdasarkan hal tersebut tujuan penelitian adalah untuk mengetahui pengaruh latihan Plyometric terhadap power otot tungkai. Populasi dan sampel yang diteliti pada penelitian ini sebanyak 8 atlet usia 12-15 Tahun klub pencak silat kecamatan Medan Helvetia, populasi yang berjumlah 8 diambil keseluruhan sebagai sampel. Untuk variabel bebas penelitian adalah latihan Plyometric, sedangkan variabel terikat dalam penelitian ini adalah power otot tungkai. Penelitian ini merupakan penelitian eksperimen lapangan dan desain penelitian ini menggunakan Pre test – post test group design. Dari analisis menggunakan uji t didapatkan hasil nilai nilai t hitung sebesar 1.957 &gt; dari t tabel yaitu 1.894 dan nilai signifikansi 0.000 &lt; dari taraf signifikasi 0.05. Kesimpulan penelitian ini terdapat pengaruh latihan Plyometric terhadap power otot tungkai atlet pencak silat kecamatan Medan Helvetia.Kata kunci: Plyometric, power tungkai, pencak silat","author":[{"dropping-particle":"","family":"Dewi","given":"Alan Alfiansyah Putra Karo-Karo; Liliana Puspa Sari; Ratna","non-dropping-particle":"","parse-names":false,"suffix":""}],"container-title":"Sains Olahraga : Jurnal Ilmiah Ilmu Keolahragaan","id":"ITEM-1","issue":"Vol 4, No 2: Oktober 2020","issued":{"date-parts":[["2020"]]},"page":"75-83","publisher":"Universitas Negeri Medan","title":"PENGARUH LATIHAN PLYOMETRIC TERHADAP POWER OTOT TUNGKAI","type":"article-journal"},"uris":["http://www.mendeley.com/documents/?uuid=209048f2-5721-4213-b945-3401a87b75cb"]}],"mendeley":{"formattedCitation":"(A. A. P. K.-K. L. P. S. R. Dewi, 2020)","plainTextFormattedCitation":"(A. A. P. K.-K. L. P. S. R. Dewi, 2020)","previouslyFormattedCitation":"(A. A. P. K.-K. L. P. S. R. Dewi, 2020)"},"properties":{"noteIndex":0},"schema":"https://github.com/citation-style-language/schema/raw/master/csl-citation.json"}</w:instrText>
      </w:r>
      <w:r w:rsidR="00317AA9" w:rsidRPr="006B1851">
        <w:rPr>
          <w:sz w:val="22"/>
          <w:szCs w:val="22"/>
        </w:rPr>
        <w:fldChar w:fldCharType="separate"/>
      </w:r>
      <w:r w:rsidR="004D19E4" w:rsidRPr="006B1851">
        <w:rPr>
          <w:noProof/>
          <w:sz w:val="22"/>
          <w:szCs w:val="22"/>
        </w:rPr>
        <w:t>(A. A. P. K.-K. L. P. S. R. Dewi, 2020)</w:t>
      </w:r>
      <w:r w:rsidR="00317AA9" w:rsidRPr="006B1851">
        <w:rPr>
          <w:sz w:val="22"/>
          <w:szCs w:val="22"/>
        </w:rPr>
        <w:fldChar w:fldCharType="end"/>
      </w:r>
      <w:r w:rsidR="00317AA9" w:rsidRPr="006B1851">
        <w:rPr>
          <w:sz w:val="22"/>
          <w:szCs w:val="22"/>
        </w:rPr>
        <w:t xml:space="preserve"> </w:t>
      </w:r>
      <w:r w:rsidR="00317AA9" w:rsidRPr="006B1851">
        <w:rPr>
          <w:sz w:val="22"/>
          <w:szCs w:val="22"/>
          <w:shd w:val="clear" w:color="auto" w:fill="FFFFFF"/>
        </w:rPr>
        <w:t xml:space="preserve">Power otot tungkai merupakan salah satu kebutuhan atlet pada cabang olahraga pencak silat. Latihan </w:t>
      </w:r>
      <w:r w:rsidR="00317AA9" w:rsidRPr="006B1851">
        <w:rPr>
          <w:i/>
          <w:iCs/>
          <w:sz w:val="22"/>
          <w:szCs w:val="22"/>
          <w:shd w:val="clear" w:color="auto" w:fill="FFFFFF"/>
        </w:rPr>
        <w:t xml:space="preserve">Plyometric </w:t>
      </w:r>
      <w:r w:rsidR="00317AA9" w:rsidRPr="006B1851">
        <w:rPr>
          <w:sz w:val="22"/>
          <w:szCs w:val="22"/>
          <w:shd w:val="clear" w:color="auto" w:fill="FFFFFF"/>
        </w:rPr>
        <w:t xml:space="preserve">yang memanfaatkan beban dengan berat badan sendiri (inner load) telah digunakan sebagai metode latihan terutama untuk mengembangkan kekuatan, kecepatan, dan power. Berdasarkan hal tersebut tujuan penelitian adalah untuk mengetahui pengaruh latihan </w:t>
      </w:r>
      <w:r w:rsidR="00317AA9" w:rsidRPr="006B1851">
        <w:rPr>
          <w:i/>
          <w:iCs/>
          <w:sz w:val="22"/>
          <w:szCs w:val="22"/>
          <w:shd w:val="clear" w:color="auto" w:fill="FFFFFF"/>
        </w:rPr>
        <w:t>Plyometric</w:t>
      </w:r>
      <w:r w:rsidR="00317AA9" w:rsidRPr="006B1851">
        <w:rPr>
          <w:sz w:val="22"/>
          <w:szCs w:val="22"/>
          <w:shd w:val="clear" w:color="auto" w:fill="FFFFFF"/>
        </w:rPr>
        <w:t xml:space="preserve"> terhadap power otot tungkai. </w:t>
      </w:r>
      <w:r w:rsidR="00317AA9" w:rsidRPr="006B1851">
        <w:rPr>
          <w:sz w:val="22"/>
          <w:szCs w:val="22"/>
        </w:rPr>
        <w:t>Peranan power otot tungkai dalam pencak silat khususnya pada kategori tanding sangat besar, karena teknik tendangan adalah suatu upaya atau proses yang dilakukan dengan menggunakan tungkai baik saat menyerang atau bertahan untuk memperoleh nilai selama pertandingan berlangsung dengan efektif dan efisien. Pada pencak silat kategori tanding, efektifitas dan efisiensi pelaksanaan gerak teknik tendangan dalam pertandingan dapat dilihat berdasarkan pada perkenaan terhadap sasran dan efek yang ditimbulkan. Artinya, teknik tendangan yang dapat menghasilkan nilai pada pertandingan adalah teknik tendangan yang masuk dalam bidang sasaran tanpa terhalang tangkisan dengan menggunakan power dan tendangan dapat merubah posisi lawan.</w:t>
      </w:r>
      <w:r w:rsidR="00D71A37" w:rsidRPr="006B1851">
        <w:rPr>
          <w:sz w:val="22"/>
          <w:szCs w:val="22"/>
        </w:rPr>
        <w:t xml:space="preserve"> Tidak hanya itu menurut </w:t>
      </w:r>
      <w:r w:rsidR="008E3872" w:rsidRPr="006B1851">
        <w:rPr>
          <w:sz w:val="22"/>
          <w:szCs w:val="22"/>
        </w:rPr>
        <w:fldChar w:fldCharType="begin" w:fldLock="1"/>
      </w:r>
      <w:r w:rsidR="004D19E4" w:rsidRPr="006B1851">
        <w:rPr>
          <w:sz w:val="22"/>
          <w:szCs w:val="22"/>
        </w:rPr>
        <w:instrText>ADDIN CSL_CITATION {"citationItems":[{"id":"ITEM-1","itemData":{"author":[{"dropping-particle":"","family":"Santosa","given":"Dwi Wahyu","non-dropping-particle":"","parse-names":false,"suffix":""}],"container-title":"Jurnal kesehatan olahraga","id":"ITEM-1","issue":"1","issued":{"date-parts":[["2015"]]},"page":"158-164","title":"Pengaruh Pelatihan Squat Jump Dengan Metode Interval Pendekterhadap Dayaledak (Power) Otot Tungkai","type":"article-journal","volume":"3"},"uris":["http://www.mendeley.com/documents/?uuid=3f869309-3c99-4a04-af7a-5b8150c0e622"]}],"mendeley":{"formattedCitation":"(Santosa, 2015)","plainTextFormattedCitation":"(Santosa, 2015)","previouslyFormattedCitation":"(Santosa, 2015)"},"properties":{"noteIndex":0},"schema":"https://github.com/citation-style-language/schema/raw/master/csl-citation.json"}</w:instrText>
      </w:r>
      <w:r w:rsidR="008E3872" w:rsidRPr="006B1851">
        <w:rPr>
          <w:sz w:val="22"/>
          <w:szCs w:val="22"/>
        </w:rPr>
        <w:fldChar w:fldCharType="separate"/>
      </w:r>
      <w:r w:rsidR="008E3872" w:rsidRPr="006B1851">
        <w:rPr>
          <w:noProof/>
          <w:sz w:val="22"/>
          <w:szCs w:val="22"/>
        </w:rPr>
        <w:t>(Santosa, 2015)</w:t>
      </w:r>
      <w:r w:rsidR="008E3872" w:rsidRPr="006B1851">
        <w:rPr>
          <w:sz w:val="22"/>
          <w:szCs w:val="22"/>
        </w:rPr>
        <w:fldChar w:fldCharType="end"/>
      </w:r>
      <w:r w:rsidR="00D71A37" w:rsidRPr="006B1851">
        <w:rPr>
          <w:sz w:val="22"/>
          <w:szCs w:val="22"/>
        </w:rPr>
        <w:t xml:space="preserve"> Latihan untuk membentuk power otot tungkai itusendiri sangat banyak, sehingga kita bisa memilih salah satu metode latihannya.</w:t>
      </w:r>
      <w:r w:rsidR="000F170D" w:rsidRPr="006B1851">
        <w:rPr>
          <w:sz w:val="22"/>
          <w:szCs w:val="22"/>
        </w:rPr>
        <w:t xml:space="preserve"> </w:t>
      </w:r>
      <w:r w:rsidR="00D71A37" w:rsidRPr="006B1851">
        <w:rPr>
          <w:sz w:val="22"/>
          <w:szCs w:val="22"/>
        </w:rPr>
        <w:t>Menghasilkan daya ledak (power) otot tungkai dapat dilakukan dengan berbagai metode latihan. Salah satunya metode pliometric, diantaranya bentuk-bentuk latihan adalah: 1. Pelatihan daya ledak otot tungkai dengan rope jump 2. Pelatihan daya ledak otot tungkai dengan jump to box 3. Pelatihan daya ledak otot tungkai dengan squat dept jump 4. Pelatihan daya ledak otot tungkai dengan split squat jump 5. Pelatihan daya ledak otot tungkai dengan quarter squat dan half squat 6. Pelatihan daya ledak otot tungkai dengan squat trush Dan masih banyak pelatihan lainnya yang bisa meningkatkan daya ledak otot tungkai.</w:t>
      </w:r>
      <w:r w:rsidR="008E3872" w:rsidRPr="006B1851">
        <w:rPr>
          <w:rFonts w:ascii="Arial" w:hAnsi="Arial" w:cs="Arial"/>
          <w:sz w:val="22"/>
          <w:szCs w:val="22"/>
          <w:shd w:val="clear" w:color="auto" w:fill="FFFFFF"/>
        </w:rPr>
        <w:t xml:space="preserve"> </w:t>
      </w:r>
    </w:p>
    <w:p w14:paraId="1916D6F4" w14:textId="56069C8E" w:rsidR="000F170D" w:rsidRPr="006B1851" w:rsidRDefault="008E3872" w:rsidP="006B1851">
      <w:pPr>
        <w:pStyle w:val="NormalWeb"/>
        <w:spacing w:before="0" w:beforeAutospacing="0" w:after="0"/>
        <w:ind w:firstLine="720"/>
        <w:jc w:val="both"/>
        <w:textAlignment w:val="baseline"/>
        <w:rPr>
          <w:rFonts w:ascii="Arial" w:hAnsi="Arial" w:cs="Arial"/>
          <w:sz w:val="22"/>
          <w:szCs w:val="22"/>
        </w:rPr>
      </w:pPr>
      <w:r w:rsidRPr="006B1851">
        <w:rPr>
          <w:sz w:val="22"/>
          <w:szCs w:val="22"/>
          <w:shd w:val="clear" w:color="auto" w:fill="FFFFFF"/>
        </w:rPr>
        <w:t>Jump rope atau lompat tali merupakan salah satu bentuk latihan kardio yang banyak dilakukan oleh atlet kelas dunia (Watson, 2017). Jump rope terdiri dari serangkaian gerakan melompati tali dengan menggunakan tumpuan satu atau dua kaki dan mendarat dengan dua kaki yang dilakukan secara berulang-ulang (Mutaqin, Hariyanto, &amp; Sudjana, 2017:  20).</w:t>
      </w:r>
      <w:r w:rsidR="004D19E4" w:rsidRPr="006B1851">
        <w:rPr>
          <w:rFonts w:ascii="Arial" w:hAnsi="Arial" w:cs="Arial"/>
          <w:sz w:val="22"/>
          <w:szCs w:val="22"/>
          <w:shd w:val="clear" w:color="auto" w:fill="FFFFFF"/>
        </w:rPr>
        <w:t xml:space="preserve"> </w:t>
      </w:r>
      <w:r w:rsidR="004D19E4" w:rsidRPr="006B1851">
        <w:rPr>
          <w:sz w:val="22"/>
          <w:szCs w:val="22"/>
          <w:shd w:val="clear" w:color="auto" w:fill="FFFFFF"/>
        </w:rPr>
        <w:t>Pelaksanaan jump rope sangat mudah dilakukan, yaitu dengan menggunakan seutas tali  skipping  dan  tempat melompat yang datar. Latihan ini dapat dilakukan dimana saja dan kapan</w:t>
      </w:r>
      <w:r w:rsidR="00A2442C" w:rsidRPr="006B1851">
        <w:rPr>
          <w:sz w:val="22"/>
          <w:szCs w:val="22"/>
          <w:shd w:val="clear" w:color="auto" w:fill="FFFFFF"/>
        </w:rPr>
        <w:t xml:space="preserve"> </w:t>
      </w:r>
      <w:r w:rsidR="004D19E4" w:rsidRPr="006B1851">
        <w:rPr>
          <w:sz w:val="22"/>
          <w:szCs w:val="22"/>
          <w:shd w:val="clear" w:color="auto" w:fill="FFFFFF"/>
        </w:rPr>
        <w:t>saja dan memiliki risiko cedera yang minimal.</w:t>
      </w:r>
      <w:r w:rsidR="004D19E4" w:rsidRPr="006B1851">
        <w:rPr>
          <w:sz w:val="22"/>
          <w:szCs w:val="22"/>
          <w:shd w:val="clear" w:color="auto" w:fill="FFFFFF"/>
        </w:rPr>
        <w:fldChar w:fldCharType="begin" w:fldLock="1"/>
      </w:r>
      <w:r w:rsidR="00486F7C" w:rsidRPr="006B1851">
        <w:rPr>
          <w:sz w:val="22"/>
          <w:szCs w:val="22"/>
          <w:shd w:val="clear" w:color="auto" w:fill="FFFFFF"/>
        </w:rPr>
        <w:instrText>ADDIN CSL_CITATION {"citationItems":[{"id":"ITEM-1","itemData":{"ISSN":"2620-6641","author":[{"dropping-particle":"","family":"Dewi","given":"Komang Ayu Krisna","non-dropping-particle":"","parse-names":false,"suffix":""}],"container-title":"Jurnal Ilmiah Pendidikan Citra Bakti","id":"ITEM-1","issue":"2","issued":{"date-parts":[["2021"]]},"page":"215-222","title":"Pengaruh Pelatihan Jump Rope Terhadap Daya Ledak Otot Tungkai Pada Perenang Usia Dini","type":"article-journal","volume":"8"},"uris":["http://www.mendeley.com/documents/?uuid=7fd42f04-95d5-4691-b2dd-b17857338dc4"]}],"mendeley":{"formattedCitation":"(K. A. K. Dewi, 2021)","plainTextFormattedCitation":"(K. A. K. Dewi, 2021)","previouslyFormattedCitation":"(K. A. K. Dewi, 2021)"},"properties":{"noteIndex":0},"schema":"https://github.com/citation-style-language/schema/raw/master/csl-citation.json"}</w:instrText>
      </w:r>
      <w:r w:rsidR="004D19E4" w:rsidRPr="006B1851">
        <w:rPr>
          <w:sz w:val="22"/>
          <w:szCs w:val="22"/>
          <w:shd w:val="clear" w:color="auto" w:fill="FFFFFF"/>
        </w:rPr>
        <w:fldChar w:fldCharType="separate"/>
      </w:r>
      <w:r w:rsidR="004D19E4" w:rsidRPr="006B1851">
        <w:rPr>
          <w:noProof/>
          <w:sz w:val="22"/>
          <w:szCs w:val="22"/>
          <w:shd w:val="clear" w:color="auto" w:fill="FFFFFF"/>
        </w:rPr>
        <w:t>(K. A. K. Dewi, 2021)</w:t>
      </w:r>
      <w:r w:rsidR="004D19E4" w:rsidRPr="006B1851">
        <w:rPr>
          <w:sz w:val="22"/>
          <w:szCs w:val="22"/>
          <w:shd w:val="clear" w:color="auto" w:fill="FFFFFF"/>
        </w:rPr>
        <w:fldChar w:fldCharType="end"/>
      </w:r>
      <w:r w:rsidR="00486F7C" w:rsidRPr="006B1851">
        <w:rPr>
          <w:rFonts w:ascii="Arial" w:hAnsi="Arial" w:cs="Arial"/>
          <w:sz w:val="22"/>
          <w:szCs w:val="22"/>
        </w:rPr>
        <w:t xml:space="preserve"> </w:t>
      </w:r>
    </w:p>
    <w:p w14:paraId="07CF0378" w14:textId="116D2C54" w:rsidR="000D78B4" w:rsidRPr="006B1851" w:rsidRDefault="00486F7C" w:rsidP="006B1851">
      <w:pPr>
        <w:pStyle w:val="NormalWeb"/>
        <w:spacing w:before="0" w:beforeAutospacing="0" w:after="0"/>
        <w:ind w:firstLine="720"/>
        <w:jc w:val="both"/>
        <w:textAlignment w:val="baseline"/>
        <w:rPr>
          <w:sz w:val="22"/>
          <w:szCs w:val="22"/>
        </w:rPr>
      </w:pPr>
      <w:r w:rsidRPr="006B1851">
        <w:rPr>
          <w:sz w:val="22"/>
          <w:szCs w:val="22"/>
        </w:rPr>
        <w:t xml:space="preserve">Salah  satu  bentuk  latihan  pliometrik untuk meningkatkan daya ledak otot tungkai adalah Latihan jump to box. Latihan jump to box adalah Latihan meloncat  ke  atas  kotak  balok  kemudian  meloncat turun Kembali seperti sikap awal dengan menggunakan kedua tungkai Bersama-sama. </w:t>
      </w:r>
      <w:r w:rsidR="000F170D" w:rsidRPr="006B1851">
        <w:rPr>
          <w:sz w:val="22"/>
          <w:szCs w:val="22"/>
        </w:rPr>
        <w:fldChar w:fldCharType="begin" w:fldLock="1"/>
      </w:r>
      <w:r w:rsidR="000F170D" w:rsidRPr="006B1851">
        <w:rPr>
          <w:sz w:val="22"/>
          <w:szCs w:val="22"/>
        </w:rPr>
        <w:instrText>ADDIN CSL_CITATION {"citationItems":[{"id":"ITEM-1","itemData":{"ISSN":"2714-660X","author":[{"dropping-particle":"","family":"Barlian","given":"Eri","non-dropping-particle":"","parse-names":false,"suffix":""}],"container-title":"Jurnal Performa Olahraga","id":"ITEM-1","issue":"1","issued":{"date-parts":[["2020"]]},"page":"73-79","title":"Pengaruh Latihan Jump To Box Terhadap Kemampuan Heading","type":"article-journal","volume":"5"},"uris":["http://www.mendeley.com/documents/?uuid=67efd480-795c-4b91-a328-697c014840a8"]}],"mendeley":{"formattedCitation":"(Barlian, 2020)","plainTextFormattedCitation":"(Barlian, 2020)","previouslyFormattedCitation":"(Barlian, 2020)"},"properties":{"noteIndex":0},"schema":"https://github.com/citation-style-language/schema/raw/master/csl-citation.json"}</w:instrText>
      </w:r>
      <w:r w:rsidR="000F170D" w:rsidRPr="006B1851">
        <w:rPr>
          <w:sz w:val="22"/>
          <w:szCs w:val="22"/>
        </w:rPr>
        <w:fldChar w:fldCharType="separate"/>
      </w:r>
      <w:r w:rsidR="000F170D" w:rsidRPr="006B1851">
        <w:rPr>
          <w:noProof/>
          <w:sz w:val="22"/>
          <w:szCs w:val="22"/>
        </w:rPr>
        <w:t>(Barlian, 2020)</w:t>
      </w:r>
      <w:r w:rsidR="000F170D" w:rsidRPr="006B1851">
        <w:rPr>
          <w:sz w:val="22"/>
          <w:szCs w:val="22"/>
        </w:rPr>
        <w:fldChar w:fldCharType="end"/>
      </w:r>
      <w:r w:rsidR="000F170D" w:rsidRPr="006B1851">
        <w:rPr>
          <w:sz w:val="22"/>
          <w:szCs w:val="22"/>
        </w:rPr>
        <w:t xml:space="preserve"> </w:t>
      </w:r>
      <w:r w:rsidRPr="006B1851">
        <w:rPr>
          <w:sz w:val="22"/>
          <w:szCs w:val="22"/>
        </w:rPr>
        <w:t xml:space="preserve">memaparkan     bahwa jump     to    box merupakan latihan khusus untuk meningkatkan power otot  tungkai.  Otot-otot yang dikembangkan pada </w:t>
      </w:r>
      <w:r w:rsidRPr="006B1851">
        <w:rPr>
          <w:sz w:val="22"/>
          <w:szCs w:val="22"/>
        </w:rPr>
        <w:lastRenderedPageBreak/>
        <w:t>Latihan jump to box antara lain flexi paha, ekstensi lutut, aduksi dan abduksi. Latihan pliometrik jump to box juga merupakan suatu Latihan yang menggunakan  bangku  atau box, dengan cara  melompat dari  permukaan  lantai  keatas box dengan  tungkai  bersama-sama kemudian melompat ke permukaan lantai dengan kedua tungkai secara bersamaan.</w:t>
      </w:r>
      <w:r w:rsidRPr="006B1851">
        <w:rPr>
          <w:rFonts w:ascii="Arial" w:hAnsi="Arial" w:cs="Arial"/>
          <w:sz w:val="22"/>
          <w:szCs w:val="22"/>
          <w:shd w:val="clear" w:color="auto" w:fill="FFFFFF"/>
        </w:rPr>
        <w:t xml:space="preserve"> </w:t>
      </w:r>
      <w:r w:rsidRPr="006B1851">
        <w:rPr>
          <w:sz w:val="22"/>
          <w:szCs w:val="22"/>
          <w:shd w:val="clear" w:color="auto" w:fill="FFFFFF"/>
        </w:rPr>
        <w:fldChar w:fldCharType="begin" w:fldLock="1"/>
      </w:r>
      <w:r w:rsidR="000F170D" w:rsidRPr="006B1851">
        <w:rPr>
          <w:sz w:val="22"/>
          <w:szCs w:val="22"/>
          <w:shd w:val="clear" w:color="auto" w:fill="FFFFFF"/>
        </w:rPr>
        <w:instrText>ADDIN CSL_CITATION {"citationItems":[{"id":"ITEM-1","itemData":{"ISSN":"2746-055X","author":[{"dropping-particle":"","family":"Yanti","given":"Fika Jendri","non-dropping-particle":"","parse-names":false,"suffix":""},{"dropping-particle":"","family":"Sugihartono","given":"Tono","non-dropping-particle":"","parse-names":false,"suffix":""},{"dropping-particle":"","family":"Nopiyanto","given":"Yahya Eko","non-dropping-particle":"","parse-names":false,"suffix":""}],"container-title":"SPORT GYMNASTICS: Jurnal Ilmiah Pendidikan Jasmani","id":"ITEM-1","issue":"1","issued":{"date-parts":[["2021"]]},"page":"24-33","title":"Pengaruh Latihan Depth Jump dan Jump to Box Terhadap Power Otot Tungkai Pada Siswa MA Muslim Cendikia Bengkulu tengah","type":"article-journal","volume":"2"},"uris":["http://www.mendeley.com/documents/?uuid=f822bb23-3eca-4f70-9a0f-1430afef7652"]}],"mendeley":{"formattedCitation":"(Yanti et al., 2021)","plainTextFormattedCitation":"(Yanti et al., 2021)","previouslyFormattedCitation":"(Yanti et al., 2021)"},"properties":{"noteIndex":0},"schema":"https://github.com/citation-style-language/schema/raw/master/csl-citation.json"}</w:instrText>
      </w:r>
      <w:r w:rsidRPr="006B1851">
        <w:rPr>
          <w:sz w:val="22"/>
          <w:szCs w:val="22"/>
          <w:shd w:val="clear" w:color="auto" w:fill="FFFFFF"/>
        </w:rPr>
        <w:fldChar w:fldCharType="separate"/>
      </w:r>
      <w:r w:rsidRPr="006B1851">
        <w:rPr>
          <w:noProof/>
          <w:sz w:val="22"/>
          <w:szCs w:val="22"/>
          <w:shd w:val="clear" w:color="auto" w:fill="FFFFFF"/>
        </w:rPr>
        <w:t>(Yanti et al., 2021)</w:t>
      </w:r>
      <w:r w:rsidRPr="006B1851">
        <w:rPr>
          <w:sz w:val="22"/>
          <w:szCs w:val="22"/>
          <w:shd w:val="clear" w:color="auto" w:fill="FFFFFF"/>
        </w:rPr>
        <w:fldChar w:fldCharType="end"/>
      </w:r>
      <w:r w:rsidRPr="006B1851">
        <w:rPr>
          <w:sz w:val="22"/>
          <w:szCs w:val="22"/>
          <w:shd w:val="clear" w:color="auto" w:fill="FFFFFF"/>
        </w:rPr>
        <w:t>. Berdasarkan pemaparan diatas, dapat disimpulkan bahwa latihan pliometrik jump to   box adalah   salah   satu   bentuk   latihanpliometrik  untuk  meningkatkan  daya  ledakotot tungkai yang menggunakan bangku ataubox. Latihan jump to box  dapat dilakukan dengan cara melompat dari permukaan lantai ke  atas box dengan  tungkai  bersama-sama kemudian melompat kepermukaan lantai dengan kedua tungkai secara bersamaan.</w:t>
      </w:r>
      <w:r w:rsidR="000F170D" w:rsidRPr="006B1851">
        <w:rPr>
          <w:sz w:val="22"/>
          <w:szCs w:val="22"/>
          <w:shd w:val="clear" w:color="auto" w:fill="FFFFFF"/>
        </w:rPr>
        <w:fldChar w:fldCharType="begin" w:fldLock="1"/>
      </w:r>
      <w:r w:rsidR="000F170D" w:rsidRPr="006B1851">
        <w:rPr>
          <w:sz w:val="22"/>
          <w:szCs w:val="22"/>
          <w:shd w:val="clear" w:color="auto" w:fill="FFFFFF"/>
        </w:rPr>
        <w:instrText>ADDIN CSL_CITATION {"citationItems":[{"id":"ITEM-1","itemData":{"ISSN":"2747-0644","author":[{"dropping-particle":"","family":"Putra","given":"Muarif Arhas","non-dropping-particle":"","parse-names":false,"suffix":""}],"container-title":"Journal Of Sport Education and Training","id":"ITEM-1","issue":"1","issued":{"date-parts":[["2023"]]},"page":"36-45","title":"THE EFFECT OF PLYOMETRIC JUMP TO BOX AND DEPTH JUMP EXERCISES ON LIMB MUSCLE POWER IN EXTRACURRICULAR STUDENTS","type":"article-journal","volume":"4"},"uris":["http://www.mendeley.com/documents/?uuid=5baf9bdc-8576-4c2b-a56b-f81fba7b819a"]}],"mendeley":{"formattedCitation":"(Putra, 2023)","plainTextFormattedCitation":"(Putra, 2023)"},"properties":{"noteIndex":0},"schema":"https://github.com/citation-style-language/schema/raw/master/csl-citation.json"}</w:instrText>
      </w:r>
      <w:r w:rsidR="000F170D" w:rsidRPr="006B1851">
        <w:rPr>
          <w:sz w:val="22"/>
          <w:szCs w:val="22"/>
          <w:shd w:val="clear" w:color="auto" w:fill="FFFFFF"/>
        </w:rPr>
        <w:fldChar w:fldCharType="separate"/>
      </w:r>
      <w:r w:rsidR="000F170D" w:rsidRPr="006B1851">
        <w:rPr>
          <w:noProof/>
          <w:sz w:val="22"/>
          <w:szCs w:val="22"/>
          <w:shd w:val="clear" w:color="auto" w:fill="FFFFFF"/>
        </w:rPr>
        <w:t>(Putra, 2023)</w:t>
      </w:r>
      <w:r w:rsidR="000F170D" w:rsidRPr="006B1851">
        <w:rPr>
          <w:sz w:val="22"/>
          <w:szCs w:val="22"/>
          <w:shd w:val="clear" w:color="auto" w:fill="FFFFFF"/>
        </w:rPr>
        <w:fldChar w:fldCharType="end"/>
      </w:r>
    </w:p>
    <w:p w14:paraId="1697CD65" w14:textId="491CBD4D" w:rsidR="00CC6031" w:rsidRPr="006B1851" w:rsidRDefault="00CC6031" w:rsidP="006B1851">
      <w:pPr>
        <w:pStyle w:val="NormalWeb"/>
        <w:spacing w:before="0" w:beforeAutospacing="0" w:after="0"/>
        <w:ind w:firstLine="720"/>
        <w:jc w:val="both"/>
        <w:textAlignment w:val="baseline"/>
        <w:rPr>
          <w:sz w:val="22"/>
          <w:szCs w:val="22"/>
        </w:rPr>
      </w:pPr>
      <w:r w:rsidRPr="006B1851">
        <w:rPr>
          <w:rFonts w:eastAsia="Segoe UI"/>
          <w:color w:val="000000"/>
          <w:sz w:val="22"/>
          <w:szCs w:val="22"/>
          <w:shd w:val="clear" w:color="auto" w:fill="FFFFFF"/>
        </w:rPr>
        <w:t>Disamping itu, berdasarkan dari pengamatan yang dilakukan pada atl</w:t>
      </w:r>
      <w:r w:rsidRPr="006B1851">
        <w:rPr>
          <w:rFonts w:eastAsia="Segoe UI"/>
          <w:color w:val="000000"/>
          <w:sz w:val="22"/>
          <w:szCs w:val="22"/>
          <w:shd w:val="clear" w:color="auto" w:fill="FFFFFF"/>
          <w:lang w:val="id-ID"/>
        </w:rPr>
        <w:t>e</w:t>
      </w:r>
      <w:r w:rsidRPr="006B1851">
        <w:rPr>
          <w:rFonts w:eastAsia="Segoe UI"/>
          <w:color w:val="000000"/>
          <w:sz w:val="22"/>
          <w:szCs w:val="22"/>
          <w:shd w:val="clear" w:color="auto" w:fill="FFFFFF"/>
        </w:rPr>
        <w:t>t pencak silat UPI Kampus Sumedang terlihat bahwa kurangnya</w:t>
      </w:r>
      <w:r w:rsidRPr="006B1851">
        <w:rPr>
          <w:rFonts w:eastAsia="Segoe UI"/>
          <w:color w:val="000000"/>
          <w:sz w:val="22"/>
          <w:szCs w:val="22"/>
          <w:shd w:val="clear" w:color="auto" w:fill="FFFFFF"/>
          <w:lang w:val="id-ID"/>
        </w:rPr>
        <w:t xml:space="preserve"> keterampilan tendangan T, seperti lemahnya</w:t>
      </w:r>
      <w:r w:rsidRPr="006B1851">
        <w:rPr>
          <w:rFonts w:eastAsia="Segoe UI"/>
          <w:color w:val="000000"/>
          <w:sz w:val="22"/>
          <w:szCs w:val="22"/>
          <w:shd w:val="clear" w:color="auto" w:fill="FFFFFF"/>
        </w:rPr>
        <w:t xml:space="preserve"> akurasi otot tungkai sehingga dapat dengan mudah ditangkap, terlihat dari atlet belum memahami betul  saat mempertahankan tubuh seusai menendang,  yang belum maksimal sewaktu melakukan gerakan tendangan T dan  kelenturan kaki yang terkesan belum maks</w:t>
      </w:r>
      <w:r w:rsidRPr="006B1851">
        <w:rPr>
          <w:rFonts w:eastAsia="Segoe UI"/>
          <w:color w:val="000000"/>
          <w:sz w:val="22"/>
          <w:szCs w:val="22"/>
          <w:shd w:val="clear" w:color="auto" w:fill="FFFFFF"/>
          <w:lang w:val="id-ID"/>
        </w:rPr>
        <w:t>imal</w:t>
      </w:r>
      <w:r w:rsidRPr="006B1851">
        <w:rPr>
          <w:rFonts w:eastAsia="Segoe UI"/>
          <w:color w:val="000000"/>
          <w:sz w:val="22"/>
          <w:szCs w:val="22"/>
          <w:shd w:val="clear" w:color="auto" w:fill="FFFFFF"/>
        </w:rPr>
        <w:t xml:space="preserve"> dari atlet saat melakukan tendangan T. Melihat kenyataan dari hasil observasi di atas, maka menjadi perhatian penulis. Oleh karena itu penulis merasa tertarik dan dianggap perlu untuk meneliti secara ilmiah mengenai:</w:t>
      </w:r>
      <w:r w:rsidR="00FC19E1" w:rsidRPr="006B1851">
        <w:rPr>
          <w:rFonts w:eastAsia="Segoe UI"/>
          <w:color w:val="000000"/>
          <w:sz w:val="22"/>
          <w:szCs w:val="22"/>
          <w:shd w:val="clear" w:color="auto" w:fill="FFFFFF"/>
        </w:rPr>
        <w:t xml:space="preserve"> </w:t>
      </w:r>
      <w:r w:rsidRPr="006B1851">
        <w:rPr>
          <w:rFonts w:eastAsia="Segoe UI"/>
          <w:i/>
          <w:iCs/>
          <w:color w:val="000000"/>
          <w:sz w:val="22"/>
          <w:szCs w:val="22"/>
          <w:shd w:val="clear" w:color="auto" w:fill="FFFFFF"/>
        </w:rPr>
        <w:t>“Pengaruh Latihan Otot Tungkai Terhadap Kete</w:t>
      </w:r>
      <w:r w:rsidRPr="006B1851">
        <w:rPr>
          <w:rFonts w:eastAsia="Segoe UI"/>
          <w:i/>
          <w:iCs/>
          <w:color w:val="000000"/>
          <w:sz w:val="22"/>
          <w:szCs w:val="22"/>
          <w:shd w:val="clear" w:color="auto" w:fill="FFFFFF"/>
          <w:lang w:val="id-ID"/>
        </w:rPr>
        <w:t xml:space="preserve">rampilan </w:t>
      </w:r>
      <w:r w:rsidRPr="006B1851">
        <w:rPr>
          <w:rFonts w:eastAsia="Segoe UI"/>
          <w:i/>
          <w:iCs/>
          <w:color w:val="000000"/>
          <w:sz w:val="22"/>
          <w:szCs w:val="22"/>
          <w:shd w:val="clear" w:color="auto" w:fill="FFFFFF"/>
        </w:rPr>
        <w:t xml:space="preserve">Tendangan T Pada </w:t>
      </w:r>
      <w:r w:rsidRPr="006B1851">
        <w:rPr>
          <w:rFonts w:eastAsia="Segoe UI"/>
          <w:i/>
          <w:iCs/>
          <w:color w:val="000000"/>
          <w:sz w:val="22"/>
          <w:szCs w:val="22"/>
          <w:shd w:val="clear" w:color="auto" w:fill="FFFFFF"/>
          <w:lang w:val="id-ID"/>
        </w:rPr>
        <w:t xml:space="preserve">Atlet </w:t>
      </w:r>
      <w:r w:rsidRPr="006B1851">
        <w:rPr>
          <w:rFonts w:eastAsia="Segoe UI"/>
          <w:i/>
          <w:iCs/>
          <w:color w:val="000000"/>
          <w:sz w:val="22"/>
          <w:szCs w:val="22"/>
          <w:shd w:val="clear" w:color="auto" w:fill="FFFFFF"/>
        </w:rPr>
        <w:t>Pencak Silat UPI Kampus Sumedang”</w:t>
      </w:r>
      <w:r w:rsidRPr="006B1851">
        <w:rPr>
          <w:rFonts w:eastAsia="Segoe UI"/>
          <w:color w:val="000000"/>
          <w:sz w:val="22"/>
          <w:szCs w:val="22"/>
          <w:shd w:val="clear" w:color="auto" w:fill="FFFFFF"/>
        </w:rPr>
        <w:t> </w:t>
      </w:r>
    </w:p>
    <w:p w14:paraId="1DEC92D0" w14:textId="2D36EA78" w:rsidR="00035009" w:rsidRDefault="00CC6031" w:rsidP="006B1851">
      <w:pPr>
        <w:pStyle w:val="NormalWeb"/>
        <w:spacing w:before="0" w:beforeAutospacing="0" w:after="0"/>
        <w:ind w:firstLine="720"/>
        <w:jc w:val="both"/>
        <w:textAlignment w:val="baseline"/>
        <w:rPr>
          <w:color w:val="000000"/>
          <w:sz w:val="22"/>
          <w:szCs w:val="22"/>
          <w:shd w:val="clear" w:color="auto" w:fill="FFFFFF"/>
        </w:rPr>
      </w:pPr>
      <w:r w:rsidRPr="006B1851">
        <w:rPr>
          <w:rFonts w:eastAsia="Segoe UI"/>
          <w:color w:val="000000"/>
          <w:sz w:val="22"/>
          <w:szCs w:val="22"/>
          <w:shd w:val="clear" w:color="auto" w:fill="FFFFFF"/>
        </w:rPr>
        <w:t xml:space="preserve">Penelitian ini bertujuan untuk meningkatkan </w:t>
      </w:r>
      <w:r w:rsidR="00A2442C" w:rsidRPr="006B1851">
        <w:rPr>
          <w:rFonts w:eastAsia="Segoe UI"/>
          <w:color w:val="000000"/>
          <w:sz w:val="22"/>
          <w:szCs w:val="22"/>
          <w:shd w:val="clear" w:color="auto" w:fill="FFFFFF"/>
        </w:rPr>
        <w:t>power</w:t>
      </w:r>
      <w:r w:rsidRPr="006B1851">
        <w:rPr>
          <w:rFonts w:eastAsia="Segoe UI"/>
          <w:color w:val="000000"/>
          <w:sz w:val="22"/>
          <w:szCs w:val="22"/>
          <w:shd w:val="clear" w:color="auto" w:fill="FFFFFF"/>
          <w:lang w:val="id-ID"/>
        </w:rPr>
        <w:t xml:space="preserve"> </w:t>
      </w:r>
      <w:r w:rsidRPr="006B1851">
        <w:rPr>
          <w:rFonts w:eastAsia="Segoe UI"/>
          <w:color w:val="000000"/>
          <w:sz w:val="22"/>
          <w:szCs w:val="22"/>
          <w:shd w:val="clear" w:color="auto" w:fill="FFFFFF"/>
        </w:rPr>
        <w:t>otot tungkai terhadap ket</w:t>
      </w:r>
      <w:r w:rsidRPr="006B1851">
        <w:rPr>
          <w:rFonts w:eastAsia="Segoe UI"/>
          <w:color w:val="000000"/>
          <w:sz w:val="22"/>
          <w:szCs w:val="22"/>
          <w:shd w:val="clear" w:color="auto" w:fill="FFFFFF"/>
          <w:lang w:val="id-ID"/>
        </w:rPr>
        <w:t>erampilan</w:t>
      </w:r>
      <w:r w:rsidRPr="006B1851">
        <w:rPr>
          <w:rFonts w:eastAsia="Segoe UI"/>
          <w:color w:val="000000"/>
          <w:sz w:val="22"/>
          <w:szCs w:val="22"/>
          <w:shd w:val="clear" w:color="auto" w:fill="FFFFFF"/>
        </w:rPr>
        <w:t xml:space="preserve"> tendangan T untuk para atl</w:t>
      </w:r>
      <w:r w:rsidRPr="006B1851">
        <w:rPr>
          <w:rFonts w:eastAsia="Segoe UI"/>
          <w:color w:val="000000"/>
          <w:sz w:val="22"/>
          <w:szCs w:val="22"/>
          <w:shd w:val="clear" w:color="auto" w:fill="FFFFFF"/>
          <w:lang w:val="id-ID"/>
        </w:rPr>
        <w:t>e</w:t>
      </w:r>
      <w:r w:rsidRPr="006B1851">
        <w:rPr>
          <w:rFonts w:eastAsia="Segoe UI"/>
          <w:color w:val="000000"/>
          <w:sz w:val="22"/>
          <w:szCs w:val="22"/>
          <w:shd w:val="clear" w:color="auto" w:fill="FFFFFF"/>
        </w:rPr>
        <w:t>t. Dengan adanya peneltian ini, diharapkan para atl</w:t>
      </w:r>
      <w:r w:rsidRPr="006B1851">
        <w:rPr>
          <w:rFonts w:eastAsia="Segoe UI"/>
          <w:color w:val="000000"/>
          <w:sz w:val="22"/>
          <w:szCs w:val="22"/>
          <w:shd w:val="clear" w:color="auto" w:fill="FFFFFF"/>
          <w:lang w:val="id-ID"/>
        </w:rPr>
        <w:t>e</w:t>
      </w:r>
      <w:r w:rsidRPr="006B1851">
        <w:rPr>
          <w:rFonts w:eastAsia="Segoe UI"/>
          <w:color w:val="000000"/>
          <w:sz w:val="22"/>
          <w:szCs w:val="22"/>
          <w:shd w:val="clear" w:color="auto" w:fill="FFFFFF"/>
        </w:rPr>
        <w:t>t bisa mengaplikasikan gerakan latihan tersebut dalam kegiatan latihan harian untuk memperkuat otot tungkai dalam melakukan tendangan T.</w:t>
      </w:r>
      <w:r w:rsidRPr="006B1851">
        <w:rPr>
          <w:color w:val="000000"/>
          <w:sz w:val="22"/>
          <w:szCs w:val="22"/>
          <w:shd w:val="clear" w:color="auto" w:fill="FFFFFF"/>
        </w:rPr>
        <w:t> </w:t>
      </w:r>
    </w:p>
    <w:p w14:paraId="2C141B05" w14:textId="77777777" w:rsidR="0091501D" w:rsidRPr="006B1851" w:rsidRDefault="0091501D" w:rsidP="006B1851">
      <w:pPr>
        <w:pStyle w:val="NormalWeb"/>
        <w:spacing w:before="0" w:beforeAutospacing="0" w:after="0"/>
        <w:ind w:firstLine="720"/>
        <w:jc w:val="both"/>
        <w:textAlignment w:val="baseline"/>
        <w:rPr>
          <w:color w:val="000000"/>
          <w:sz w:val="22"/>
          <w:szCs w:val="22"/>
          <w:shd w:val="clear" w:color="auto" w:fill="FFFFFF"/>
        </w:rPr>
      </w:pPr>
    </w:p>
    <w:p w14:paraId="7366E133" w14:textId="5AC68754" w:rsidR="0017119C" w:rsidRPr="006B1851" w:rsidRDefault="003323BB" w:rsidP="006B1851">
      <w:pPr>
        <w:pStyle w:val="Heading3"/>
        <w:numPr>
          <w:ilvl w:val="0"/>
          <w:numId w:val="0"/>
        </w:numPr>
        <w:rPr>
          <w:b/>
          <w:bCs/>
          <w:sz w:val="22"/>
          <w:szCs w:val="22"/>
          <w:lang w:val="id-ID"/>
        </w:rPr>
      </w:pPr>
      <w:r w:rsidRPr="006B1851">
        <w:rPr>
          <w:b/>
          <w:bCs/>
          <w:sz w:val="22"/>
          <w:szCs w:val="22"/>
        </w:rPr>
        <w:t xml:space="preserve">METODE </w:t>
      </w:r>
    </w:p>
    <w:p w14:paraId="51EF087C" w14:textId="175D6C19" w:rsidR="00CC6031" w:rsidRPr="006B1851" w:rsidRDefault="00CC6031" w:rsidP="0091501D">
      <w:pPr>
        <w:pBdr>
          <w:top w:val="nil"/>
          <w:left w:val="nil"/>
          <w:bottom w:val="nil"/>
          <w:right w:val="nil"/>
          <w:between w:val="nil"/>
        </w:pBdr>
        <w:ind w:right="-1" w:firstLine="720"/>
        <w:jc w:val="both"/>
        <w:rPr>
          <w:color w:val="111111"/>
          <w:sz w:val="22"/>
          <w:szCs w:val="22"/>
        </w:rPr>
      </w:pPr>
      <w:r w:rsidRPr="006B1851">
        <w:rPr>
          <w:color w:val="000000"/>
          <w:sz w:val="22"/>
          <w:szCs w:val="22"/>
        </w:rPr>
        <w:t>Penelitian ini merupakan jenis penelitian kuantitatif dengan menggunakan metode eksperimen (Design pra eksperimen). Eksperimen digunakan untuk mencari pengaruh treatment (perlakuan tertentu), penelitian ini menggunakan metode eksperimental dengan design one</w:t>
      </w:r>
      <w:r w:rsidRPr="006B1851">
        <w:rPr>
          <w:color w:val="000000"/>
          <w:sz w:val="22"/>
          <w:szCs w:val="22"/>
          <w:lang w:val="id-ID"/>
        </w:rPr>
        <w:t xml:space="preserve"> </w:t>
      </w:r>
      <w:r w:rsidRPr="006B1851">
        <w:rPr>
          <w:color w:val="000000"/>
          <w:sz w:val="22"/>
          <w:szCs w:val="22"/>
        </w:rPr>
        <w:t xml:space="preserve">group pretest – postest design lalu sejalan dengan itu </w:t>
      </w:r>
      <w:r w:rsidR="00090657" w:rsidRPr="006B1851">
        <w:rPr>
          <w:color w:val="000000"/>
          <w:sz w:val="22"/>
          <w:szCs w:val="22"/>
        </w:rPr>
        <w:fldChar w:fldCharType="begin" w:fldLock="1"/>
      </w:r>
      <w:r w:rsidR="00090657" w:rsidRPr="006B1851">
        <w:rPr>
          <w:color w:val="000000"/>
          <w:sz w:val="22"/>
          <w:szCs w:val="22"/>
        </w:rPr>
        <w:instrText>ADDIN CSL_CITATION {"citationItems":[{"id":"ITEM-1","itemData":{"author":[{"dropping-particle":"","family":"Kuantitatif","given":"Pendidikan Pendekatan","non-dropping-particle":"","parse-names":false,"suffix":""}],"container-title":"Alfabeta, Bandung","id":"ITEM-1","issued":{"date-parts":[["2016"]]},"title":"Metode Penelitian Kunatitatif Kualitatif dan R&amp;D","type":"article-journal"},"uris":["http://www.mendeley.com/documents/?uuid=a1dacd44-1ebe-484b-99ba-6e60af9d6173"]}],"mendeley":{"formattedCitation":"(Kuantitatif, 2016)","plainTextFormattedCitation":"(Kuantitatif, 2016)","previouslyFormattedCitation":"(Kuantitatif, 2016)"},"properties":{"noteIndex":0},"schema":"https://github.com/citation-style-language/schema/raw/master/csl-citation.json"}</w:instrText>
      </w:r>
      <w:r w:rsidR="00090657" w:rsidRPr="006B1851">
        <w:rPr>
          <w:color w:val="000000"/>
          <w:sz w:val="22"/>
          <w:szCs w:val="22"/>
        </w:rPr>
        <w:fldChar w:fldCharType="separate"/>
      </w:r>
      <w:r w:rsidR="00090657" w:rsidRPr="006B1851">
        <w:rPr>
          <w:noProof/>
          <w:color w:val="000000"/>
          <w:sz w:val="22"/>
          <w:szCs w:val="22"/>
        </w:rPr>
        <w:t>(Kuantitatif, 2016)</w:t>
      </w:r>
      <w:r w:rsidR="00090657" w:rsidRPr="006B1851">
        <w:rPr>
          <w:color w:val="000000"/>
          <w:sz w:val="22"/>
          <w:szCs w:val="22"/>
        </w:rPr>
        <w:fldChar w:fldCharType="end"/>
      </w:r>
      <w:r w:rsidR="00090657" w:rsidRPr="006B1851">
        <w:rPr>
          <w:color w:val="000000"/>
          <w:sz w:val="22"/>
          <w:szCs w:val="22"/>
        </w:rPr>
        <w:t xml:space="preserve"> </w:t>
      </w:r>
      <w:r w:rsidRPr="006B1851">
        <w:rPr>
          <w:color w:val="000000"/>
          <w:sz w:val="22"/>
          <w:szCs w:val="22"/>
        </w:rPr>
        <w:t xml:space="preserve">mengatakan bahwa: “metode penelitian yang digunakan untuk mencari pengaruh perlakuan tertentu terhadap yang lain dalam kondisi yang terkendali”.  Penelitian ini dilakukan di UPI Kampus Sumedang   yang beralamat di </w:t>
      </w:r>
      <w:r w:rsidRPr="006B1851">
        <w:rPr>
          <w:rStyle w:val="Strong"/>
          <w:b w:val="0"/>
          <w:bCs w:val="0"/>
          <w:color w:val="111111"/>
          <w:sz w:val="22"/>
          <w:szCs w:val="22"/>
        </w:rPr>
        <w:t xml:space="preserve">Jl. Mayor Abdurahman No. 221 Sumedang. Alasan peneliti memilih UPI Kampus Sumedang sebagai lokasi penelitian adalah karena peneliti ikut berperan aktif pada kegiatan pencak silat di UPI Kampus Sumedang, selain itu lokasi ini telah aktif melakukan kegitan sejak di dirikan tahun 2010 dan di sah kan pada tahun 2013 serta memiliki banyak anggota untuk dijadikan sebagai bahan penelitian. </w:t>
      </w:r>
      <w:r w:rsidRPr="006B1851">
        <w:rPr>
          <w:color w:val="000000"/>
          <w:sz w:val="22"/>
          <w:szCs w:val="22"/>
        </w:rPr>
        <w:t>Populasi dalam penelitian ini yaitu atl</w:t>
      </w:r>
      <w:r w:rsidRPr="006B1851">
        <w:rPr>
          <w:color w:val="000000"/>
          <w:sz w:val="22"/>
          <w:szCs w:val="22"/>
          <w:lang w:val="id-ID"/>
        </w:rPr>
        <w:t>et</w:t>
      </w:r>
      <w:r w:rsidRPr="006B1851">
        <w:rPr>
          <w:color w:val="000000"/>
          <w:sz w:val="22"/>
          <w:szCs w:val="22"/>
        </w:rPr>
        <w:t xml:space="preserve"> pencak silat UPIKS yang berjumlah 38 atl</w:t>
      </w:r>
      <w:r w:rsidRPr="006B1851">
        <w:rPr>
          <w:color w:val="000000"/>
          <w:sz w:val="22"/>
          <w:szCs w:val="22"/>
          <w:lang w:val="id-ID"/>
        </w:rPr>
        <w:t>e</w:t>
      </w:r>
      <w:r w:rsidRPr="006B1851">
        <w:rPr>
          <w:color w:val="000000"/>
          <w:sz w:val="22"/>
          <w:szCs w:val="22"/>
        </w:rPr>
        <w:t xml:space="preserve">t. </w:t>
      </w:r>
    </w:p>
    <w:p w14:paraId="7476243B" w14:textId="6D1D4C19" w:rsidR="00CC6031" w:rsidRPr="006B1851" w:rsidRDefault="00CC6031" w:rsidP="0091501D">
      <w:pPr>
        <w:pBdr>
          <w:top w:val="nil"/>
          <w:left w:val="nil"/>
          <w:bottom w:val="nil"/>
          <w:right w:val="nil"/>
          <w:between w:val="nil"/>
        </w:pBdr>
        <w:ind w:right="-1" w:firstLine="720"/>
        <w:jc w:val="both"/>
        <w:rPr>
          <w:color w:val="111111"/>
          <w:sz w:val="22"/>
          <w:szCs w:val="22"/>
        </w:rPr>
      </w:pPr>
      <w:r w:rsidRPr="006B1851">
        <w:rPr>
          <w:color w:val="000000"/>
          <w:sz w:val="22"/>
          <w:szCs w:val="22"/>
        </w:rPr>
        <w:t xml:space="preserve">Adapun teknik sampling yang digunakan purposiv sampling. Purposiv sampling adalah suatu teknik penentuan dan pengambilan sampel yang ditentukan oleh peneliti dengan pertimbangan tertentu </w:t>
      </w:r>
      <w:r w:rsidR="003441F7" w:rsidRPr="006B1851">
        <w:rPr>
          <w:color w:val="000000"/>
          <w:sz w:val="22"/>
          <w:szCs w:val="22"/>
        </w:rPr>
        <w:fldChar w:fldCharType="begin" w:fldLock="1"/>
      </w:r>
      <w:r w:rsidR="005E531D" w:rsidRPr="006B1851">
        <w:rPr>
          <w:color w:val="000000"/>
          <w:sz w:val="22"/>
          <w:szCs w:val="22"/>
        </w:rPr>
        <w:instrText>ADDIN CSL_CITATION {"citationItems":[{"id":"ITEM-1","itemData":{"author":[{"dropping-particle":"","family":"Sugiyono","given":"P D","non-dropping-particle":"","parse-names":false,"suffix":""}],"container-title":"Bandung, Indonesia: Alfabeta, CV","id":"ITEM-1","issued":{"date-parts":[["2015"]]},"title":"Metode penelitian pendidikan (pendekatan kuantitatif, kualitatif, dan R&amp;D)(Vol. 21)","type":"article-journal"},"uris":["http://www.mendeley.com/documents/?uuid=1e2b5b2f-398a-454f-9e83-4632dd5c2ca3"]}],"mendeley":{"formattedCitation":"(Sugiyono, 2015)","plainTextFormattedCitation":"(Sugiyono, 2015)","previouslyFormattedCitation":"(Sugiyono, 2015)"},"properties":{"noteIndex":0},"schema":"https://github.com/citation-style-language/schema/raw/master/csl-citation.json"}</w:instrText>
      </w:r>
      <w:r w:rsidR="003441F7" w:rsidRPr="006B1851">
        <w:rPr>
          <w:color w:val="000000"/>
          <w:sz w:val="22"/>
          <w:szCs w:val="22"/>
        </w:rPr>
        <w:fldChar w:fldCharType="separate"/>
      </w:r>
      <w:r w:rsidR="003441F7" w:rsidRPr="006B1851">
        <w:rPr>
          <w:noProof/>
          <w:color w:val="000000"/>
          <w:sz w:val="22"/>
          <w:szCs w:val="22"/>
        </w:rPr>
        <w:t>(Sugiyono, 2015)</w:t>
      </w:r>
      <w:r w:rsidR="003441F7" w:rsidRPr="006B1851">
        <w:rPr>
          <w:color w:val="000000"/>
          <w:sz w:val="22"/>
          <w:szCs w:val="22"/>
        </w:rPr>
        <w:fldChar w:fldCharType="end"/>
      </w:r>
      <w:r w:rsidR="003441F7" w:rsidRPr="006B1851">
        <w:rPr>
          <w:color w:val="000000"/>
          <w:sz w:val="22"/>
          <w:szCs w:val="22"/>
        </w:rPr>
        <w:t xml:space="preserve"> </w:t>
      </w:r>
      <w:r w:rsidRPr="006B1851">
        <w:rPr>
          <w:color w:val="000000"/>
          <w:sz w:val="22"/>
          <w:szCs w:val="22"/>
        </w:rPr>
        <w:t>Sampel dalam penelitian ini berjumlah 10 orang atl</w:t>
      </w:r>
      <w:r w:rsidRPr="006B1851">
        <w:rPr>
          <w:color w:val="000000"/>
          <w:sz w:val="22"/>
          <w:szCs w:val="22"/>
          <w:lang w:val="id-ID"/>
        </w:rPr>
        <w:t>e</w:t>
      </w:r>
      <w:r w:rsidRPr="006B1851">
        <w:rPr>
          <w:color w:val="000000"/>
          <w:sz w:val="22"/>
          <w:szCs w:val="22"/>
        </w:rPr>
        <w:t>t silat.</w:t>
      </w:r>
    </w:p>
    <w:p w14:paraId="534D8FFE" w14:textId="66520AD3" w:rsidR="00CC6031" w:rsidRPr="006B1851" w:rsidRDefault="00CC6031" w:rsidP="0091501D">
      <w:pPr>
        <w:pBdr>
          <w:top w:val="nil"/>
          <w:left w:val="nil"/>
          <w:bottom w:val="nil"/>
          <w:right w:val="nil"/>
          <w:between w:val="nil"/>
        </w:pBdr>
        <w:ind w:right="-1" w:firstLine="720"/>
        <w:jc w:val="both"/>
        <w:rPr>
          <w:color w:val="111111"/>
          <w:sz w:val="22"/>
          <w:szCs w:val="22"/>
        </w:rPr>
      </w:pPr>
      <w:r w:rsidRPr="006B1851">
        <w:rPr>
          <w:rStyle w:val="Strong"/>
          <w:b w:val="0"/>
          <w:bCs w:val="0"/>
          <w:color w:val="111111"/>
          <w:sz w:val="22"/>
          <w:szCs w:val="22"/>
        </w:rPr>
        <w:t>Hasil penelitian diperoleh melalui observasi</w:t>
      </w:r>
      <w:r w:rsidRPr="006B1851">
        <w:rPr>
          <w:rStyle w:val="Strong"/>
          <w:color w:val="111111"/>
          <w:sz w:val="22"/>
          <w:szCs w:val="22"/>
        </w:rPr>
        <w:t xml:space="preserve"> </w:t>
      </w:r>
      <w:r w:rsidRPr="006B1851">
        <w:rPr>
          <w:color w:val="000000"/>
          <w:sz w:val="22"/>
          <w:szCs w:val="22"/>
        </w:rPr>
        <w:t xml:space="preserve">yang dilakukan dengan pengamatan langsung ke objek atau tempat penelitian untuk mendapatkan dan mencari informasi mengenai </w:t>
      </w:r>
      <w:r w:rsidRPr="006B1851">
        <w:rPr>
          <w:iCs/>
          <w:color w:val="000000"/>
          <w:sz w:val="22"/>
          <w:szCs w:val="22"/>
        </w:rPr>
        <w:t xml:space="preserve">latihan, teknik kepustakaan, serta tes dan pengukuran. </w:t>
      </w:r>
      <w:r w:rsidRPr="006B1851">
        <w:rPr>
          <w:color w:val="000000"/>
          <w:sz w:val="22"/>
          <w:szCs w:val="22"/>
        </w:rPr>
        <w:t xml:space="preserve">Tes yang digunakan dalam penelitian ini adalah menggunakan tes </w:t>
      </w:r>
      <w:r w:rsidRPr="006B1851">
        <w:rPr>
          <w:i/>
          <w:color w:val="000000"/>
          <w:sz w:val="22"/>
          <w:szCs w:val="22"/>
        </w:rPr>
        <w:t xml:space="preserve">latihan </w:t>
      </w:r>
      <w:r w:rsidRPr="006B1851">
        <w:rPr>
          <w:color w:val="000000"/>
          <w:sz w:val="22"/>
          <w:szCs w:val="22"/>
        </w:rPr>
        <w:t>otot tungkai (</w:t>
      </w:r>
      <w:r w:rsidRPr="006B1851">
        <w:rPr>
          <w:i/>
          <w:color w:val="000000"/>
          <w:sz w:val="22"/>
          <w:szCs w:val="22"/>
        </w:rPr>
        <w:t>standing long jump test/broad jump</w:t>
      </w:r>
      <w:r w:rsidRPr="006B1851">
        <w:rPr>
          <w:color w:val="000000"/>
          <w:sz w:val="22"/>
          <w:szCs w:val="22"/>
        </w:rPr>
        <w:t>), dan Tes Tendangan T</w:t>
      </w:r>
      <w:r w:rsidRPr="006B1851">
        <w:rPr>
          <w:color w:val="000000"/>
          <w:sz w:val="22"/>
          <w:szCs w:val="22"/>
          <w:lang w:val="id-ID"/>
        </w:rPr>
        <w:t>.</w:t>
      </w:r>
    </w:p>
    <w:p w14:paraId="1CC19B7D" w14:textId="77777777" w:rsidR="00C132CF" w:rsidRPr="006B1851" w:rsidRDefault="00C132CF" w:rsidP="006B1851">
      <w:pPr>
        <w:pStyle w:val="Body"/>
        <w:ind w:firstLine="0"/>
        <w:rPr>
          <w:b/>
          <w:bCs/>
          <w:sz w:val="22"/>
          <w:szCs w:val="22"/>
        </w:rPr>
      </w:pPr>
    </w:p>
    <w:p w14:paraId="77A93AC6" w14:textId="77777777" w:rsidR="0091501D" w:rsidRDefault="00DA6480" w:rsidP="0091501D">
      <w:pPr>
        <w:pStyle w:val="Heading3"/>
        <w:numPr>
          <w:ilvl w:val="0"/>
          <w:numId w:val="0"/>
        </w:numPr>
        <w:rPr>
          <w:rFonts w:ascii="Cambria" w:eastAsia="Calibri" w:hAnsi="Cambria"/>
          <w:b/>
          <w:bCs/>
          <w:i/>
          <w:iCs/>
          <w:color w:val="000000"/>
          <w:spacing w:val="-8"/>
          <w:sz w:val="22"/>
          <w:szCs w:val="22"/>
        </w:rPr>
      </w:pPr>
      <w:r w:rsidRPr="006B1851">
        <w:rPr>
          <w:b/>
          <w:bCs/>
          <w:sz w:val="22"/>
          <w:szCs w:val="22"/>
        </w:rPr>
        <w:t>HASIL</w:t>
      </w:r>
      <w:r w:rsidRPr="006B1851">
        <w:rPr>
          <w:rFonts w:ascii="Cambria" w:eastAsia="Calibri" w:hAnsi="Cambria"/>
          <w:b/>
          <w:bCs/>
          <w:i/>
          <w:iCs/>
          <w:color w:val="000000"/>
          <w:spacing w:val="-8"/>
          <w:sz w:val="22"/>
          <w:szCs w:val="22"/>
        </w:rPr>
        <w:t xml:space="preserve"> </w:t>
      </w:r>
    </w:p>
    <w:p w14:paraId="0C74BFB0" w14:textId="1BB130C8" w:rsidR="00CC6031" w:rsidRPr="006B1851" w:rsidRDefault="00CC6031" w:rsidP="0091501D">
      <w:pPr>
        <w:pStyle w:val="Heading3"/>
        <w:numPr>
          <w:ilvl w:val="0"/>
          <w:numId w:val="0"/>
        </w:numPr>
        <w:rPr>
          <w:b/>
          <w:bCs/>
          <w:sz w:val="22"/>
          <w:szCs w:val="22"/>
        </w:rPr>
      </w:pPr>
      <w:r w:rsidRPr="006B1851">
        <w:rPr>
          <w:b/>
          <w:bCs/>
          <w:sz w:val="22"/>
          <w:szCs w:val="22"/>
        </w:rPr>
        <w:t>Analisis Regresi Linear Sederhana</w:t>
      </w:r>
    </w:p>
    <w:p w14:paraId="75EA78F5" w14:textId="77777777" w:rsidR="00CC6031" w:rsidRPr="006B1851" w:rsidRDefault="00CC6031" w:rsidP="006B1851">
      <w:pPr>
        <w:ind w:firstLine="720"/>
        <w:jc w:val="both"/>
        <w:rPr>
          <w:sz w:val="22"/>
          <w:szCs w:val="22"/>
        </w:rPr>
      </w:pPr>
      <w:r w:rsidRPr="006B1851">
        <w:rPr>
          <w:sz w:val="22"/>
          <w:szCs w:val="22"/>
        </w:rPr>
        <w:t xml:space="preserve">Analisis regresi linear sederhana bertujuan untuk mempelajari bentuk hubungan antara sebuah variabel dependen (Y) dengan satu variabel bebas melalui suatu persamaan </w:t>
      </w:r>
      <w:r w:rsidRPr="006B1851">
        <w:rPr>
          <w:sz w:val="22"/>
          <w:szCs w:val="22"/>
        </w:rPr>
        <w:lastRenderedPageBreak/>
        <w:t xml:space="preserve">matematis. Dengan begitu, dapat diketahui seberapa besar dan arah dari variabel bebas terhadap variabel terikat nya. </w:t>
      </w:r>
    </w:p>
    <w:p w14:paraId="3F2F4DC8" w14:textId="77777777" w:rsidR="00CC6031" w:rsidRPr="006B1851" w:rsidRDefault="00CC6031" w:rsidP="006B1851">
      <w:pPr>
        <w:jc w:val="center"/>
        <w:rPr>
          <w:sz w:val="22"/>
          <w:szCs w:val="22"/>
        </w:rPr>
      </w:pPr>
      <w:r w:rsidRPr="006B1851">
        <w:rPr>
          <w:sz w:val="22"/>
          <w:szCs w:val="22"/>
        </w:rPr>
        <w:t>Tabel Hasil Model Regresi Sederhana</w:t>
      </w:r>
    </w:p>
    <w:tbl>
      <w:tblPr>
        <w:tblW w:w="4253" w:type="dxa"/>
        <w:jc w:val="center"/>
        <w:tblLook w:val="04A0" w:firstRow="1" w:lastRow="0" w:firstColumn="1" w:lastColumn="0" w:noHBand="0" w:noVBand="1"/>
      </w:tblPr>
      <w:tblGrid>
        <w:gridCol w:w="1430"/>
        <w:gridCol w:w="2823"/>
      </w:tblGrid>
      <w:tr w:rsidR="00CC6031" w:rsidRPr="006B1851" w14:paraId="0E003BC9" w14:textId="77777777" w:rsidTr="002312AA">
        <w:trPr>
          <w:trHeight w:val="50"/>
          <w:jc w:val="center"/>
        </w:trPr>
        <w:tc>
          <w:tcPr>
            <w:tcW w:w="1430" w:type="dxa"/>
            <w:tcBorders>
              <w:top w:val="single" w:sz="4" w:space="0" w:color="auto"/>
              <w:left w:val="nil"/>
              <w:bottom w:val="single" w:sz="4" w:space="0" w:color="auto"/>
              <w:right w:val="nil"/>
            </w:tcBorders>
            <w:shd w:val="clear" w:color="auto" w:fill="auto"/>
            <w:noWrap/>
            <w:vAlign w:val="bottom"/>
            <w:hideMark/>
          </w:tcPr>
          <w:p w14:paraId="14C7D863" w14:textId="77777777" w:rsidR="00CC6031" w:rsidRPr="006B1851" w:rsidRDefault="00CC6031" w:rsidP="000F170D">
            <w:pPr>
              <w:jc w:val="center"/>
              <w:rPr>
                <w:color w:val="000000"/>
                <w:sz w:val="22"/>
                <w:szCs w:val="22"/>
                <w:lang w:eastAsia="en-ID"/>
              </w:rPr>
            </w:pPr>
            <w:r w:rsidRPr="006B1851">
              <w:rPr>
                <w:color w:val="000000"/>
                <w:sz w:val="22"/>
                <w:szCs w:val="22"/>
                <w:lang w:eastAsia="en-ID"/>
              </w:rPr>
              <w:t>Variabel</w:t>
            </w:r>
          </w:p>
        </w:tc>
        <w:tc>
          <w:tcPr>
            <w:tcW w:w="2823" w:type="dxa"/>
            <w:tcBorders>
              <w:top w:val="single" w:sz="4" w:space="0" w:color="auto"/>
              <w:left w:val="nil"/>
              <w:bottom w:val="single" w:sz="4" w:space="0" w:color="auto"/>
              <w:right w:val="nil"/>
            </w:tcBorders>
            <w:shd w:val="clear" w:color="auto" w:fill="auto"/>
            <w:noWrap/>
            <w:vAlign w:val="bottom"/>
            <w:hideMark/>
          </w:tcPr>
          <w:p w14:paraId="51C50290" w14:textId="77777777" w:rsidR="00CC6031" w:rsidRPr="006B1851" w:rsidRDefault="00CC6031" w:rsidP="000F170D">
            <w:pPr>
              <w:jc w:val="center"/>
              <w:rPr>
                <w:color w:val="000000"/>
                <w:sz w:val="22"/>
                <w:szCs w:val="22"/>
                <w:lang w:eastAsia="en-ID"/>
              </w:rPr>
            </w:pPr>
            <w:r w:rsidRPr="006B1851">
              <w:rPr>
                <w:color w:val="000000"/>
                <w:sz w:val="22"/>
                <w:szCs w:val="22"/>
                <w:lang w:eastAsia="en-ID"/>
              </w:rPr>
              <w:t>Koefisien B</w:t>
            </w:r>
          </w:p>
        </w:tc>
      </w:tr>
      <w:tr w:rsidR="00CC6031" w:rsidRPr="006B1851" w14:paraId="07CB917E" w14:textId="77777777" w:rsidTr="002312AA">
        <w:trPr>
          <w:trHeight w:val="250"/>
          <w:jc w:val="center"/>
        </w:trPr>
        <w:tc>
          <w:tcPr>
            <w:tcW w:w="1430" w:type="dxa"/>
            <w:tcBorders>
              <w:top w:val="nil"/>
              <w:left w:val="nil"/>
              <w:bottom w:val="nil"/>
              <w:right w:val="nil"/>
            </w:tcBorders>
            <w:shd w:val="clear" w:color="auto" w:fill="auto"/>
            <w:noWrap/>
            <w:vAlign w:val="bottom"/>
            <w:hideMark/>
          </w:tcPr>
          <w:p w14:paraId="3A024FF5" w14:textId="77777777" w:rsidR="00CC6031" w:rsidRPr="006B1851" w:rsidRDefault="00CC6031" w:rsidP="000F170D">
            <w:pPr>
              <w:jc w:val="center"/>
              <w:rPr>
                <w:i/>
                <w:iCs/>
                <w:color w:val="000000"/>
                <w:sz w:val="22"/>
                <w:szCs w:val="22"/>
                <w:lang w:eastAsia="en-ID"/>
              </w:rPr>
            </w:pPr>
            <w:r w:rsidRPr="006B1851">
              <w:rPr>
                <w:i/>
                <w:iCs/>
                <w:color w:val="000000"/>
                <w:sz w:val="22"/>
                <w:szCs w:val="22"/>
                <w:lang w:eastAsia="en-ID"/>
              </w:rPr>
              <w:t>Constant</w:t>
            </w:r>
          </w:p>
        </w:tc>
        <w:tc>
          <w:tcPr>
            <w:tcW w:w="2823" w:type="dxa"/>
            <w:tcBorders>
              <w:top w:val="nil"/>
              <w:left w:val="nil"/>
              <w:bottom w:val="nil"/>
              <w:right w:val="nil"/>
            </w:tcBorders>
            <w:shd w:val="clear" w:color="auto" w:fill="auto"/>
            <w:noWrap/>
            <w:vAlign w:val="bottom"/>
            <w:hideMark/>
          </w:tcPr>
          <w:p w14:paraId="05C23DDA" w14:textId="77777777" w:rsidR="00CC6031" w:rsidRPr="006B1851" w:rsidRDefault="00CC6031" w:rsidP="000F170D">
            <w:pPr>
              <w:jc w:val="center"/>
              <w:rPr>
                <w:color w:val="000000"/>
                <w:sz w:val="22"/>
                <w:szCs w:val="22"/>
                <w:lang w:eastAsia="en-ID"/>
              </w:rPr>
            </w:pPr>
            <w:r w:rsidRPr="006B1851">
              <w:rPr>
                <w:color w:val="000000"/>
                <w:sz w:val="22"/>
                <w:szCs w:val="22"/>
                <w:lang w:eastAsia="en-ID"/>
              </w:rPr>
              <w:t>8.017</w:t>
            </w:r>
          </w:p>
        </w:tc>
      </w:tr>
      <w:tr w:rsidR="00CC6031" w:rsidRPr="006B1851" w14:paraId="11F64C86" w14:textId="77777777" w:rsidTr="002312AA">
        <w:trPr>
          <w:trHeight w:val="60"/>
          <w:jc w:val="center"/>
        </w:trPr>
        <w:tc>
          <w:tcPr>
            <w:tcW w:w="1430" w:type="dxa"/>
            <w:tcBorders>
              <w:top w:val="nil"/>
              <w:left w:val="nil"/>
              <w:bottom w:val="single" w:sz="4" w:space="0" w:color="auto"/>
              <w:right w:val="nil"/>
            </w:tcBorders>
            <w:shd w:val="clear" w:color="auto" w:fill="auto"/>
            <w:noWrap/>
            <w:vAlign w:val="bottom"/>
            <w:hideMark/>
          </w:tcPr>
          <w:p w14:paraId="27993237" w14:textId="77777777" w:rsidR="00CC6031" w:rsidRPr="006B1851" w:rsidRDefault="00CC6031" w:rsidP="000F170D">
            <w:pPr>
              <w:jc w:val="center"/>
              <w:rPr>
                <w:color w:val="000000"/>
                <w:sz w:val="22"/>
                <w:szCs w:val="22"/>
                <w:lang w:eastAsia="en-ID"/>
              </w:rPr>
            </w:pPr>
            <w:r w:rsidRPr="006B1851">
              <w:rPr>
                <w:color w:val="000000"/>
                <w:sz w:val="22"/>
                <w:szCs w:val="22"/>
                <w:lang w:eastAsia="en-ID"/>
              </w:rPr>
              <w:t>X</w:t>
            </w:r>
          </w:p>
        </w:tc>
        <w:tc>
          <w:tcPr>
            <w:tcW w:w="2823" w:type="dxa"/>
            <w:tcBorders>
              <w:top w:val="nil"/>
              <w:left w:val="nil"/>
              <w:bottom w:val="single" w:sz="4" w:space="0" w:color="auto"/>
              <w:right w:val="nil"/>
            </w:tcBorders>
            <w:shd w:val="clear" w:color="auto" w:fill="auto"/>
            <w:noWrap/>
            <w:vAlign w:val="bottom"/>
            <w:hideMark/>
          </w:tcPr>
          <w:p w14:paraId="3B283E99" w14:textId="77777777" w:rsidR="00CC6031" w:rsidRPr="006B1851" w:rsidRDefault="00CC6031" w:rsidP="000F170D">
            <w:pPr>
              <w:jc w:val="center"/>
              <w:rPr>
                <w:color w:val="000000"/>
                <w:sz w:val="22"/>
                <w:szCs w:val="22"/>
                <w:lang w:eastAsia="en-ID"/>
              </w:rPr>
            </w:pPr>
            <w:r w:rsidRPr="006B1851">
              <w:rPr>
                <w:color w:val="000000"/>
                <w:sz w:val="22"/>
                <w:szCs w:val="22"/>
                <w:lang w:eastAsia="en-ID"/>
              </w:rPr>
              <w:t>0.466</w:t>
            </w:r>
          </w:p>
        </w:tc>
      </w:tr>
    </w:tbl>
    <w:p w14:paraId="7BA71BFB" w14:textId="77777777" w:rsidR="00CC6031" w:rsidRPr="006B1851" w:rsidRDefault="00CC6031" w:rsidP="00CC6031">
      <w:pPr>
        <w:spacing w:line="360" w:lineRule="auto"/>
        <w:jc w:val="both"/>
        <w:rPr>
          <w:sz w:val="22"/>
          <w:szCs w:val="22"/>
        </w:rPr>
      </w:pPr>
      <w:r w:rsidRPr="006B1851">
        <w:rPr>
          <w:sz w:val="22"/>
          <w:szCs w:val="22"/>
        </w:rPr>
        <w:tab/>
        <w:t>Pada tabel di atas diperoleh persamaan untuk model regresi pada penelitian ini, yaitu:</w:t>
      </w:r>
    </w:p>
    <w:p w14:paraId="54E95C46" w14:textId="77777777" w:rsidR="00CC6031" w:rsidRPr="00041EEA" w:rsidRDefault="00000000" w:rsidP="00CC6031">
      <w:pPr>
        <w:spacing w:line="360" w:lineRule="auto"/>
        <w:jc w:val="both"/>
        <w:rPr>
          <w:rFonts w:eastAsiaTheme="minorEastAsia"/>
        </w:rPr>
      </w:pPr>
      <m:oMathPara>
        <m:oMath>
          <m:acc>
            <m:accPr>
              <m:ctrlPr>
                <w:rPr>
                  <w:rFonts w:ascii="Cambria Math" w:hAnsi="Cambria Math"/>
                  <w:i/>
                </w:rPr>
              </m:ctrlPr>
            </m:accPr>
            <m:e>
              <m:r>
                <w:rPr>
                  <w:rFonts w:ascii="Cambria Math" w:hAnsi="Cambria Math"/>
                </w:rPr>
                <m:t>Y</m:t>
              </m:r>
            </m:e>
          </m:acc>
          <m:r>
            <w:rPr>
              <w:rFonts w:ascii="Cambria Math" w:hAnsi="Cambria Math"/>
            </w:rPr>
            <m:t>=8.017+0.466X</m:t>
          </m:r>
        </m:oMath>
      </m:oMathPara>
    </w:p>
    <w:p w14:paraId="1785DF72" w14:textId="77777777" w:rsidR="00CC6031" w:rsidRPr="006B1851" w:rsidRDefault="00CC6031" w:rsidP="006B1851">
      <w:pPr>
        <w:pStyle w:val="ListParagraph"/>
        <w:numPr>
          <w:ilvl w:val="0"/>
          <w:numId w:val="9"/>
        </w:numPr>
        <w:jc w:val="both"/>
        <w:rPr>
          <w:rFonts w:eastAsiaTheme="minorEastAsia"/>
          <w:sz w:val="22"/>
          <w:szCs w:val="22"/>
        </w:rPr>
      </w:pPr>
      <w:r w:rsidRPr="006B1851">
        <w:rPr>
          <w:rFonts w:eastAsiaTheme="minorEastAsia"/>
          <w:sz w:val="22"/>
          <w:szCs w:val="22"/>
        </w:rPr>
        <w:t>Diketahui nilai konstanta sebesar 8.017. Artinya jika variabel X tidak memiliki nilai atau memiliki skor nol, maka variabel Y akan memiliki skor 8.017 satuan.</w:t>
      </w:r>
    </w:p>
    <w:p w14:paraId="05D9CF1E" w14:textId="77777777" w:rsidR="00CC6031" w:rsidRPr="006B1851" w:rsidRDefault="00CC6031" w:rsidP="006B1851">
      <w:pPr>
        <w:pStyle w:val="ListParagraph"/>
        <w:numPr>
          <w:ilvl w:val="0"/>
          <w:numId w:val="9"/>
        </w:numPr>
        <w:jc w:val="both"/>
        <w:rPr>
          <w:rFonts w:eastAsiaTheme="minorEastAsia"/>
          <w:sz w:val="22"/>
          <w:szCs w:val="22"/>
        </w:rPr>
      </w:pPr>
      <w:r w:rsidRPr="006B1851">
        <w:rPr>
          <w:rFonts w:eastAsiaTheme="minorEastAsia"/>
          <w:sz w:val="22"/>
          <w:szCs w:val="22"/>
        </w:rPr>
        <w:t>Diketahui nilai koefisien dari variabel X sebesar 0.466. Artinya setiap kenaikan satu skor variabel X, maka variabel Y akan meningkat juga sebesar 0.466 satuan.</w:t>
      </w:r>
    </w:p>
    <w:p w14:paraId="0FEB55F1" w14:textId="77777777" w:rsidR="00CC6031" w:rsidRPr="006B1851" w:rsidRDefault="00CC6031" w:rsidP="006B1851">
      <w:pPr>
        <w:jc w:val="both"/>
        <w:rPr>
          <w:b/>
          <w:bCs/>
          <w:sz w:val="22"/>
          <w:szCs w:val="22"/>
        </w:rPr>
      </w:pPr>
      <w:r w:rsidRPr="006B1851">
        <w:rPr>
          <w:b/>
          <w:bCs/>
          <w:sz w:val="22"/>
          <w:szCs w:val="22"/>
        </w:rPr>
        <w:t>Uji Hipotesis (Uji F)</w:t>
      </w:r>
    </w:p>
    <w:p w14:paraId="524CC030" w14:textId="77777777" w:rsidR="00CC6031" w:rsidRPr="006B1851" w:rsidRDefault="00CC6031" w:rsidP="006B1851">
      <w:pPr>
        <w:jc w:val="both"/>
        <w:rPr>
          <w:sz w:val="22"/>
          <w:szCs w:val="22"/>
        </w:rPr>
      </w:pPr>
      <w:r w:rsidRPr="006B1851">
        <w:rPr>
          <w:sz w:val="22"/>
          <w:szCs w:val="22"/>
        </w:rPr>
        <w:tab/>
        <w:t xml:space="preserve">Uji f digunakan untuk mengetahui apakah semua variabel bebas mempengaruhi variabel terikat secara signifikan. Hipotesis nol akan ditolak jika nilai F hitung yang diperoleh lebih besar dari F tabel atau </w:t>
      </w:r>
      <w:r w:rsidRPr="006B1851">
        <w:rPr>
          <w:i/>
          <w:iCs/>
          <w:sz w:val="22"/>
          <w:szCs w:val="22"/>
        </w:rPr>
        <w:t>p-value</w:t>
      </w:r>
      <w:r w:rsidRPr="006B1851">
        <w:rPr>
          <w:sz w:val="22"/>
          <w:szCs w:val="22"/>
        </w:rPr>
        <w:t xml:space="preserve"> lebih kecil dari 5%.</w:t>
      </w:r>
    </w:p>
    <w:p w14:paraId="2CA11F86" w14:textId="08DD9F5B" w:rsidR="006B1851" w:rsidRPr="006B1851" w:rsidRDefault="00CC6031" w:rsidP="006B1851">
      <w:pPr>
        <w:jc w:val="center"/>
        <w:rPr>
          <w:sz w:val="22"/>
          <w:szCs w:val="22"/>
        </w:rPr>
      </w:pPr>
      <w:r w:rsidRPr="006B1851">
        <w:rPr>
          <w:sz w:val="22"/>
          <w:szCs w:val="22"/>
        </w:rPr>
        <w:t>Tabel Hasil Uji F Model Regresi</w:t>
      </w:r>
    </w:p>
    <w:tbl>
      <w:tblPr>
        <w:tblpPr w:leftFromText="180" w:rightFromText="180" w:vertAnchor="text" w:horzAnchor="margin" w:tblpXSpec="center" w:tblpY="120"/>
        <w:tblW w:w="5580" w:type="dxa"/>
        <w:tblBorders>
          <w:top w:val="single" w:sz="4" w:space="0" w:color="auto"/>
          <w:bottom w:val="single" w:sz="4" w:space="0" w:color="auto"/>
        </w:tblBorders>
        <w:tblLook w:val="04A0" w:firstRow="1" w:lastRow="0" w:firstColumn="1" w:lastColumn="0" w:noHBand="0" w:noVBand="1"/>
      </w:tblPr>
      <w:tblGrid>
        <w:gridCol w:w="336"/>
        <w:gridCol w:w="1283"/>
        <w:gridCol w:w="976"/>
        <w:gridCol w:w="470"/>
        <w:gridCol w:w="883"/>
        <w:gridCol w:w="876"/>
        <w:gridCol w:w="756"/>
      </w:tblGrid>
      <w:tr w:rsidR="002312AA" w:rsidRPr="006B1851" w14:paraId="3DF27F12" w14:textId="77777777" w:rsidTr="002312AA">
        <w:trPr>
          <w:trHeight w:val="212"/>
        </w:trPr>
        <w:tc>
          <w:tcPr>
            <w:tcW w:w="1619" w:type="dxa"/>
            <w:gridSpan w:val="2"/>
            <w:tcBorders>
              <w:top w:val="single" w:sz="4" w:space="0" w:color="auto"/>
              <w:bottom w:val="single" w:sz="4" w:space="0" w:color="auto"/>
            </w:tcBorders>
            <w:shd w:val="clear" w:color="auto" w:fill="auto"/>
            <w:vAlign w:val="bottom"/>
            <w:hideMark/>
          </w:tcPr>
          <w:p w14:paraId="7306A5B6" w14:textId="77777777" w:rsidR="002312AA" w:rsidRPr="006B1851" w:rsidRDefault="002312AA" w:rsidP="002312AA">
            <w:pPr>
              <w:pStyle w:val="ListParagraph"/>
              <w:rPr>
                <w:sz w:val="22"/>
                <w:szCs w:val="22"/>
                <w:lang w:eastAsia="en-ID"/>
              </w:rPr>
            </w:pPr>
            <w:r w:rsidRPr="006B1851">
              <w:rPr>
                <w:sz w:val="22"/>
                <w:szCs w:val="22"/>
                <w:lang w:eastAsia="en-ID"/>
              </w:rPr>
              <w:t>Model</w:t>
            </w:r>
          </w:p>
        </w:tc>
        <w:tc>
          <w:tcPr>
            <w:tcW w:w="976" w:type="dxa"/>
            <w:tcBorders>
              <w:top w:val="single" w:sz="4" w:space="0" w:color="auto"/>
              <w:bottom w:val="single" w:sz="4" w:space="0" w:color="auto"/>
            </w:tcBorders>
            <w:shd w:val="clear" w:color="auto" w:fill="auto"/>
            <w:vAlign w:val="bottom"/>
            <w:hideMark/>
          </w:tcPr>
          <w:p w14:paraId="6110215D" w14:textId="77777777" w:rsidR="002312AA" w:rsidRPr="006B1851" w:rsidRDefault="002312AA" w:rsidP="002312AA">
            <w:pPr>
              <w:jc w:val="center"/>
              <w:rPr>
                <w:sz w:val="22"/>
                <w:szCs w:val="22"/>
                <w:lang w:eastAsia="en-ID"/>
              </w:rPr>
            </w:pPr>
            <w:r w:rsidRPr="006B1851">
              <w:rPr>
                <w:sz w:val="22"/>
                <w:szCs w:val="22"/>
                <w:lang w:eastAsia="en-ID"/>
              </w:rPr>
              <w:t>Sum of Squares</w:t>
            </w:r>
          </w:p>
        </w:tc>
        <w:tc>
          <w:tcPr>
            <w:tcW w:w="470" w:type="dxa"/>
            <w:tcBorders>
              <w:top w:val="single" w:sz="4" w:space="0" w:color="auto"/>
              <w:bottom w:val="single" w:sz="4" w:space="0" w:color="auto"/>
            </w:tcBorders>
            <w:shd w:val="clear" w:color="auto" w:fill="auto"/>
            <w:vAlign w:val="bottom"/>
            <w:hideMark/>
          </w:tcPr>
          <w:p w14:paraId="42DCDC81" w14:textId="77777777" w:rsidR="002312AA" w:rsidRPr="006B1851" w:rsidRDefault="002312AA" w:rsidP="002312AA">
            <w:pPr>
              <w:jc w:val="center"/>
              <w:rPr>
                <w:sz w:val="22"/>
                <w:szCs w:val="22"/>
                <w:lang w:eastAsia="en-ID"/>
              </w:rPr>
            </w:pPr>
            <w:r w:rsidRPr="006B1851">
              <w:rPr>
                <w:sz w:val="22"/>
                <w:szCs w:val="22"/>
                <w:lang w:eastAsia="en-ID"/>
              </w:rPr>
              <w:t>Df</w:t>
            </w:r>
          </w:p>
        </w:tc>
        <w:tc>
          <w:tcPr>
            <w:tcW w:w="883" w:type="dxa"/>
            <w:tcBorders>
              <w:top w:val="single" w:sz="4" w:space="0" w:color="auto"/>
              <w:bottom w:val="single" w:sz="4" w:space="0" w:color="auto"/>
            </w:tcBorders>
            <w:shd w:val="clear" w:color="auto" w:fill="auto"/>
            <w:vAlign w:val="bottom"/>
            <w:hideMark/>
          </w:tcPr>
          <w:p w14:paraId="2E041409" w14:textId="77777777" w:rsidR="002312AA" w:rsidRPr="006B1851" w:rsidRDefault="002312AA" w:rsidP="002312AA">
            <w:pPr>
              <w:jc w:val="center"/>
              <w:rPr>
                <w:sz w:val="22"/>
                <w:szCs w:val="22"/>
                <w:lang w:eastAsia="en-ID"/>
              </w:rPr>
            </w:pPr>
            <w:r w:rsidRPr="006B1851">
              <w:rPr>
                <w:sz w:val="22"/>
                <w:szCs w:val="22"/>
                <w:lang w:eastAsia="en-ID"/>
              </w:rPr>
              <w:t>Mean Square</w:t>
            </w:r>
          </w:p>
        </w:tc>
        <w:tc>
          <w:tcPr>
            <w:tcW w:w="876" w:type="dxa"/>
            <w:tcBorders>
              <w:top w:val="single" w:sz="4" w:space="0" w:color="auto"/>
              <w:bottom w:val="single" w:sz="4" w:space="0" w:color="auto"/>
            </w:tcBorders>
            <w:shd w:val="clear" w:color="auto" w:fill="auto"/>
            <w:vAlign w:val="bottom"/>
            <w:hideMark/>
          </w:tcPr>
          <w:p w14:paraId="6D816892" w14:textId="77777777" w:rsidR="002312AA" w:rsidRPr="006B1851" w:rsidRDefault="002312AA" w:rsidP="002312AA">
            <w:pPr>
              <w:rPr>
                <w:sz w:val="22"/>
                <w:szCs w:val="22"/>
                <w:lang w:eastAsia="en-ID"/>
              </w:rPr>
            </w:pPr>
            <w:r w:rsidRPr="006B1851">
              <w:rPr>
                <w:sz w:val="22"/>
                <w:szCs w:val="22"/>
                <w:lang w:eastAsia="en-ID"/>
              </w:rPr>
              <w:t xml:space="preserve">    F</w:t>
            </w:r>
          </w:p>
        </w:tc>
        <w:tc>
          <w:tcPr>
            <w:tcW w:w="756" w:type="dxa"/>
            <w:tcBorders>
              <w:top w:val="single" w:sz="4" w:space="0" w:color="auto"/>
              <w:bottom w:val="single" w:sz="4" w:space="0" w:color="auto"/>
            </w:tcBorders>
            <w:shd w:val="clear" w:color="auto" w:fill="auto"/>
            <w:vAlign w:val="bottom"/>
            <w:hideMark/>
          </w:tcPr>
          <w:p w14:paraId="189597F0" w14:textId="77777777" w:rsidR="002312AA" w:rsidRPr="006B1851" w:rsidRDefault="002312AA" w:rsidP="002312AA">
            <w:pPr>
              <w:jc w:val="center"/>
              <w:rPr>
                <w:sz w:val="22"/>
                <w:szCs w:val="22"/>
                <w:lang w:eastAsia="en-ID"/>
              </w:rPr>
            </w:pPr>
            <w:r w:rsidRPr="006B1851">
              <w:rPr>
                <w:sz w:val="22"/>
                <w:szCs w:val="22"/>
                <w:lang w:eastAsia="en-ID"/>
              </w:rPr>
              <w:t>Sig.</w:t>
            </w:r>
          </w:p>
        </w:tc>
      </w:tr>
      <w:tr w:rsidR="002312AA" w:rsidRPr="006B1851" w14:paraId="0F12F9C9" w14:textId="77777777" w:rsidTr="002312AA">
        <w:trPr>
          <w:trHeight w:val="290"/>
        </w:trPr>
        <w:tc>
          <w:tcPr>
            <w:tcW w:w="336" w:type="dxa"/>
            <w:vMerge w:val="restart"/>
            <w:tcBorders>
              <w:top w:val="single" w:sz="4" w:space="0" w:color="auto"/>
            </w:tcBorders>
            <w:shd w:val="clear" w:color="auto" w:fill="auto"/>
            <w:noWrap/>
            <w:hideMark/>
          </w:tcPr>
          <w:p w14:paraId="1B01A7D0" w14:textId="77777777" w:rsidR="002312AA" w:rsidRPr="006B1851" w:rsidRDefault="002312AA" w:rsidP="002312AA">
            <w:pPr>
              <w:rPr>
                <w:sz w:val="22"/>
                <w:szCs w:val="22"/>
                <w:lang w:eastAsia="en-ID"/>
              </w:rPr>
            </w:pPr>
            <w:r w:rsidRPr="006B1851">
              <w:rPr>
                <w:sz w:val="22"/>
                <w:szCs w:val="22"/>
                <w:lang w:eastAsia="en-ID"/>
              </w:rPr>
              <w:t>1</w:t>
            </w:r>
          </w:p>
        </w:tc>
        <w:tc>
          <w:tcPr>
            <w:tcW w:w="1283" w:type="dxa"/>
            <w:tcBorders>
              <w:top w:val="single" w:sz="4" w:space="0" w:color="auto"/>
            </w:tcBorders>
            <w:shd w:val="clear" w:color="auto" w:fill="auto"/>
            <w:hideMark/>
          </w:tcPr>
          <w:p w14:paraId="298F9AF9" w14:textId="77777777" w:rsidR="002312AA" w:rsidRPr="006B1851" w:rsidRDefault="002312AA" w:rsidP="002312AA">
            <w:pPr>
              <w:jc w:val="center"/>
              <w:rPr>
                <w:sz w:val="22"/>
                <w:szCs w:val="22"/>
                <w:lang w:eastAsia="en-ID"/>
              </w:rPr>
            </w:pPr>
            <w:r w:rsidRPr="006B1851">
              <w:rPr>
                <w:sz w:val="22"/>
                <w:szCs w:val="22"/>
                <w:lang w:eastAsia="en-ID"/>
              </w:rPr>
              <w:t>Regression</w:t>
            </w:r>
          </w:p>
        </w:tc>
        <w:tc>
          <w:tcPr>
            <w:tcW w:w="976" w:type="dxa"/>
            <w:tcBorders>
              <w:top w:val="single" w:sz="4" w:space="0" w:color="auto"/>
            </w:tcBorders>
            <w:shd w:val="clear" w:color="auto" w:fill="auto"/>
            <w:noWrap/>
            <w:hideMark/>
          </w:tcPr>
          <w:p w14:paraId="05391615" w14:textId="77777777" w:rsidR="002312AA" w:rsidRPr="006B1851" w:rsidRDefault="002312AA" w:rsidP="002312AA">
            <w:pPr>
              <w:jc w:val="center"/>
              <w:rPr>
                <w:sz w:val="22"/>
                <w:szCs w:val="22"/>
                <w:lang w:eastAsia="en-ID"/>
              </w:rPr>
            </w:pPr>
            <w:r w:rsidRPr="006B1851">
              <w:rPr>
                <w:sz w:val="22"/>
                <w:szCs w:val="22"/>
              </w:rPr>
              <w:t>24.014</w:t>
            </w:r>
          </w:p>
        </w:tc>
        <w:tc>
          <w:tcPr>
            <w:tcW w:w="470" w:type="dxa"/>
            <w:tcBorders>
              <w:top w:val="single" w:sz="4" w:space="0" w:color="auto"/>
            </w:tcBorders>
            <w:shd w:val="clear" w:color="auto" w:fill="auto"/>
            <w:noWrap/>
            <w:hideMark/>
          </w:tcPr>
          <w:p w14:paraId="7A10CC03" w14:textId="77777777" w:rsidR="002312AA" w:rsidRPr="006B1851" w:rsidRDefault="002312AA" w:rsidP="002312AA">
            <w:pPr>
              <w:jc w:val="center"/>
              <w:rPr>
                <w:sz w:val="22"/>
                <w:szCs w:val="22"/>
                <w:lang w:eastAsia="en-ID"/>
              </w:rPr>
            </w:pPr>
            <w:r w:rsidRPr="006B1851">
              <w:rPr>
                <w:sz w:val="22"/>
                <w:szCs w:val="22"/>
              </w:rPr>
              <w:t>1</w:t>
            </w:r>
          </w:p>
        </w:tc>
        <w:tc>
          <w:tcPr>
            <w:tcW w:w="883" w:type="dxa"/>
            <w:tcBorders>
              <w:top w:val="single" w:sz="4" w:space="0" w:color="auto"/>
            </w:tcBorders>
            <w:shd w:val="clear" w:color="auto" w:fill="auto"/>
            <w:noWrap/>
            <w:hideMark/>
          </w:tcPr>
          <w:p w14:paraId="716F8B9E" w14:textId="77777777" w:rsidR="002312AA" w:rsidRPr="006B1851" w:rsidRDefault="002312AA" w:rsidP="002312AA">
            <w:pPr>
              <w:jc w:val="center"/>
              <w:rPr>
                <w:sz w:val="22"/>
                <w:szCs w:val="22"/>
                <w:lang w:eastAsia="en-ID"/>
              </w:rPr>
            </w:pPr>
            <w:r w:rsidRPr="006B1851">
              <w:rPr>
                <w:sz w:val="22"/>
                <w:szCs w:val="22"/>
              </w:rPr>
              <w:t>24.014</w:t>
            </w:r>
          </w:p>
        </w:tc>
        <w:tc>
          <w:tcPr>
            <w:tcW w:w="876" w:type="dxa"/>
            <w:tcBorders>
              <w:top w:val="single" w:sz="4" w:space="0" w:color="auto"/>
            </w:tcBorders>
            <w:shd w:val="clear" w:color="auto" w:fill="auto"/>
            <w:noWrap/>
            <w:hideMark/>
          </w:tcPr>
          <w:p w14:paraId="5F4C2867" w14:textId="77777777" w:rsidR="002312AA" w:rsidRPr="006B1851" w:rsidRDefault="002312AA" w:rsidP="002312AA">
            <w:pPr>
              <w:rPr>
                <w:sz w:val="22"/>
                <w:szCs w:val="22"/>
                <w:lang w:eastAsia="en-ID"/>
              </w:rPr>
            </w:pPr>
            <w:r w:rsidRPr="006B1851">
              <w:rPr>
                <w:sz w:val="22"/>
                <w:szCs w:val="22"/>
              </w:rPr>
              <w:t>19.625</w:t>
            </w:r>
          </w:p>
        </w:tc>
        <w:tc>
          <w:tcPr>
            <w:tcW w:w="756" w:type="dxa"/>
            <w:tcBorders>
              <w:top w:val="single" w:sz="4" w:space="0" w:color="auto"/>
            </w:tcBorders>
            <w:shd w:val="clear" w:color="auto" w:fill="auto"/>
            <w:noWrap/>
            <w:hideMark/>
          </w:tcPr>
          <w:p w14:paraId="07B6E8F0" w14:textId="77777777" w:rsidR="002312AA" w:rsidRPr="006B1851" w:rsidRDefault="002312AA" w:rsidP="002312AA">
            <w:pPr>
              <w:jc w:val="center"/>
              <w:rPr>
                <w:sz w:val="22"/>
                <w:szCs w:val="22"/>
                <w:lang w:eastAsia="en-ID"/>
              </w:rPr>
            </w:pPr>
            <w:r w:rsidRPr="006B1851">
              <w:rPr>
                <w:sz w:val="22"/>
                <w:szCs w:val="22"/>
              </w:rPr>
              <w:t>0.000</w:t>
            </w:r>
          </w:p>
        </w:tc>
      </w:tr>
      <w:tr w:rsidR="002312AA" w:rsidRPr="006B1851" w14:paraId="69E8EF80" w14:textId="77777777" w:rsidTr="002312AA">
        <w:trPr>
          <w:trHeight w:val="378"/>
        </w:trPr>
        <w:tc>
          <w:tcPr>
            <w:tcW w:w="336" w:type="dxa"/>
            <w:vMerge/>
            <w:vAlign w:val="center"/>
            <w:hideMark/>
          </w:tcPr>
          <w:p w14:paraId="66054924" w14:textId="77777777" w:rsidR="002312AA" w:rsidRPr="006B1851" w:rsidRDefault="002312AA" w:rsidP="002312AA">
            <w:pPr>
              <w:rPr>
                <w:sz w:val="22"/>
                <w:szCs w:val="22"/>
                <w:lang w:eastAsia="en-ID"/>
              </w:rPr>
            </w:pPr>
          </w:p>
        </w:tc>
        <w:tc>
          <w:tcPr>
            <w:tcW w:w="1283" w:type="dxa"/>
            <w:shd w:val="clear" w:color="auto" w:fill="auto"/>
            <w:hideMark/>
          </w:tcPr>
          <w:p w14:paraId="73D3E1F6" w14:textId="77777777" w:rsidR="002312AA" w:rsidRPr="006B1851" w:rsidRDefault="002312AA" w:rsidP="002312AA">
            <w:pPr>
              <w:jc w:val="center"/>
              <w:rPr>
                <w:sz w:val="22"/>
                <w:szCs w:val="22"/>
                <w:lang w:eastAsia="en-ID"/>
              </w:rPr>
            </w:pPr>
            <w:r w:rsidRPr="006B1851">
              <w:rPr>
                <w:sz w:val="22"/>
                <w:szCs w:val="22"/>
                <w:lang w:eastAsia="en-ID"/>
              </w:rPr>
              <w:t>Residual</w:t>
            </w:r>
          </w:p>
        </w:tc>
        <w:tc>
          <w:tcPr>
            <w:tcW w:w="976" w:type="dxa"/>
            <w:shd w:val="clear" w:color="auto" w:fill="auto"/>
            <w:noWrap/>
            <w:hideMark/>
          </w:tcPr>
          <w:p w14:paraId="22908C2F" w14:textId="77777777" w:rsidR="002312AA" w:rsidRPr="006B1851" w:rsidRDefault="002312AA" w:rsidP="002312AA">
            <w:pPr>
              <w:jc w:val="center"/>
              <w:rPr>
                <w:sz w:val="22"/>
                <w:szCs w:val="22"/>
                <w:lang w:eastAsia="en-ID"/>
              </w:rPr>
            </w:pPr>
            <w:r w:rsidRPr="006B1851">
              <w:rPr>
                <w:sz w:val="22"/>
                <w:szCs w:val="22"/>
              </w:rPr>
              <w:t>70.970</w:t>
            </w:r>
          </w:p>
        </w:tc>
        <w:tc>
          <w:tcPr>
            <w:tcW w:w="470" w:type="dxa"/>
            <w:shd w:val="clear" w:color="auto" w:fill="auto"/>
            <w:noWrap/>
            <w:hideMark/>
          </w:tcPr>
          <w:p w14:paraId="1E5EBD9E" w14:textId="77777777" w:rsidR="002312AA" w:rsidRPr="006B1851" w:rsidRDefault="002312AA" w:rsidP="002312AA">
            <w:pPr>
              <w:jc w:val="center"/>
              <w:rPr>
                <w:sz w:val="22"/>
                <w:szCs w:val="22"/>
                <w:lang w:eastAsia="en-ID"/>
              </w:rPr>
            </w:pPr>
            <w:r w:rsidRPr="006B1851">
              <w:rPr>
                <w:sz w:val="22"/>
                <w:szCs w:val="22"/>
              </w:rPr>
              <w:t>58</w:t>
            </w:r>
          </w:p>
        </w:tc>
        <w:tc>
          <w:tcPr>
            <w:tcW w:w="883" w:type="dxa"/>
            <w:shd w:val="clear" w:color="auto" w:fill="auto"/>
            <w:noWrap/>
            <w:hideMark/>
          </w:tcPr>
          <w:p w14:paraId="339D285F" w14:textId="77777777" w:rsidR="002312AA" w:rsidRPr="006B1851" w:rsidRDefault="002312AA" w:rsidP="002312AA">
            <w:pPr>
              <w:jc w:val="center"/>
              <w:rPr>
                <w:sz w:val="22"/>
                <w:szCs w:val="22"/>
                <w:lang w:eastAsia="en-ID"/>
              </w:rPr>
            </w:pPr>
            <w:r w:rsidRPr="006B1851">
              <w:rPr>
                <w:sz w:val="22"/>
                <w:szCs w:val="22"/>
              </w:rPr>
              <w:t>1.224</w:t>
            </w:r>
          </w:p>
        </w:tc>
        <w:tc>
          <w:tcPr>
            <w:tcW w:w="876" w:type="dxa"/>
            <w:shd w:val="clear" w:color="auto" w:fill="auto"/>
            <w:hideMark/>
          </w:tcPr>
          <w:p w14:paraId="2F22936A" w14:textId="77777777" w:rsidR="002312AA" w:rsidRPr="006B1851" w:rsidRDefault="002312AA" w:rsidP="002312AA">
            <w:pPr>
              <w:jc w:val="center"/>
              <w:rPr>
                <w:sz w:val="22"/>
                <w:szCs w:val="22"/>
                <w:lang w:eastAsia="en-ID"/>
              </w:rPr>
            </w:pPr>
          </w:p>
        </w:tc>
        <w:tc>
          <w:tcPr>
            <w:tcW w:w="756" w:type="dxa"/>
            <w:shd w:val="clear" w:color="auto" w:fill="auto"/>
            <w:hideMark/>
          </w:tcPr>
          <w:p w14:paraId="5C7E073F" w14:textId="77777777" w:rsidR="002312AA" w:rsidRPr="006B1851" w:rsidRDefault="002312AA" w:rsidP="002312AA">
            <w:pPr>
              <w:jc w:val="center"/>
              <w:rPr>
                <w:sz w:val="22"/>
                <w:szCs w:val="22"/>
                <w:lang w:eastAsia="en-ID"/>
              </w:rPr>
            </w:pPr>
            <w:r w:rsidRPr="006B1851">
              <w:rPr>
                <w:sz w:val="22"/>
                <w:szCs w:val="22"/>
              </w:rPr>
              <w:t> </w:t>
            </w:r>
          </w:p>
        </w:tc>
      </w:tr>
      <w:tr w:rsidR="002312AA" w:rsidRPr="006B1851" w14:paraId="0E4CE8DB" w14:textId="77777777" w:rsidTr="002312AA">
        <w:trPr>
          <w:trHeight w:val="378"/>
        </w:trPr>
        <w:tc>
          <w:tcPr>
            <w:tcW w:w="336" w:type="dxa"/>
            <w:vMerge/>
            <w:vAlign w:val="center"/>
            <w:hideMark/>
          </w:tcPr>
          <w:p w14:paraId="2838E5C1" w14:textId="77777777" w:rsidR="002312AA" w:rsidRPr="006B1851" w:rsidRDefault="002312AA" w:rsidP="002312AA">
            <w:pPr>
              <w:rPr>
                <w:sz w:val="22"/>
                <w:szCs w:val="22"/>
                <w:lang w:eastAsia="en-ID"/>
              </w:rPr>
            </w:pPr>
          </w:p>
        </w:tc>
        <w:tc>
          <w:tcPr>
            <w:tcW w:w="1283" w:type="dxa"/>
            <w:shd w:val="clear" w:color="auto" w:fill="auto"/>
            <w:hideMark/>
          </w:tcPr>
          <w:p w14:paraId="29D2F84D" w14:textId="77777777" w:rsidR="002312AA" w:rsidRPr="006B1851" w:rsidRDefault="002312AA" w:rsidP="002312AA">
            <w:pPr>
              <w:jc w:val="center"/>
              <w:rPr>
                <w:sz w:val="22"/>
                <w:szCs w:val="22"/>
                <w:lang w:eastAsia="en-ID"/>
              </w:rPr>
            </w:pPr>
            <w:r w:rsidRPr="006B1851">
              <w:rPr>
                <w:sz w:val="22"/>
                <w:szCs w:val="22"/>
                <w:lang w:eastAsia="en-ID"/>
              </w:rPr>
              <w:t>Total</w:t>
            </w:r>
          </w:p>
        </w:tc>
        <w:tc>
          <w:tcPr>
            <w:tcW w:w="976" w:type="dxa"/>
            <w:shd w:val="clear" w:color="auto" w:fill="auto"/>
            <w:noWrap/>
            <w:hideMark/>
          </w:tcPr>
          <w:p w14:paraId="1D8C7DFD" w14:textId="77777777" w:rsidR="002312AA" w:rsidRPr="006B1851" w:rsidRDefault="002312AA" w:rsidP="002312AA">
            <w:pPr>
              <w:jc w:val="center"/>
              <w:rPr>
                <w:sz w:val="22"/>
                <w:szCs w:val="22"/>
                <w:lang w:eastAsia="en-ID"/>
              </w:rPr>
            </w:pPr>
            <w:r w:rsidRPr="006B1851">
              <w:rPr>
                <w:sz w:val="22"/>
                <w:szCs w:val="22"/>
              </w:rPr>
              <w:t>94.983</w:t>
            </w:r>
          </w:p>
        </w:tc>
        <w:tc>
          <w:tcPr>
            <w:tcW w:w="470" w:type="dxa"/>
            <w:shd w:val="clear" w:color="auto" w:fill="auto"/>
            <w:noWrap/>
            <w:hideMark/>
          </w:tcPr>
          <w:p w14:paraId="31CA087C" w14:textId="77777777" w:rsidR="002312AA" w:rsidRPr="006B1851" w:rsidRDefault="002312AA" w:rsidP="002312AA">
            <w:pPr>
              <w:jc w:val="center"/>
              <w:rPr>
                <w:sz w:val="22"/>
                <w:szCs w:val="22"/>
                <w:lang w:eastAsia="en-ID"/>
              </w:rPr>
            </w:pPr>
            <w:r w:rsidRPr="006B1851">
              <w:rPr>
                <w:sz w:val="22"/>
                <w:szCs w:val="22"/>
              </w:rPr>
              <w:t>59</w:t>
            </w:r>
          </w:p>
        </w:tc>
        <w:tc>
          <w:tcPr>
            <w:tcW w:w="883" w:type="dxa"/>
            <w:shd w:val="clear" w:color="auto" w:fill="auto"/>
            <w:hideMark/>
          </w:tcPr>
          <w:p w14:paraId="2EB45204" w14:textId="77777777" w:rsidR="002312AA" w:rsidRPr="006B1851" w:rsidRDefault="002312AA" w:rsidP="002312AA">
            <w:pPr>
              <w:jc w:val="center"/>
              <w:rPr>
                <w:sz w:val="22"/>
                <w:szCs w:val="22"/>
                <w:lang w:eastAsia="en-ID"/>
              </w:rPr>
            </w:pPr>
          </w:p>
        </w:tc>
        <w:tc>
          <w:tcPr>
            <w:tcW w:w="876" w:type="dxa"/>
            <w:shd w:val="clear" w:color="auto" w:fill="auto"/>
            <w:hideMark/>
          </w:tcPr>
          <w:p w14:paraId="56BB3C8B" w14:textId="77777777" w:rsidR="002312AA" w:rsidRPr="006B1851" w:rsidRDefault="002312AA" w:rsidP="002312AA">
            <w:pPr>
              <w:jc w:val="center"/>
              <w:rPr>
                <w:sz w:val="22"/>
                <w:szCs w:val="22"/>
                <w:lang w:eastAsia="en-ID"/>
              </w:rPr>
            </w:pPr>
          </w:p>
        </w:tc>
        <w:tc>
          <w:tcPr>
            <w:tcW w:w="756" w:type="dxa"/>
            <w:shd w:val="clear" w:color="auto" w:fill="auto"/>
            <w:hideMark/>
          </w:tcPr>
          <w:p w14:paraId="680E7936" w14:textId="77777777" w:rsidR="002312AA" w:rsidRPr="006B1851" w:rsidRDefault="002312AA" w:rsidP="002312AA">
            <w:pPr>
              <w:jc w:val="center"/>
              <w:rPr>
                <w:sz w:val="22"/>
                <w:szCs w:val="22"/>
                <w:lang w:eastAsia="en-ID"/>
              </w:rPr>
            </w:pPr>
            <w:r w:rsidRPr="006B1851">
              <w:rPr>
                <w:sz w:val="22"/>
                <w:szCs w:val="22"/>
              </w:rPr>
              <w:t> </w:t>
            </w:r>
          </w:p>
        </w:tc>
      </w:tr>
    </w:tbl>
    <w:p w14:paraId="48282592" w14:textId="77777777" w:rsidR="00CC6031" w:rsidRPr="00041EEA" w:rsidRDefault="00CC6031" w:rsidP="00CC6031">
      <w:pPr>
        <w:spacing w:line="360" w:lineRule="auto"/>
        <w:ind w:firstLine="720"/>
        <w:jc w:val="both"/>
      </w:pPr>
    </w:p>
    <w:p w14:paraId="2C9F5CF4" w14:textId="77777777" w:rsidR="006419DE" w:rsidRPr="006B1851" w:rsidRDefault="006419DE" w:rsidP="006B1851">
      <w:pPr>
        <w:ind w:firstLine="720"/>
        <w:jc w:val="both"/>
        <w:rPr>
          <w:sz w:val="22"/>
          <w:szCs w:val="22"/>
        </w:rPr>
      </w:pPr>
    </w:p>
    <w:p w14:paraId="23F43437" w14:textId="77777777" w:rsidR="006419DE" w:rsidRPr="006B1851" w:rsidRDefault="006419DE" w:rsidP="006B1851">
      <w:pPr>
        <w:ind w:firstLine="720"/>
        <w:jc w:val="both"/>
        <w:rPr>
          <w:sz w:val="22"/>
          <w:szCs w:val="22"/>
        </w:rPr>
      </w:pPr>
    </w:p>
    <w:p w14:paraId="5F75719B" w14:textId="77777777" w:rsidR="006419DE" w:rsidRPr="006B1851" w:rsidRDefault="006419DE" w:rsidP="006B1851">
      <w:pPr>
        <w:ind w:firstLine="720"/>
        <w:jc w:val="both"/>
        <w:rPr>
          <w:sz w:val="22"/>
          <w:szCs w:val="22"/>
        </w:rPr>
      </w:pPr>
    </w:p>
    <w:p w14:paraId="47363E76" w14:textId="6A83DB00" w:rsidR="00CC6031" w:rsidRPr="006B1851" w:rsidRDefault="00CC6031" w:rsidP="006B1851">
      <w:pPr>
        <w:ind w:firstLine="720"/>
        <w:jc w:val="both"/>
        <w:rPr>
          <w:sz w:val="22"/>
          <w:szCs w:val="22"/>
        </w:rPr>
      </w:pPr>
      <w:r w:rsidRPr="006B1851">
        <w:rPr>
          <w:sz w:val="22"/>
          <w:szCs w:val="22"/>
        </w:rPr>
        <w:t>Pada tabel di atas diketahui nilai signifikan untuk pengaruh X terhadap Y adalah sebesar 0.000. Signifikansi yang diperoleh memiliki nilai yang lebih kecil dari 5%, maka H</w:t>
      </w:r>
      <w:r w:rsidRPr="006B1851">
        <w:rPr>
          <w:sz w:val="22"/>
          <w:szCs w:val="22"/>
          <w:vertAlign w:val="subscript"/>
        </w:rPr>
        <w:t>0</w:t>
      </w:r>
      <w:r w:rsidRPr="006B1851">
        <w:rPr>
          <w:sz w:val="22"/>
          <w:szCs w:val="22"/>
        </w:rPr>
        <w:t xml:space="preserve"> ditolak dan H</w:t>
      </w:r>
      <w:r w:rsidRPr="006B1851">
        <w:rPr>
          <w:sz w:val="22"/>
          <w:szCs w:val="22"/>
          <w:vertAlign w:val="subscript"/>
        </w:rPr>
        <w:t>1</w:t>
      </w:r>
      <w:r w:rsidRPr="006B1851">
        <w:rPr>
          <w:sz w:val="22"/>
          <w:szCs w:val="22"/>
        </w:rPr>
        <w:t xml:space="preserve"> diterima. Dapat simpulkan bahwa variabel X berpengaruh signifikan terhadap Y.</w:t>
      </w:r>
    </w:p>
    <w:p w14:paraId="07070857" w14:textId="77777777" w:rsidR="00CC6031" w:rsidRPr="006B1851" w:rsidRDefault="00CC6031" w:rsidP="006B1851">
      <w:pPr>
        <w:jc w:val="both"/>
        <w:rPr>
          <w:b/>
          <w:bCs/>
          <w:sz w:val="22"/>
          <w:szCs w:val="22"/>
        </w:rPr>
      </w:pPr>
      <w:r w:rsidRPr="006B1851">
        <w:rPr>
          <w:b/>
          <w:bCs/>
          <w:sz w:val="22"/>
          <w:szCs w:val="22"/>
        </w:rPr>
        <w:t>Koefisien Determinasi</w:t>
      </w:r>
    </w:p>
    <w:p w14:paraId="33D7B26B" w14:textId="77777777" w:rsidR="00CC6031" w:rsidRPr="006B1851" w:rsidRDefault="00CC6031" w:rsidP="006B1851">
      <w:pPr>
        <w:jc w:val="both"/>
        <w:rPr>
          <w:sz w:val="22"/>
          <w:szCs w:val="22"/>
        </w:rPr>
      </w:pPr>
      <w:r w:rsidRPr="006B1851">
        <w:rPr>
          <w:sz w:val="22"/>
          <w:szCs w:val="22"/>
        </w:rPr>
        <w:tab/>
        <w:t>Koefisien determinasi digunakan untuk mengetahui seberapa banyak variasi variabel dependen yang dapat dijelaskan oleh variabel independen yang diteliti.</w:t>
      </w:r>
    </w:p>
    <w:p w14:paraId="74E49147" w14:textId="77777777" w:rsidR="00CC6031" w:rsidRPr="006B1851" w:rsidRDefault="00CC6031" w:rsidP="006B1851">
      <w:pPr>
        <w:jc w:val="center"/>
        <w:rPr>
          <w:sz w:val="22"/>
          <w:szCs w:val="22"/>
        </w:rPr>
      </w:pPr>
      <w:r w:rsidRPr="006B1851">
        <w:rPr>
          <w:sz w:val="22"/>
          <w:szCs w:val="22"/>
        </w:rPr>
        <w:t>Tabel Hasil Koefisien Determinasi Model Regresi</w:t>
      </w:r>
    </w:p>
    <w:tbl>
      <w:tblPr>
        <w:tblW w:w="4596" w:type="dxa"/>
        <w:jc w:val="center"/>
        <w:tblBorders>
          <w:top w:val="single" w:sz="4" w:space="0" w:color="auto"/>
          <w:bottom w:val="single" w:sz="4" w:space="0" w:color="auto"/>
        </w:tblBorders>
        <w:tblLook w:val="04A0" w:firstRow="1" w:lastRow="0" w:firstColumn="1" w:lastColumn="0" w:noHBand="0" w:noVBand="1"/>
      </w:tblPr>
      <w:tblGrid>
        <w:gridCol w:w="791"/>
        <w:gridCol w:w="711"/>
        <w:gridCol w:w="827"/>
        <w:gridCol w:w="1125"/>
        <w:gridCol w:w="1387"/>
      </w:tblGrid>
      <w:tr w:rsidR="00CC6031" w:rsidRPr="006B1851" w14:paraId="48EB56C1" w14:textId="77777777" w:rsidTr="000F170D">
        <w:trPr>
          <w:trHeight w:val="64"/>
          <w:jc w:val="center"/>
        </w:trPr>
        <w:tc>
          <w:tcPr>
            <w:tcW w:w="679" w:type="dxa"/>
            <w:tcBorders>
              <w:top w:val="single" w:sz="4" w:space="0" w:color="auto"/>
              <w:bottom w:val="single" w:sz="4" w:space="0" w:color="auto"/>
            </w:tcBorders>
            <w:shd w:val="clear" w:color="auto" w:fill="auto"/>
            <w:vAlign w:val="bottom"/>
            <w:hideMark/>
          </w:tcPr>
          <w:p w14:paraId="7FA64BE6" w14:textId="77777777" w:rsidR="00CC6031" w:rsidRPr="006B1851" w:rsidRDefault="00CC6031" w:rsidP="001727DC">
            <w:pPr>
              <w:jc w:val="center"/>
              <w:rPr>
                <w:sz w:val="22"/>
                <w:szCs w:val="22"/>
                <w:lang w:eastAsia="en-ID"/>
              </w:rPr>
            </w:pPr>
            <w:r w:rsidRPr="006B1851">
              <w:rPr>
                <w:sz w:val="22"/>
                <w:szCs w:val="22"/>
                <w:lang w:eastAsia="en-ID"/>
              </w:rPr>
              <w:t>Model</w:t>
            </w:r>
          </w:p>
        </w:tc>
        <w:tc>
          <w:tcPr>
            <w:tcW w:w="640" w:type="dxa"/>
            <w:tcBorders>
              <w:top w:val="single" w:sz="4" w:space="0" w:color="auto"/>
              <w:bottom w:val="single" w:sz="4" w:space="0" w:color="auto"/>
            </w:tcBorders>
            <w:shd w:val="clear" w:color="auto" w:fill="auto"/>
            <w:vAlign w:val="bottom"/>
            <w:hideMark/>
          </w:tcPr>
          <w:p w14:paraId="29BAA12E" w14:textId="77777777" w:rsidR="00CC6031" w:rsidRPr="006B1851" w:rsidRDefault="00CC6031" w:rsidP="001727DC">
            <w:pPr>
              <w:jc w:val="center"/>
              <w:rPr>
                <w:sz w:val="22"/>
                <w:szCs w:val="22"/>
                <w:lang w:eastAsia="en-ID"/>
              </w:rPr>
            </w:pPr>
            <w:r w:rsidRPr="006B1851">
              <w:rPr>
                <w:sz w:val="22"/>
                <w:szCs w:val="22"/>
                <w:lang w:eastAsia="en-ID"/>
              </w:rPr>
              <w:t>R</w:t>
            </w:r>
          </w:p>
        </w:tc>
        <w:tc>
          <w:tcPr>
            <w:tcW w:w="765" w:type="dxa"/>
            <w:tcBorders>
              <w:top w:val="single" w:sz="4" w:space="0" w:color="auto"/>
              <w:bottom w:val="single" w:sz="4" w:space="0" w:color="auto"/>
            </w:tcBorders>
            <w:shd w:val="clear" w:color="auto" w:fill="auto"/>
            <w:vAlign w:val="bottom"/>
            <w:hideMark/>
          </w:tcPr>
          <w:p w14:paraId="77C62777" w14:textId="77777777" w:rsidR="00CC6031" w:rsidRPr="006B1851" w:rsidRDefault="00CC6031" w:rsidP="001727DC">
            <w:pPr>
              <w:jc w:val="center"/>
              <w:rPr>
                <w:sz w:val="22"/>
                <w:szCs w:val="22"/>
                <w:lang w:eastAsia="en-ID"/>
              </w:rPr>
            </w:pPr>
            <w:r w:rsidRPr="006B1851">
              <w:rPr>
                <w:sz w:val="22"/>
                <w:szCs w:val="22"/>
                <w:lang w:eastAsia="en-ID"/>
              </w:rPr>
              <w:t>R Square</w:t>
            </w:r>
          </w:p>
        </w:tc>
        <w:tc>
          <w:tcPr>
            <w:tcW w:w="1125" w:type="dxa"/>
            <w:tcBorders>
              <w:top w:val="single" w:sz="4" w:space="0" w:color="auto"/>
              <w:bottom w:val="single" w:sz="4" w:space="0" w:color="auto"/>
            </w:tcBorders>
            <w:shd w:val="clear" w:color="auto" w:fill="auto"/>
            <w:vAlign w:val="bottom"/>
            <w:hideMark/>
          </w:tcPr>
          <w:p w14:paraId="07E5048F" w14:textId="77777777" w:rsidR="00CC6031" w:rsidRPr="006B1851" w:rsidRDefault="00CC6031" w:rsidP="001727DC">
            <w:pPr>
              <w:jc w:val="center"/>
              <w:rPr>
                <w:sz w:val="22"/>
                <w:szCs w:val="22"/>
                <w:lang w:eastAsia="en-ID"/>
              </w:rPr>
            </w:pPr>
            <w:r w:rsidRPr="006B1851">
              <w:rPr>
                <w:sz w:val="22"/>
                <w:szCs w:val="22"/>
                <w:lang w:eastAsia="en-ID"/>
              </w:rPr>
              <w:t>Adjusted R Square</w:t>
            </w:r>
          </w:p>
        </w:tc>
        <w:tc>
          <w:tcPr>
            <w:tcW w:w="1387" w:type="dxa"/>
            <w:tcBorders>
              <w:top w:val="single" w:sz="4" w:space="0" w:color="auto"/>
              <w:bottom w:val="single" w:sz="4" w:space="0" w:color="auto"/>
            </w:tcBorders>
            <w:shd w:val="clear" w:color="auto" w:fill="auto"/>
            <w:vAlign w:val="bottom"/>
            <w:hideMark/>
          </w:tcPr>
          <w:p w14:paraId="77EC8D08" w14:textId="77777777" w:rsidR="00CC6031" w:rsidRPr="006B1851" w:rsidRDefault="00CC6031" w:rsidP="001727DC">
            <w:pPr>
              <w:jc w:val="center"/>
              <w:rPr>
                <w:sz w:val="22"/>
                <w:szCs w:val="22"/>
                <w:lang w:eastAsia="en-ID"/>
              </w:rPr>
            </w:pPr>
            <w:r w:rsidRPr="006B1851">
              <w:rPr>
                <w:sz w:val="22"/>
                <w:szCs w:val="22"/>
                <w:lang w:eastAsia="en-ID"/>
              </w:rPr>
              <w:t>Std. Error of the Estimate</w:t>
            </w:r>
          </w:p>
        </w:tc>
      </w:tr>
      <w:tr w:rsidR="00CC6031" w:rsidRPr="006B1851" w14:paraId="17E5F0C6" w14:textId="77777777" w:rsidTr="000F170D">
        <w:trPr>
          <w:trHeight w:val="292"/>
          <w:jc w:val="center"/>
        </w:trPr>
        <w:tc>
          <w:tcPr>
            <w:tcW w:w="679" w:type="dxa"/>
            <w:tcBorders>
              <w:top w:val="single" w:sz="4" w:space="0" w:color="auto"/>
            </w:tcBorders>
            <w:shd w:val="clear" w:color="auto" w:fill="auto"/>
            <w:noWrap/>
            <w:hideMark/>
          </w:tcPr>
          <w:p w14:paraId="076C04DB" w14:textId="77777777" w:rsidR="00CC6031" w:rsidRPr="006B1851" w:rsidRDefault="00CC6031" w:rsidP="001727DC">
            <w:pPr>
              <w:jc w:val="center"/>
              <w:rPr>
                <w:sz w:val="22"/>
                <w:szCs w:val="22"/>
                <w:lang w:eastAsia="en-ID"/>
              </w:rPr>
            </w:pPr>
            <w:r w:rsidRPr="006B1851">
              <w:rPr>
                <w:sz w:val="22"/>
                <w:szCs w:val="22"/>
                <w:lang w:eastAsia="en-ID"/>
              </w:rPr>
              <w:t>1</w:t>
            </w:r>
          </w:p>
        </w:tc>
        <w:tc>
          <w:tcPr>
            <w:tcW w:w="640" w:type="dxa"/>
            <w:tcBorders>
              <w:top w:val="single" w:sz="4" w:space="0" w:color="auto"/>
            </w:tcBorders>
            <w:shd w:val="clear" w:color="auto" w:fill="auto"/>
            <w:noWrap/>
            <w:hideMark/>
          </w:tcPr>
          <w:p w14:paraId="5602F7C2" w14:textId="77777777" w:rsidR="00CC6031" w:rsidRPr="006B1851" w:rsidRDefault="00CC6031" w:rsidP="001727DC">
            <w:pPr>
              <w:jc w:val="center"/>
              <w:rPr>
                <w:sz w:val="22"/>
                <w:szCs w:val="22"/>
                <w:lang w:eastAsia="en-ID"/>
              </w:rPr>
            </w:pPr>
            <w:r w:rsidRPr="006B1851">
              <w:rPr>
                <w:sz w:val="22"/>
                <w:szCs w:val="22"/>
              </w:rPr>
              <w:t>0.503</w:t>
            </w:r>
          </w:p>
        </w:tc>
        <w:tc>
          <w:tcPr>
            <w:tcW w:w="765" w:type="dxa"/>
            <w:tcBorders>
              <w:top w:val="single" w:sz="4" w:space="0" w:color="auto"/>
            </w:tcBorders>
            <w:shd w:val="clear" w:color="auto" w:fill="auto"/>
            <w:noWrap/>
            <w:hideMark/>
          </w:tcPr>
          <w:p w14:paraId="4AE7C224" w14:textId="77777777" w:rsidR="00CC6031" w:rsidRPr="006B1851" w:rsidRDefault="00CC6031" w:rsidP="001727DC">
            <w:pPr>
              <w:jc w:val="center"/>
              <w:rPr>
                <w:sz w:val="22"/>
                <w:szCs w:val="22"/>
                <w:lang w:eastAsia="en-ID"/>
              </w:rPr>
            </w:pPr>
            <w:r w:rsidRPr="006B1851">
              <w:rPr>
                <w:sz w:val="22"/>
                <w:szCs w:val="22"/>
              </w:rPr>
              <w:t>0.253</w:t>
            </w:r>
          </w:p>
        </w:tc>
        <w:tc>
          <w:tcPr>
            <w:tcW w:w="1125" w:type="dxa"/>
            <w:tcBorders>
              <w:top w:val="single" w:sz="4" w:space="0" w:color="auto"/>
            </w:tcBorders>
            <w:shd w:val="clear" w:color="auto" w:fill="auto"/>
            <w:noWrap/>
            <w:hideMark/>
          </w:tcPr>
          <w:p w14:paraId="380FB1CD" w14:textId="77777777" w:rsidR="00CC6031" w:rsidRPr="006B1851" w:rsidRDefault="00CC6031" w:rsidP="001727DC">
            <w:pPr>
              <w:jc w:val="center"/>
              <w:rPr>
                <w:sz w:val="22"/>
                <w:szCs w:val="22"/>
                <w:lang w:eastAsia="en-ID"/>
              </w:rPr>
            </w:pPr>
            <w:r w:rsidRPr="006B1851">
              <w:rPr>
                <w:sz w:val="22"/>
                <w:szCs w:val="22"/>
              </w:rPr>
              <w:t>0.240</w:t>
            </w:r>
          </w:p>
        </w:tc>
        <w:tc>
          <w:tcPr>
            <w:tcW w:w="1387" w:type="dxa"/>
            <w:tcBorders>
              <w:top w:val="single" w:sz="4" w:space="0" w:color="auto"/>
            </w:tcBorders>
            <w:shd w:val="clear" w:color="auto" w:fill="auto"/>
            <w:noWrap/>
            <w:hideMark/>
          </w:tcPr>
          <w:p w14:paraId="4D24CD54" w14:textId="77777777" w:rsidR="00CC6031" w:rsidRPr="006B1851" w:rsidRDefault="00CC6031" w:rsidP="001727DC">
            <w:pPr>
              <w:jc w:val="center"/>
              <w:rPr>
                <w:sz w:val="22"/>
                <w:szCs w:val="22"/>
                <w:lang w:eastAsia="en-ID"/>
              </w:rPr>
            </w:pPr>
            <w:r w:rsidRPr="006B1851">
              <w:rPr>
                <w:sz w:val="22"/>
                <w:szCs w:val="22"/>
              </w:rPr>
              <w:t>1.106</w:t>
            </w:r>
          </w:p>
        </w:tc>
      </w:tr>
    </w:tbl>
    <w:p w14:paraId="5DC0E77F" w14:textId="77777777" w:rsidR="00CC6031" w:rsidRPr="006B1851" w:rsidRDefault="00CC6031" w:rsidP="006B1851">
      <w:pPr>
        <w:ind w:firstLine="720"/>
        <w:jc w:val="both"/>
        <w:rPr>
          <w:sz w:val="22"/>
          <w:szCs w:val="22"/>
        </w:rPr>
      </w:pPr>
      <w:r w:rsidRPr="006B1851">
        <w:rPr>
          <w:sz w:val="22"/>
          <w:szCs w:val="22"/>
        </w:rPr>
        <w:t xml:space="preserve">Pada tabel di atas diketahui nilai </w:t>
      </w:r>
      <w:r w:rsidRPr="006B1851">
        <w:rPr>
          <w:i/>
          <w:iCs/>
          <w:sz w:val="22"/>
          <w:szCs w:val="22"/>
        </w:rPr>
        <w:t>R Square</w:t>
      </w:r>
      <w:r w:rsidRPr="006B1851">
        <w:rPr>
          <w:sz w:val="22"/>
          <w:szCs w:val="22"/>
        </w:rPr>
        <w:t xml:space="preserve"> adalah sebesar 0.253 atau sebesar 25.3%. Artinya 25.3% variasi variabel Y dapat dijelaskan oleh variabel X, sedangkan 74.7% sisanya dijelaskan oleh faktor-faktor lain di luar model penelitian.</w:t>
      </w:r>
    </w:p>
    <w:p w14:paraId="4C7DE673" w14:textId="77777777" w:rsidR="00CC6031" w:rsidRPr="006B1851" w:rsidRDefault="00CC6031" w:rsidP="006B1851">
      <w:pPr>
        <w:jc w:val="both"/>
        <w:rPr>
          <w:b/>
          <w:bCs/>
          <w:sz w:val="22"/>
          <w:szCs w:val="22"/>
        </w:rPr>
      </w:pPr>
      <w:r w:rsidRPr="006B1851">
        <w:rPr>
          <w:b/>
          <w:bCs/>
          <w:sz w:val="22"/>
          <w:szCs w:val="22"/>
        </w:rPr>
        <w:t>Uji Wilcoxon</w:t>
      </w:r>
    </w:p>
    <w:p w14:paraId="14FEB886" w14:textId="77777777" w:rsidR="00CC6031" w:rsidRPr="006B1851" w:rsidRDefault="00CC6031" w:rsidP="006B1851">
      <w:pPr>
        <w:ind w:firstLine="720"/>
        <w:jc w:val="both"/>
        <w:rPr>
          <w:sz w:val="22"/>
          <w:szCs w:val="22"/>
        </w:rPr>
      </w:pPr>
      <w:r w:rsidRPr="006B1851">
        <w:rPr>
          <w:sz w:val="22"/>
          <w:szCs w:val="22"/>
        </w:rPr>
        <w:t>Uji Wilcoxon adalah metode statistik non-parametrik yang digunakan untuk membandingkan dua kelompok data yang tidak memenuhi asumsi distribusi normal. Uji ini memungkinkan untuk menentukan apakah terdapat perbedaan yang signifikan antara dua kelompok data.</w:t>
      </w:r>
    </w:p>
    <w:tbl>
      <w:tblPr>
        <w:tblW w:w="4587"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410"/>
        <w:gridCol w:w="2177"/>
      </w:tblGrid>
      <w:tr w:rsidR="00CC6031" w:rsidRPr="006B1851" w14:paraId="0A5F4643" w14:textId="77777777" w:rsidTr="007346D0">
        <w:trPr>
          <w:cantSplit/>
          <w:jc w:val="center"/>
        </w:trPr>
        <w:tc>
          <w:tcPr>
            <w:tcW w:w="2410" w:type="dxa"/>
            <w:shd w:val="clear" w:color="auto" w:fill="auto"/>
            <w:vAlign w:val="bottom"/>
          </w:tcPr>
          <w:p w14:paraId="0AF9B1FE" w14:textId="77777777" w:rsidR="00CC6031" w:rsidRPr="006B1851" w:rsidRDefault="00CC6031" w:rsidP="006B1851">
            <w:pPr>
              <w:autoSpaceDE w:val="0"/>
              <w:autoSpaceDN w:val="0"/>
              <w:adjustRightInd w:val="0"/>
              <w:rPr>
                <w:sz w:val="22"/>
                <w:szCs w:val="22"/>
              </w:rPr>
            </w:pPr>
          </w:p>
        </w:tc>
        <w:tc>
          <w:tcPr>
            <w:tcW w:w="2177" w:type="dxa"/>
            <w:shd w:val="clear" w:color="auto" w:fill="auto"/>
            <w:vAlign w:val="bottom"/>
          </w:tcPr>
          <w:p w14:paraId="282E116D" w14:textId="77777777" w:rsidR="00CC6031" w:rsidRPr="006B1851" w:rsidRDefault="00CC6031" w:rsidP="006B1851">
            <w:pPr>
              <w:autoSpaceDE w:val="0"/>
              <w:autoSpaceDN w:val="0"/>
              <w:adjustRightInd w:val="0"/>
              <w:ind w:left="60" w:right="60"/>
              <w:jc w:val="center"/>
              <w:rPr>
                <w:color w:val="264A60"/>
                <w:sz w:val="22"/>
                <w:szCs w:val="22"/>
              </w:rPr>
            </w:pPr>
            <w:r w:rsidRPr="006B1851">
              <w:rPr>
                <w:color w:val="264A60"/>
                <w:sz w:val="22"/>
                <w:szCs w:val="22"/>
              </w:rPr>
              <w:t>Pre Test - Post Test</w:t>
            </w:r>
          </w:p>
        </w:tc>
      </w:tr>
      <w:tr w:rsidR="00CC6031" w:rsidRPr="006B1851" w14:paraId="2A54CDC5" w14:textId="77777777" w:rsidTr="007346D0">
        <w:trPr>
          <w:cantSplit/>
          <w:jc w:val="center"/>
        </w:trPr>
        <w:tc>
          <w:tcPr>
            <w:tcW w:w="2410" w:type="dxa"/>
            <w:shd w:val="clear" w:color="auto" w:fill="auto"/>
          </w:tcPr>
          <w:p w14:paraId="04172CA5" w14:textId="77777777" w:rsidR="00CC6031" w:rsidRPr="006B1851" w:rsidRDefault="00CC6031" w:rsidP="006B1851">
            <w:pPr>
              <w:autoSpaceDE w:val="0"/>
              <w:autoSpaceDN w:val="0"/>
              <w:adjustRightInd w:val="0"/>
              <w:ind w:left="60" w:right="60"/>
              <w:rPr>
                <w:color w:val="264A60"/>
                <w:sz w:val="22"/>
                <w:szCs w:val="22"/>
              </w:rPr>
            </w:pPr>
            <w:r w:rsidRPr="006B1851">
              <w:rPr>
                <w:color w:val="264A60"/>
                <w:sz w:val="22"/>
                <w:szCs w:val="22"/>
              </w:rPr>
              <w:t>Z</w:t>
            </w:r>
          </w:p>
        </w:tc>
        <w:tc>
          <w:tcPr>
            <w:tcW w:w="2177" w:type="dxa"/>
            <w:shd w:val="clear" w:color="auto" w:fill="auto"/>
          </w:tcPr>
          <w:p w14:paraId="0818612E" w14:textId="77777777" w:rsidR="00CC6031" w:rsidRPr="006B1851" w:rsidRDefault="00CC6031" w:rsidP="006B1851">
            <w:pPr>
              <w:autoSpaceDE w:val="0"/>
              <w:autoSpaceDN w:val="0"/>
              <w:adjustRightInd w:val="0"/>
              <w:ind w:left="60" w:right="60"/>
              <w:jc w:val="right"/>
              <w:rPr>
                <w:color w:val="010205"/>
                <w:sz w:val="22"/>
                <w:szCs w:val="22"/>
              </w:rPr>
            </w:pPr>
            <w:r w:rsidRPr="006B1851">
              <w:rPr>
                <w:color w:val="010205"/>
                <w:sz w:val="22"/>
                <w:szCs w:val="22"/>
              </w:rPr>
              <w:t>-6.782</w:t>
            </w:r>
          </w:p>
        </w:tc>
      </w:tr>
      <w:tr w:rsidR="00CC6031" w:rsidRPr="006B1851" w14:paraId="206FE177" w14:textId="77777777" w:rsidTr="007346D0">
        <w:trPr>
          <w:cantSplit/>
          <w:jc w:val="center"/>
        </w:trPr>
        <w:tc>
          <w:tcPr>
            <w:tcW w:w="2410" w:type="dxa"/>
            <w:shd w:val="clear" w:color="auto" w:fill="auto"/>
          </w:tcPr>
          <w:p w14:paraId="1266D0EA" w14:textId="77777777" w:rsidR="00CC6031" w:rsidRPr="006B1851" w:rsidRDefault="00CC6031" w:rsidP="006B1851">
            <w:pPr>
              <w:autoSpaceDE w:val="0"/>
              <w:autoSpaceDN w:val="0"/>
              <w:adjustRightInd w:val="0"/>
              <w:ind w:left="60" w:right="60"/>
              <w:rPr>
                <w:color w:val="264A60"/>
                <w:sz w:val="22"/>
                <w:szCs w:val="22"/>
              </w:rPr>
            </w:pPr>
            <w:r w:rsidRPr="006B1851">
              <w:rPr>
                <w:color w:val="264A60"/>
                <w:sz w:val="22"/>
                <w:szCs w:val="22"/>
              </w:rPr>
              <w:t>Asymp. Sig. (2-tailed)</w:t>
            </w:r>
          </w:p>
        </w:tc>
        <w:tc>
          <w:tcPr>
            <w:tcW w:w="2177" w:type="dxa"/>
            <w:shd w:val="clear" w:color="auto" w:fill="auto"/>
          </w:tcPr>
          <w:p w14:paraId="0D696C64" w14:textId="77777777" w:rsidR="00CC6031" w:rsidRPr="006B1851" w:rsidRDefault="00CC6031" w:rsidP="006B1851">
            <w:pPr>
              <w:autoSpaceDE w:val="0"/>
              <w:autoSpaceDN w:val="0"/>
              <w:adjustRightInd w:val="0"/>
              <w:ind w:left="60" w:right="60"/>
              <w:jc w:val="right"/>
              <w:rPr>
                <w:color w:val="010205"/>
                <w:sz w:val="22"/>
                <w:szCs w:val="22"/>
              </w:rPr>
            </w:pPr>
            <w:r w:rsidRPr="006B1851">
              <w:rPr>
                <w:color w:val="010205"/>
                <w:sz w:val="22"/>
                <w:szCs w:val="22"/>
              </w:rPr>
              <w:t>0.000</w:t>
            </w:r>
          </w:p>
        </w:tc>
      </w:tr>
    </w:tbl>
    <w:p w14:paraId="102EFCBB" w14:textId="77777777" w:rsidR="00C132CF" w:rsidRDefault="00CC6031" w:rsidP="006B1851">
      <w:pPr>
        <w:jc w:val="both"/>
        <w:rPr>
          <w:iCs/>
          <w:sz w:val="22"/>
          <w:szCs w:val="22"/>
        </w:rPr>
      </w:pPr>
      <w:r w:rsidRPr="006B1851">
        <w:rPr>
          <w:sz w:val="22"/>
          <w:szCs w:val="22"/>
        </w:rPr>
        <w:tab/>
        <w:t xml:space="preserve">Pada tabel di atas diketahui nilai z hitung adalah sebesar -6.782 dan signifikansi sebesar 0.000. Signifikansi yang diperoleh memiliki nilai yang lebih kecil dari 0.05, sehingga </w:t>
      </w:r>
      <w:r w:rsidRPr="006B1851">
        <w:rPr>
          <w:sz w:val="22"/>
          <w:szCs w:val="22"/>
        </w:rPr>
        <w:lastRenderedPageBreak/>
        <w:t>H</w:t>
      </w:r>
      <w:r w:rsidRPr="006B1851">
        <w:rPr>
          <w:sz w:val="22"/>
          <w:szCs w:val="22"/>
          <w:vertAlign w:val="subscript"/>
        </w:rPr>
        <w:t>0</w:t>
      </w:r>
      <w:r w:rsidRPr="006B1851">
        <w:rPr>
          <w:sz w:val="22"/>
          <w:szCs w:val="22"/>
        </w:rPr>
        <w:t xml:space="preserve"> ditolak. </w:t>
      </w:r>
      <w:r w:rsidRPr="006B1851">
        <w:rPr>
          <w:iCs/>
          <w:sz w:val="22"/>
          <w:szCs w:val="22"/>
        </w:rPr>
        <w:t>Oleh karena itu, dapat disimpulkan bahwa terdapat perbedaan rata-rata yang signifikan antara skor pre-test dan post-test.</w:t>
      </w:r>
    </w:p>
    <w:p w14:paraId="4ED4EA30" w14:textId="77777777" w:rsidR="007346D0" w:rsidRPr="006B1851" w:rsidRDefault="007346D0" w:rsidP="006B1851">
      <w:pPr>
        <w:jc w:val="both"/>
        <w:rPr>
          <w:iCs/>
          <w:sz w:val="22"/>
          <w:szCs w:val="22"/>
        </w:rPr>
      </w:pPr>
    </w:p>
    <w:p w14:paraId="204F7A11" w14:textId="77777777" w:rsidR="0017119C" w:rsidRPr="006B1851" w:rsidRDefault="00DA6480" w:rsidP="006B1851">
      <w:pPr>
        <w:pStyle w:val="Heading3"/>
        <w:numPr>
          <w:ilvl w:val="0"/>
          <w:numId w:val="0"/>
        </w:numPr>
        <w:rPr>
          <w:b/>
          <w:bCs/>
          <w:sz w:val="22"/>
          <w:szCs w:val="22"/>
          <w:lang w:val="id-ID"/>
        </w:rPr>
      </w:pPr>
      <w:r w:rsidRPr="006B1851">
        <w:rPr>
          <w:b/>
          <w:bCs/>
          <w:sz w:val="22"/>
          <w:szCs w:val="22"/>
        </w:rPr>
        <w:t>PEMBAHASAN</w:t>
      </w:r>
    </w:p>
    <w:p w14:paraId="4070F8A1" w14:textId="56B0D212" w:rsidR="001727DC" w:rsidRPr="006B1851" w:rsidRDefault="00FC3654" w:rsidP="006B1851">
      <w:pPr>
        <w:pStyle w:val="Body"/>
        <w:ind w:firstLine="720"/>
        <w:rPr>
          <w:sz w:val="22"/>
          <w:szCs w:val="22"/>
        </w:rPr>
      </w:pPr>
      <w:r w:rsidRPr="006B1851">
        <w:rPr>
          <w:sz w:val="22"/>
          <w:szCs w:val="22"/>
        </w:rPr>
        <w:t>Penelitian ini dimaksudkan untuk melihat dan mengevaluasi bahwasannya Latihan otot tungkai sangat berpengaruh terhadap keterampilan tendangan T pada atlet pencak silat UPI sumedan</w:t>
      </w:r>
      <w:r w:rsidR="00B22156" w:rsidRPr="006B1851">
        <w:rPr>
          <w:sz w:val="22"/>
          <w:szCs w:val="22"/>
        </w:rPr>
        <w:t>g, maka dari itu hasil dari penelitian ini sangat dapat diterima oleh para atlet sumedang untuk rujukan latihan yang berkelanjutan dalam Latihan karna manfaat dan hasil yang dapat  dirasakan oleh para atlit pencak silat UPI Sumedang.</w:t>
      </w:r>
    </w:p>
    <w:p w14:paraId="35CAC76C" w14:textId="6AB02B4E" w:rsidR="003F6F80" w:rsidRPr="006B1851" w:rsidRDefault="00B22156" w:rsidP="006B1851">
      <w:pPr>
        <w:pStyle w:val="Body"/>
        <w:ind w:firstLine="720"/>
        <w:rPr>
          <w:sz w:val="22"/>
          <w:szCs w:val="22"/>
        </w:rPr>
      </w:pPr>
      <w:r w:rsidRPr="006B1851">
        <w:rPr>
          <w:sz w:val="22"/>
          <w:szCs w:val="22"/>
        </w:rPr>
        <w:t xml:space="preserve">Pada bahwasannya tendangan T sangat </w:t>
      </w:r>
      <w:r w:rsidR="003F6F80" w:rsidRPr="006B1851">
        <w:rPr>
          <w:sz w:val="22"/>
          <w:szCs w:val="22"/>
        </w:rPr>
        <w:t>sering dipakai saat bertanding ,tentunya dengan Teknik dan kemampuan yang mempuni dengan kata lain menguasi tendangan T dengan terampil. Dari itu untuk menguasai keterampilan tendangan T,para atlet harus sering melatih Teknik dan otot tungkai mereka dengan terprogram.</w:t>
      </w:r>
    </w:p>
    <w:p w14:paraId="037A3DEF" w14:textId="77777777" w:rsidR="003F6F80" w:rsidRPr="006B1851" w:rsidRDefault="003F6F80" w:rsidP="006B1851">
      <w:pPr>
        <w:pStyle w:val="Body"/>
        <w:ind w:firstLine="720"/>
        <w:rPr>
          <w:sz w:val="22"/>
          <w:szCs w:val="22"/>
        </w:rPr>
      </w:pPr>
    </w:p>
    <w:p w14:paraId="14027E27" w14:textId="7892E0E6" w:rsidR="0017119C" w:rsidRPr="006B1851" w:rsidRDefault="003323BB" w:rsidP="006B1851">
      <w:pPr>
        <w:pStyle w:val="Heading3"/>
        <w:numPr>
          <w:ilvl w:val="0"/>
          <w:numId w:val="0"/>
        </w:numPr>
        <w:rPr>
          <w:b/>
          <w:bCs/>
          <w:sz w:val="22"/>
          <w:szCs w:val="22"/>
          <w:lang w:val="id-ID"/>
        </w:rPr>
      </w:pPr>
      <w:r w:rsidRPr="006B1851">
        <w:rPr>
          <w:b/>
          <w:bCs/>
          <w:sz w:val="22"/>
          <w:szCs w:val="22"/>
        </w:rPr>
        <w:t>KESIMPULAN DAN SARAN</w:t>
      </w:r>
    </w:p>
    <w:p w14:paraId="3D26054B" w14:textId="5FB1D42A" w:rsidR="0035097E" w:rsidRPr="006B1851" w:rsidRDefault="00CC6031" w:rsidP="006B1851">
      <w:pPr>
        <w:ind w:firstLine="777"/>
        <w:jc w:val="both"/>
        <w:rPr>
          <w:sz w:val="22"/>
          <w:szCs w:val="22"/>
        </w:rPr>
      </w:pPr>
      <w:r w:rsidRPr="006B1851">
        <w:rPr>
          <w:sz w:val="22"/>
          <w:szCs w:val="22"/>
        </w:rPr>
        <w:t>Penelitian ini ditujukan untuk melihat dan mengetahui seberapa berpengaruhnya Latihan otot tungkai terhadap tendangan T, penelitian ini juga sangat cocok diterapkan dalam pelatihan para atlit Pencak Silat UPI Sumedang.</w:t>
      </w:r>
      <w:r w:rsidR="00035009" w:rsidRPr="006B1851">
        <w:rPr>
          <w:sz w:val="22"/>
          <w:szCs w:val="22"/>
        </w:rPr>
        <w:t xml:space="preserve"> </w:t>
      </w:r>
      <w:r w:rsidRPr="006B1851">
        <w:rPr>
          <w:sz w:val="22"/>
          <w:szCs w:val="22"/>
        </w:rPr>
        <w:t xml:space="preserve">Dengan hasil yang bisa ditunjukan didalam penelitian ini para atlit bisa merasakan manfaat dari penelitian ini, karena denga n melatih power otot tungkai yang dapat berpengaruh kepada keterampilan tendangan T para atlit. </w:t>
      </w:r>
      <w:r w:rsidR="00A2442C" w:rsidRPr="006B1851">
        <w:rPr>
          <w:sz w:val="22"/>
          <w:szCs w:val="22"/>
        </w:rPr>
        <w:t>Adapun</w:t>
      </w:r>
      <w:r w:rsidRPr="006B1851">
        <w:rPr>
          <w:sz w:val="22"/>
          <w:szCs w:val="22"/>
        </w:rPr>
        <w:t xml:space="preserve"> dari hasil penelitian ini bisa disimpulkan bahwa. Latihan otot tunngkai sangat membantu para atlit dalam ketercapaian keterampilan tendangan T.</w:t>
      </w:r>
      <w:r w:rsidRPr="006B1851">
        <w:rPr>
          <w:b/>
          <w:color w:val="FFFFFF" w:themeColor="background1"/>
          <w:sz w:val="22"/>
          <w:szCs w:val="22"/>
        </w:rPr>
        <w:t xml:space="preserve"> </w:t>
      </w:r>
    </w:p>
    <w:p w14:paraId="0C226DFA" w14:textId="1C8AB16D" w:rsidR="00A2442C" w:rsidRPr="006B1851" w:rsidRDefault="00A2442C" w:rsidP="006B1851">
      <w:pPr>
        <w:ind w:firstLine="720"/>
        <w:jc w:val="both"/>
        <w:rPr>
          <w:sz w:val="22"/>
          <w:szCs w:val="22"/>
        </w:rPr>
      </w:pPr>
      <w:r w:rsidRPr="006B1851">
        <w:rPr>
          <w:sz w:val="22"/>
          <w:szCs w:val="22"/>
        </w:rPr>
        <w:t>Berdasarkan</w:t>
      </w:r>
      <w:r w:rsidRPr="006B1851">
        <w:rPr>
          <w:spacing w:val="1"/>
          <w:sz w:val="22"/>
          <w:szCs w:val="22"/>
        </w:rPr>
        <w:t xml:space="preserve"> </w:t>
      </w:r>
      <w:r w:rsidRPr="006B1851">
        <w:rPr>
          <w:sz w:val="22"/>
          <w:szCs w:val="22"/>
        </w:rPr>
        <w:t>hasil</w:t>
      </w:r>
      <w:r w:rsidRPr="006B1851">
        <w:rPr>
          <w:spacing w:val="1"/>
          <w:sz w:val="22"/>
          <w:szCs w:val="22"/>
        </w:rPr>
        <w:t xml:space="preserve"> </w:t>
      </w:r>
      <w:r w:rsidRPr="006B1851">
        <w:rPr>
          <w:sz w:val="22"/>
          <w:szCs w:val="22"/>
        </w:rPr>
        <w:t>penelitian</w:t>
      </w:r>
      <w:r w:rsidRPr="006B1851">
        <w:rPr>
          <w:spacing w:val="1"/>
          <w:sz w:val="22"/>
          <w:szCs w:val="22"/>
        </w:rPr>
        <w:t xml:space="preserve"> </w:t>
      </w:r>
      <w:r w:rsidRPr="006B1851">
        <w:rPr>
          <w:sz w:val="22"/>
          <w:szCs w:val="22"/>
        </w:rPr>
        <w:t>ditemukan</w:t>
      </w:r>
      <w:r w:rsidRPr="006B1851">
        <w:rPr>
          <w:spacing w:val="1"/>
          <w:sz w:val="22"/>
          <w:szCs w:val="22"/>
        </w:rPr>
        <w:t xml:space="preserve"> </w:t>
      </w:r>
      <w:r w:rsidRPr="006B1851">
        <w:rPr>
          <w:sz w:val="22"/>
          <w:szCs w:val="22"/>
        </w:rPr>
        <w:t>beberapa</w:t>
      </w:r>
      <w:r w:rsidRPr="006B1851">
        <w:rPr>
          <w:spacing w:val="1"/>
          <w:sz w:val="22"/>
          <w:szCs w:val="22"/>
        </w:rPr>
        <w:t xml:space="preserve"> </w:t>
      </w:r>
      <w:r w:rsidRPr="006B1851">
        <w:rPr>
          <w:sz w:val="22"/>
          <w:szCs w:val="22"/>
        </w:rPr>
        <w:t>permasalahan</w:t>
      </w:r>
      <w:r w:rsidRPr="006B1851">
        <w:rPr>
          <w:spacing w:val="1"/>
          <w:sz w:val="22"/>
          <w:szCs w:val="22"/>
        </w:rPr>
        <w:t xml:space="preserve"> </w:t>
      </w:r>
      <w:r w:rsidRPr="006B1851">
        <w:rPr>
          <w:sz w:val="22"/>
          <w:szCs w:val="22"/>
        </w:rPr>
        <w:t>yang</w:t>
      </w:r>
      <w:r w:rsidRPr="006B1851">
        <w:rPr>
          <w:spacing w:val="1"/>
          <w:sz w:val="22"/>
          <w:szCs w:val="22"/>
        </w:rPr>
        <w:t xml:space="preserve"> </w:t>
      </w:r>
      <w:r w:rsidRPr="006B1851">
        <w:rPr>
          <w:sz w:val="22"/>
          <w:szCs w:val="22"/>
        </w:rPr>
        <w:t>belum terpecahkan, sehingga penulis mengajukan beberapa saran. Saran tersebut</w:t>
      </w:r>
      <w:r w:rsidRPr="006B1851">
        <w:rPr>
          <w:spacing w:val="1"/>
          <w:sz w:val="22"/>
          <w:szCs w:val="22"/>
        </w:rPr>
        <w:t xml:space="preserve"> </w:t>
      </w:r>
      <w:r w:rsidRPr="006B1851">
        <w:rPr>
          <w:sz w:val="22"/>
          <w:szCs w:val="22"/>
        </w:rPr>
        <w:t>antara lain</w:t>
      </w:r>
      <w:r w:rsidRPr="006B1851">
        <w:rPr>
          <w:spacing w:val="2"/>
          <w:sz w:val="22"/>
          <w:szCs w:val="22"/>
        </w:rPr>
        <w:t xml:space="preserve"> </w:t>
      </w:r>
      <w:r w:rsidRPr="006B1851">
        <w:rPr>
          <w:sz w:val="22"/>
          <w:szCs w:val="22"/>
        </w:rPr>
        <w:t>sebagai</w:t>
      </w:r>
      <w:r w:rsidRPr="006B1851">
        <w:rPr>
          <w:spacing w:val="-3"/>
          <w:sz w:val="22"/>
          <w:szCs w:val="22"/>
        </w:rPr>
        <w:t xml:space="preserve"> </w:t>
      </w:r>
      <w:r w:rsidRPr="006B1851">
        <w:rPr>
          <w:sz w:val="22"/>
          <w:szCs w:val="22"/>
        </w:rPr>
        <w:t xml:space="preserve">berikut: para atlit pencaksilat upi sumedang harus konsisten dalam melatih otot tungkai sehingga dapat memberikan aksi reaksi terhadap tendangan T yang terampil Adapun </w:t>
      </w:r>
      <w:r w:rsidRPr="006B1851">
        <w:rPr>
          <w:i/>
          <w:iCs/>
          <w:sz w:val="22"/>
          <w:szCs w:val="22"/>
        </w:rPr>
        <w:t>treatment</w:t>
      </w:r>
      <w:r w:rsidRPr="006B1851">
        <w:rPr>
          <w:sz w:val="22"/>
          <w:szCs w:val="22"/>
        </w:rPr>
        <w:t xml:space="preserve"> yang sudah diterapkan harus terprogram dengan berkelanjutan sehingga dapat menghasilkan hasil yang signifikan.</w:t>
      </w:r>
    </w:p>
    <w:p w14:paraId="2C870FB4" w14:textId="77777777" w:rsidR="007346D0" w:rsidRDefault="007346D0" w:rsidP="006B1851">
      <w:pPr>
        <w:pStyle w:val="Heading3"/>
        <w:numPr>
          <w:ilvl w:val="0"/>
          <w:numId w:val="0"/>
        </w:numPr>
        <w:rPr>
          <w:b/>
          <w:bCs/>
          <w:sz w:val="22"/>
          <w:szCs w:val="22"/>
        </w:rPr>
      </w:pPr>
    </w:p>
    <w:p w14:paraId="712C7BD3" w14:textId="52193806" w:rsidR="0017119C" w:rsidRPr="006B1851" w:rsidRDefault="003323BB" w:rsidP="006B1851">
      <w:pPr>
        <w:pStyle w:val="Heading3"/>
        <w:numPr>
          <w:ilvl w:val="0"/>
          <w:numId w:val="0"/>
        </w:numPr>
        <w:rPr>
          <w:b/>
          <w:bCs/>
          <w:sz w:val="22"/>
          <w:szCs w:val="22"/>
          <w:lang w:val="id-ID"/>
        </w:rPr>
      </w:pPr>
      <w:r w:rsidRPr="006B1851">
        <w:rPr>
          <w:b/>
          <w:bCs/>
          <w:sz w:val="22"/>
          <w:szCs w:val="22"/>
        </w:rPr>
        <w:t>DAFTAR PUSTAKA</w:t>
      </w:r>
    </w:p>
    <w:p w14:paraId="0F9C0DB2" w14:textId="39BA1C57" w:rsidR="000F170D" w:rsidRPr="006B1851" w:rsidRDefault="00090657" w:rsidP="007346D0">
      <w:pPr>
        <w:widowControl w:val="0"/>
        <w:autoSpaceDE w:val="0"/>
        <w:autoSpaceDN w:val="0"/>
        <w:adjustRightInd w:val="0"/>
        <w:ind w:left="480" w:hanging="480"/>
        <w:jc w:val="both"/>
        <w:rPr>
          <w:noProof/>
          <w:sz w:val="22"/>
          <w:szCs w:val="22"/>
        </w:rPr>
      </w:pPr>
      <w:r w:rsidRPr="006B1851">
        <w:rPr>
          <w:rFonts w:eastAsia="Calibri"/>
          <w:sz w:val="22"/>
          <w:szCs w:val="22"/>
          <w:lang w:val="id-ID"/>
        </w:rPr>
        <w:fldChar w:fldCharType="begin" w:fldLock="1"/>
      </w:r>
      <w:r w:rsidRPr="006B1851">
        <w:rPr>
          <w:rFonts w:eastAsia="Calibri"/>
          <w:sz w:val="22"/>
          <w:szCs w:val="22"/>
          <w:lang w:val="id-ID"/>
        </w:rPr>
        <w:instrText xml:space="preserve">ADDIN Mendeley Bibliography CSL_BIBLIOGRAPHY </w:instrText>
      </w:r>
      <w:r w:rsidRPr="006B1851">
        <w:rPr>
          <w:rFonts w:eastAsia="Calibri"/>
          <w:sz w:val="22"/>
          <w:szCs w:val="22"/>
          <w:lang w:val="id-ID"/>
        </w:rPr>
        <w:fldChar w:fldCharType="separate"/>
      </w:r>
      <w:r w:rsidR="000F170D" w:rsidRPr="006B1851">
        <w:rPr>
          <w:noProof/>
          <w:sz w:val="22"/>
          <w:szCs w:val="22"/>
        </w:rPr>
        <w:t xml:space="preserve">Alex, M. (2022). Analisis Gerakan Bertahan Menggunakan Tendangan T pada Olahraga Pencak Silat. </w:t>
      </w:r>
      <w:r w:rsidR="000F170D" w:rsidRPr="006B1851">
        <w:rPr>
          <w:i/>
          <w:iCs/>
          <w:noProof/>
          <w:sz w:val="22"/>
          <w:szCs w:val="22"/>
        </w:rPr>
        <w:t>Journal of Physical Activity (JPA)</w:t>
      </w:r>
      <w:r w:rsidR="000F170D" w:rsidRPr="006B1851">
        <w:rPr>
          <w:noProof/>
          <w:sz w:val="22"/>
          <w:szCs w:val="22"/>
        </w:rPr>
        <w:t xml:space="preserve">, </w:t>
      </w:r>
      <w:r w:rsidR="000F170D" w:rsidRPr="006B1851">
        <w:rPr>
          <w:i/>
          <w:iCs/>
          <w:noProof/>
          <w:sz w:val="22"/>
          <w:szCs w:val="22"/>
        </w:rPr>
        <w:t>3</w:t>
      </w:r>
      <w:r w:rsidR="000F170D" w:rsidRPr="006B1851">
        <w:rPr>
          <w:noProof/>
          <w:sz w:val="22"/>
          <w:szCs w:val="22"/>
        </w:rPr>
        <w:t>(2), 40–48.</w:t>
      </w:r>
    </w:p>
    <w:p w14:paraId="70C621FB"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Amrullah, R. (2015). Pengaruh latihan training resistense xander terhadap kemampuan tendangan sabit pencak silat. </w:t>
      </w:r>
      <w:r w:rsidRPr="006B1851">
        <w:rPr>
          <w:i/>
          <w:iCs/>
          <w:noProof/>
          <w:sz w:val="22"/>
          <w:szCs w:val="22"/>
        </w:rPr>
        <w:t>Jurnal Pendidikan Olah Raga</w:t>
      </w:r>
      <w:r w:rsidRPr="006B1851">
        <w:rPr>
          <w:noProof/>
          <w:sz w:val="22"/>
          <w:szCs w:val="22"/>
        </w:rPr>
        <w:t xml:space="preserve">, </w:t>
      </w:r>
      <w:r w:rsidRPr="006B1851">
        <w:rPr>
          <w:i/>
          <w:iCs/>
          <w:noProof/>
          <w:sz w:val="22"/>
          <w:szCs w:val="22"/>
        </w:rPr>
        <w:t>4</w:t>
      </w:r>
      <w:r w:rsidRPr="006B1851">
        <w:rPr>
          <w:noProof/>
          <w:sz w:val="22"/>
          <w:szCs w:val="22"/>
        </w:rPr>
        <w:t>(1), 88–100.</w:t>
      </w:r>
    </w:p>
    <w:p w14:paraId="7C127C7C"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Barlian, E. (2020). Pengaruh Latihan Jump To Box Terhadap Kemampuan Heading. </w:t>
      </w:r>
      <w:r w:rsidRPr="006B1851">
        <w:rPr>
          <w:i/>
          <w:iCs/>
          <w:noProof/>
          <w:sz w:val="22"/>
          <w:szCs w:val="22"/>
        </w:rPr>
        <w:t>Jurnal Performa Olahraga</w:t>
      </w:r>
      <w:r w:rsidRPr="006B1851">
        <w:rPr>
          <w:noProof/>
          <w:sz w:val="22"/>
          <w:szCs w:val="22"/>
        </w:rPr>
        <w:t xml:space="preserve">, </w:t>
      </w:r>
      <w:r w:rsidRPr="006B1851">
        <w:rPr>
          <w:i/>
          <w:iCs/>
          <w:noProof/>
          <w:sz w:val="22"/>
          <w:szCs w:val="22"/>
        </w:rPr>
        <w:t>5</w:t>
      </w:r>
      <w:r w:rsidRPr="006B1851">
        <w:rPr>
          <w:noProof/>
          <w:sz w:val="22"/>
          <w:szCs w:val="22"/>
        </w:rPr>
        <w:t>(1), 73–79.</w:t>
      </w:r>
    </w:p>
    <w:p w14:paraId="6C3EAD3C"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Dewi, A. A. P. K.-K. L. P. S. R. (2020). PENGARUH LATIHAN PLYOMETRIC TERHADAP POWER OTOT TUNGKAI. </w:t>
      </w:r>
      <w:r w:rsidRPr="006B1851">
        <w:rPr>
          <w:i/>
          <w:iCs/>
          <w:noProof/>
          <w:sz w:val="22"/>
          <w:szCs w:val="22"/>
        </w:rPr>
        <w:t>Sains Olahraga : Jurnal Ilmiah Ilmu Keolahragaan</w:t>
      </w:r>
      <w:r w:rsidRPr="006B1851">
        <w:rPr>
          <w:noProof/>
          <w:sz w:val="22"/>
          <w:szCs w:val="22"/>
        </w:rPr>
        <w:t xml:space="preserve">, </w:t>
      </w:r>
      <w:r w:rsidRPr="006B1851">
        <w:rPr>
          <w:i/>
          <w:iCs/>
          <w:noProof/>
          <w:sz w:val="22"/>
          <w:szCs w:val="22"/>
        </w:rPr>
        <w:t>Vol 4</w:t>
      </w:r>
      <w:r w:rsidRPr="006B1851">
        <w:rPr>
          <w:noProof/>
          <w:sz w:val="22"/>
          <w:szCs w:val="22"/>
        </w:rPr>
        <w:t xml:space="preserve">, </w:t>
      </w:r>
      <w:r w:rsidRPr="006B1851">
        <w:rPr>
          <w:i/>
          <w:iCs/>
          <w:noProof/>
          <w:sz w:val="22"/>
          <w:szCs w:val="22"/>
        </w:rPr>
        <w:t>No 2: Oktober 2020</w:t>
      </w:r>
      <w:r w:rsidRPr="006B1851">
        <w:rPr>
          <w:noProof/>
          <w:sz w:val="22"/>
          <w:szCs w:val="22"/>
        </w:rPr>
        <w:t>, 75–83. https://jurnal.unimed.ac.id/2012/index.php/so/article/view/19774/17878</w:t>
      </w:r>
    </w:p>
    <w:p w14:paraId="3B88D14E"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Dewi, K. A. K. (2021). Pengaruh Pelatihan Jump Rope Terhadap Daya Ledak Otot Tungkai Pada Perenang Usia Dini. </w:t>
      </w:r>
      <w:r w:rsidRPr="006B1851">
        <w:rPr>
          <w:i/>
          <w:iCs/>
          <w:noProof/>
          <w:sz w:val="22"/>
          <w:szCs w:val="22"/>
        </w:rPr>
        <w:t>Jurnal Ilmiah Pendidikan Citra Bakti</w:t>
      </w:r>
      <w:r w:rsidRPr="006B1851">
        <w:rPr>
          <w:noProof/>
          <w:sz w:val="22"/>
          <w:szCs w:val="22"/>
        </w:rPr>
        <w:t xml:space="preserve">, </w:t>
      </w:r>
      <w:r w:rsidRPr="006B1851">
        <w:rPr>
          <w:i/>
          <w:iCs/>
          <w:noProof/>
          <w:sz w:val="22"/>
          <w:szCs w:val="22"/>
        </w:rPr>
        <w:t>8</w:t>
      </w:r>
      <w:r w:rsidRPr="006B1851">
        <w:rPr>
          <w:noProof/>
          <w:sz w:val="22"/>
          <w:szCs w:val="22"/>
        </w:rPr>
        <w:t>(2), 215–222.</w:t>
      </w:r>
    </w:p>
    <w:p w14:paraId="0AD27694"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Kuantitatif, P. P. (2016). Metode Penelitian Kunatitatif Kualitatif dan R&amp;D. </w:t>
      </w:r>
      <w:r w:rsidRPr="006B1851">
        <w:rPr>
          <w:i/>
          <w:iCs/>
          <w:noProof/>
          <w:sz w:val="22"/>
          <w:szCs w:val="22"/>
        </w:rPr>
        <w:t>Alfabeta, Bandung</w:t>
      </w:r>
      <w:r w:rsidRPr="006B1851">
        <w:rPr>
          <w:noProof/>
          <w:sz w:val="22"/>
          <w:szCs w:val="22"/>
        </w:rPr>
        <w:t>.</w:t>
      </w:r>
    </w:p>
    <w:p w14:paraId="471BCC0E"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Murni, S. (2015). Tinjauan Kemampuan Volume Oksigen Maksimal (Vo2 Max) Atlet Pencak Silat Pusat Pendidikan Dan Latihan Pelajar (Pplp) Sumatera Barat Tahun 2015. </w:t>
      </w:r>
      <w:r w:rsidRPr="006B1851">
        <w:rPr>
          <w:i/>
          <w:iCs/>
          <w:noProof/>
          <w:sz w:val="22"/>
          <w:szCs w:val="22"/>
        </w:rPr>
        <w:t>Jurnal Ilmu Keolahragaan</w:t>
      </w:r>
      <w:r w:rsidRPr="006B1851">
        <w:rPr>
          <w:noProof/>
          <w:sz w:val="22"/>
          <w:szCs w:val="22"/>
        </w:rPr>
        <w:t xml:space="preserve">, </w:t>
      </w:r>
      <w:r w:rsidRPr="006B1851">
        <w:rPr>
          <w:i/>
          <w:iCs/>
          <w:noProof/>
          <w:sz w:val="22"/>
          <w:szCs w:val="22"/>
        </w:rPr>
        <w:t>1</w:t>
      </w:r>
      <w:r w:rsidRPr="006B1851">
        <w:rPr>
          <w:noProof/>
          <w:sz w:val="22"/>
          <w:szCs w:val="22"/>
        </w:rPr>
        <w:t>(1).</w:t>
      </w:r>
    </w:p>
    <w:p w14:paraId="10700915"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Palar, C. M., Wongkar, D., &amp; Ticoalu, S. H. R. (2015). Manfaat latihan olahraga aerobik terhadap kebugaran fisik manusia. </w:t>
      </w:r>
      <w:r w:rsidRPr="006B1851">
        <w:rPr>
          <w:i/>
          <w:iCs/>
          <w:noProof/>
          <w:sz w:val="22"/>
          <w:szCs w:val="22"/>
        </w:rPr>
        <w:t>EBiomedik</w:t>
      </w:r>
      <w:r w:rsidRPr="006B1851">
        <w:rPr>
          <w:noProof/>
          <w:sz w:val="22"/>
          <w:szCs w:val="22"/>
        </w:rPr>
        <w:t xml:space="preserve">, </w:t>
      </w:r>
      <w:r w:rsidRPr="006B1851">
        <w:rPr>
          <w:i/>
          <w:iCs/>
          <w:noProof/>
          <w:sz w:val="22"/>
          <w:szCs w:val="22"/>
        </w:rPr>
        <w:t>3</w:t>
      </w:r>
      <w:r w:rsidRPr="006B1851">
        <w:rPr>
          <w:noProof/>
          <w:sz w:val="22"/>
          <w:szCs w:val="22"/>
        </w:rPr>
        <w:t>(1).</w:t>
      </w:r>
    </w:p>
    <w:p w14:paraId="351935DC"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Pratama, S. D. A., &amp; Candra, A. R. D. (2021). Analisis gerak tendangan t pencak silat pada </w:t>
      </w:r>
      <w:r w:rsidRPr="006B1851">
        <w:rPr>
          <w:noProof/>
          <w:sz w:val="22"/>
          <w:szCs w:val="22"/>
        </w:rPr>
        <w:lastRenderedPageBreak/>
        <w:t xml:space="preserve">atlet perguruan tapak suci mijen semarang. </w:t>
      </w:r>
      <w:r w:rsidRPr="006B1851">
        <w:rPr>
          <w:i/>
          <w:iCs/>
          <w:noProof/>
          <w:sz w:val="22"/>
          <w:szCs w:val="22"/>
        </w:rPr>
        <w:t>Unnes Journal of Sport Sciences</w:t>
      </w:r>
      <w:r w:rsidRPr="006B1851">
        <w:rPr>
          <w:noProof/>
          <w:sz w:val="22"/>
          <w:szCs w:val="22"/>
        </w:rPr>
        <w:t xml:space="preserve">, </w:t>
      </w:r>
      <w:r w:rsidRPr="006B1851">
        <w:rPr>
          <w:i/>
          <w:iCs/>
          <w:noProof/>
          <w:sz w:val="22"/>
          <w:szCs w:val="22"/>
        </w:rPr>
        <w:t>5</w:t>
      </w:r>
      <w:r w:rsidRPr="006B1851">
        <w:rPr>
          <w:noProof/>
          <w:sz w:val="22"/>
          <w:szCs w:val="22"/>
        </w:rPr>
        <w:t>(2), 92–100.</w:t>
      </w:r>
    </w:p>
    <w:p w14:paraId="2333FA7C"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Pratomo, C., &amp; Gumantan, A. (2020). Hubungan panjang tungkai dan power otot tungkai dengan kemampuan tendangan penalty. </w:t>
      </w:r>
      <w:r w:rsidRPr="006B1851">
        <w:rPr>
          <w:i/>
          <w:iCs/>
          <w:noProof/>
          <w:sz w:val="22"/>
          <w:szCs w:val="22"/>
        </w:rPr>
        <w:t>Journal Of Physical Education</w:t>
      </w:r>
      <w:r w:rsidRPr="006B1851">
        <w:rPr>
          <w:noProof/>
          <w:sz w:val="22"/>
          <w:szCs w:val="22"/>
        </w:rPr>
        <w:t xml:space="preserve">, </w:t>
      </w:r>
      <w:r w:rsidRPr="006B1851">
        <w:rPr>
          <w:i/>
          <w:iCs/>
          <w:noProof/>
          <w:sz w:val="22"/>
          <w:szCs w:val="22"/>
        </w:rPr>
        <w:t>1</w:t>
      </w:r>
      <w:r w:rsidRPr="006B1851">
        <w:rPr>
          <w:noProof/>
          <w:sz w:val="22"/>
          <w:szCs w:val="22"/>
        </w:rPr>
        <w:t>(1), 10–17.</w:t>
      </w:r>
    </w:p>
    <w:p w14:paraId="1C1D3E6A"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Putra, M. A. (2023). THE EFFECT OF PLYOMETRIC JUMP TO BOX AND DEPTH JUMP EXERCISES ON LIMB MUSCLE POWER IN EXTRACURRICULAR STUDENTS. </w:t>
      </w:r>
      <w:r w:rsidRPr="006B1851">
        <w:rPr>
          <w:i/>
          <w:iCs/>
          <w:noProof/>
          <w:sz w:val="22"/>
          <w:szCs w:val="22"/>
        </w:rPr>
        <w:t>Journal Of Sport Education and Training</w:t>
      </w:r>
      <w:r w:rsidRPr="006B1851">
        <w:rPr>
          <w:noProof/>
          <w:sz w:val="22"/>
          <w:szCs w:val="22"/>
        </w:rPr>
        <w:t xml:space="preserve">, </w:t>
      </w:r>
      <w:r w:rsidRPr="006B1851">
        <w:rPr>
          <w:i/>
          <w:iCs/>
          <w:noProof/>
          <w:sz w:val="22"/>
          <w:szCs w:val="22"/>
        </w:rPr>
        <w:t>4</w:t>
      </w:r>
      <w:r w:rsidRPr="006B1851">
        <w:rPr>
          <w:noProof/>
          <w:sz w:val="22"/>
          <w:szCs w:val="22"/>
        </w:rPr>
        <w:t>(1), 36–45.</w:t>
      </w:r>
    </w:p>
    <w:p w14:paraId="28F03A68"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Sandika, D., Alsaudi, A. T. B. D., &amp; Hasani, I. (2021). Upaya meningkatkan keterampilan tendangan depan pencak silat dengan metode latihan plyometric. </w:t>
      </w:r>
      <w:r w:rsidRPr="006B1851">
        <w:rPr>
          <w:i/>
          <w:iCs/>
          <w:noProof/>
          <w:sz w:val="22"/>
          <w:szCs w:val="22"/>
        </w:rPr>
        <w:t>Prosiding Seminar Nasional Pendidikan STKIP Kusuma Negara III</w:t>
      </w:r>
      <w:r w:rsidRPr="006B1851">
        <w:rPr>
          <w:noProof/>
          <w:sz w:val="22"/>
          <w:szCs w:val="22"/>
        </w:rPr>
        <w:t>, 119–125.</w:t>
      </w:r>
    </w:p>
    <w:p w14:paraId="22FD6FB7"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Santosa, D. W. (2015). Pengaruh Pelatihan Squat Jump Dengan Metode Interval Pendekterhadap Dayaledak (Power) Otot Tungkai. </w:t>
      </w:r>
      <w:r w:rsidRPr="006B1851">
        <w:rPr>
          <w:i/>
          <w:iCs/>
          <w:noProof/>
          <w:sz w:val="22"/>
          <w:szCs w:val="22"/>
        </w:rPr>
        <w:t>Jurnal Kesehatan Olahraga</w:t>
      </w:r>
      <w:r w:rsidRPr="006B1851">
        <w:rPr>
          <w:noProof/>
          <w:sz w:val="22"/>
          <w:szCs w:val="22"/>
        </w:rPr>
        <w:t xml:space="preserve">, </w:t>
      </w:r>
      <w:r w:rsidRPr="006B1851">
        <w:rPr>
          <w:i/>
          <w:iCs/>
          <w:noProof/>
          <w:sz w:val="22"/>
          <w:szCs w:val="22"/>
        </w:rPr>
        <w:t>3</w:t>
      </w:r>
      <w:r w:rsidRPr="006B1851">
        <w:rPr>
          <w:noProof/>
          <w:sz w:val="22"/>
          <w:szCs w:val="22"/>
        </w:rPr>
        <w:t>(1), 158–164.</w:t>
      </w:r>
    </w:p>
    <w:p w14:paraId="6FB38157"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Setiawati, E., &amp; Hadiana, O. (2016). Pengaruh Latihan Leg Press Terhadap Peninngkatan Power Otot Tungkai Pada Atlet Pencak Silat. </w:t>
      </w:r>
      <w:r w:rsidRPr="006B1851">
        <w:rPr>
          <w:i/>
          <w:iCs/>
          <w:noProof/>
          <w:sz w:val="22"/>
          <w:szCs w:val="22"/>
        </w:rPr>
        <w:t>Juara</w:t>
      </w:r>
      <w:r w:rsidRPr="006B1851">
        <w:rPr>
          <w:noProof/>
          <w:sz w:val="22"/>
          <w:szCs w:val="22"/>
        </w:rPr>
        <w:t xml:space="preserve">, </w:t>
      </w:r>
      <w:r w:rsidRPr="006B1851">
        <w:rPr>
          <w:i/>
          <w:iCs/>
          <w:noProof/>
          <w:sz w:val="22"/>
          <w:szCs w:val="22"/>
        </w:rPr>
        <w:t>1</w:t>
      </w:r>
      <w:r w:rsidRPr="006B1851">
        <w:rPr>
          <w:noProof/>
          <w:sz w:val="22"/>
          <w:szCs w:val="22"/>
        </w:rPr>
        <w:t>(1), 39–45.</w:t>
      </w:r>
    </w:p>
    <w:p w14:paraId="5475D9D8"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Sugiyono, P. D. (2015). Metode penelitian pendidikan (pendekatan kuantitatif, kualitatif, dan R&amp;D)(Vol. 21). </w:t>
      </w:r>
      <w:r w:rsidRPr="006B1851">
        <w:rPr>
          <w:i/>
          <w:iCs/>
          <w:noProof/>
          <w:sz w:val="22"/>
          <w:szCs w:val="22"/>
        </w:rPr>
        <w:t>Bandung, Indonesia: Alfabeta, CV</w:t>
      </w:r>
      <w:r w:rsidRPr="006B1851">
        <w:rPr>
          <w:noProof/>
          <w:sz w:val="22"/>
          <w:szCs w:val="22"/>
        </w:rPr>
        <w:t>.</w:t>
      </w:r>
    </w:p>
    <w:p w14:paraId="48331B65" w14:textId="77777777" w:rsidR="000F170D" w:rsidRPr="006B1851" w:rsidRDefault="000F170D" w:rsidP="007346D0">
      <w:pPr>
        <w:widowControl w:val="0"/>
        <w:autoSpaceDE w:val="0"/>
        <w:autoSpaceDN w:val="0"/>
        <w:adjustRightInd w:val="0"/>
        <w:ind w:left="480" w:hanging="480"/>
        <w:jc w:val="both"/>
        <w:rPr>
          <w:noProof/>
          <w:sz w:val="22"/>
          <w:szCs w:val="22"/>
        </w:rPr>
      </w:pPr>
      <w:r w:rsidRPr="006B1851">
        <w:rPr>
          <w:noProof/>
          <w:sz w:val="22"/>
          <w:szCs w:val="22"/>
        </w:rPr>
        <w:t xml:space="preserve">Yanti, F. J., Sugihartono, T., &amp; Nopiyanto, Y. E. (2021). Pengaruh Latihan Depth Jump dan Jump to Box Terhadap Power Otot Tungkai Pada Siswa MA Muslim Cendikia Bengkulu tengah. </w:t>
      </w:r>
      <w:r w:rsidRPr="006B1851">
        <w:rPr>
          <w:i/>
          <w:iCs/>
          <w:noProof/>
          <w:sz w:val="22"/>
          <w:szCs w:val="22"/>
        </w:rPr>
        <w:t>SPORT GYMNASTICS: Jurnal Ilmiah Pendidikan Jasmani</w:t>
      </w:r>
      <w:r w:rsidRPr="006B1851">
        <w:rPr>
          <w:noProof/>
          <w:sz w:val="22"/>
          <w:szCs w:val="22"/>
        </w:rPr>
        <w:t xml:space="preserve">, </w:t>
      </w:r>
      <w:r w:rsidRPr="006B1851">
        <w:rPr>
          <w:i/>
          <w:iCs/>
          <w:noProof/>
          <w:sz w:val="22"/>
          <w:szCs w:val="22"/>
        </w:rPr>
        <w:t>2</w:t>
      </w:r>
      <w:r w:rsidRPr="006B1851">
        <w:rPr>
          <w:noProof/>
          <w:sz w:val="22"/>
          <w:szCs w:val="22"/>
        </w:rPr>
        <w:t>(1), 24–33.</w:t>
      </w:r>
    </w:p>
    <w:p w14:paraId="123DD000" w14:textId="2A058DBC" w:rsidR="00BB5F72" w:rsidRPr="006B1851" w:rsidRDefault="00090657" w:rsidP="007346D0">
      <w:pPr>
        <w:widowControl w:val="0"/>
        <w:autoSpaceDE w:val="0"/>
        <w:autoSpaceDN w:val="0"/>
        <w:adjustRightInd w:val="0"/>
        <w:ind w:left="720" w:hanging="720"/>
        <w:jc w:val="both"/>
        <w:rPr>
          <w:rFonts w:eastAsia="Calibri"/>
          <w:sz w:val="22"/>
          <w:szCs w:val="22"/>
          <w:lang w:val="id-ID"/>
        </w:rPr>
      </w:pPr>
      <w:r w:rsidRPr="006B1851">
        <w:rPr>
          <w:rFonts w:eastAsia="Calibri"/>
          <w:sz w:val="22"/>
          <w:szCs w:val="22"/>
          <w:lang w:val="id-ID"/>
        </w:rPr>
        <w:fldChar w:fldCharType="end"/>
      </w:r>
    </w:p>
    <w:sectPr w:rsidR="00BB5F72" w:rsidRPr="006B1851" w:rsidSect="001454E2">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2268" w:left="1985" w:header="709" w:footer="709" w:gutter="0"/>
      <w:pgNumType w:start="116"/>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65D99" w14:textId="77777777" w:rsidR="001454E2" w:rsidRDefault="001454E2">
      <w:r>
        <w:separator/>
      </w:r>
    </w:p>
  </w:endnote>
  <w:endnote w:type="continuationSeparator" w:id="0">
    <w:p w14:paraId="61275817" w14:textId="77777777" w:rsidR="001454E2" w:rsidRDefault="0014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447666"/>
      <w:docPartObj>
        <w:docPartGallery w:val="Page Numbers (Bottom of Page)"/>
        <w:docPartUnique/>
      </w:docPartObj>
    </w:sdtPr>
    <w:sdtEndPr>
      <w:rPr>
        <w:noProof/>
        <w:sz w:val="22"/>
        <w:szCs w:val="22"/>
      </w:rPr>
    </w:sdtEndPr>
    <w:sdtContent>
      <w:p w14:paraId="42489A46" w14:textId="74FB6B16" w:rsidR="006D7373" w:rsidRPr="006D7373" w:rsidRDefault="006D7373">
        <w:pPr>
          <w:pStyle w:val="Footer"/>
          <w:jc w:val="right"/>
          <w:rPr>
            <w:sz w:val="22"/>
            <w:szCs w:val="22"/>
          </w:rPr>
        </w:pPr>
        <w:r w:rsidRPr="006D7373">
          <w:rPr>
            <w:sz w:val="22"/>
            <w:szCs w:val="22"/>
          </w:rPr>
          <w:fldChar w:fldCharType="begin"/>
        </w:r>
        <w:r w:rsidRPr="006D7373">
          <w:rPr>
            <w:sz w:val="22"/>
            <w:szCs w:val="22"/>
          </w:rPr>
          <w:instrText xml:space="preserve"> PAGE   \* MERGEFORMAT </w:instrText>
        </w:r>
        <w:r w:rsidRPr="006D7373">
          <w:rPr>
            <w:sz w:val="22"/>
            <w:szCs w:val="22"/>
          </w:rPr>
          <w:fldChar w:fldCharType="separate"/>
        </w:r>
        <w:r w:rsidRPr="006D7373">
          <w:rPr>
            <w:noProof/>
            <w:sz w:val="22"/>
            <w:szCs w:val="22"/>
          </w:rPr>
          <w:t>2</w:t>
        </w:r>
        <w:r w:rsidRPr="006D7373">
          <w:rPr>
            <w:noProof/>
            <w:sz w:val="22"/>
            <w:szCs w:val="22"/>
          </w:rPr>
          <w:fldChar w:fldCharType="end"/>
        </w:r>
      </w:p>
    </w:sdtContent>
  </w:sdt>
  <w:p w14:paraId="15B0B24A" w14:textId="77777777" w:rsidR="006D7373" w:rsidRDefault="006D7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20BBB" w14:textId="0FBA2FC2" w:rsidR="000F170D" w:rsidRPr="006D7373" w:rsidRDefault="000F170D">
    <w:pPr>
      <w:pStyle w:val="Footer"/>
      <w:jc w:val="right"/>
      <w:rPr>
        <w:sz w:val="22"/>
        <w:szCs w:val="22"/>
      </w:rPr>
    </w:pPr>
    <w:r w:rsidRPr="006D7373">
      <w:rPr>
        <w:sz w:val="22"/>
        <w:szCs w:val="22"/>
      </w:rPr>
      <w:fldChar w:fldCharType="begin"/>
    </w:r>
    <w:r w:rsidRPr="006D7373">
      <w:rPr>
        <w:sz w:val="22"/>
        <w:szCs w:val="22"/>
      </w:rPr>
      <w:instrText xml:space="preserve"> PAGE   \* MERGEFORMAT </w:instrText>
    </w:r>
    <w:r w:rsidRPr="006D7373">
      <w:rPr>
        <w:sz w:val="22"/>
        <w:szCs w:val="22"/>
      </w:rPr>
      <w:fldChar w:fldCharType="separate"/>
    </w:r>
    <w:r w:rsidR="00707748" w:rsidRPr="006D7373">
      <w:rPr>
        <w:noProof/>
        <w:sz w:val="22"/>
        <w:szCs w:val="22"/>
      </w:rPr>
      <w:t>8</w:t>
    </w:r>
    <w:r w:rsidRPr="006D7373">
      <w:rPr>
        <w:noProof/>
        <w:sz w:val="22"/>
        <w:szCs w:val="22"/>
      </w:rPr>
      <w:fldChar w:fldCharType="end"/>
    </w:r>
  </w:p>
  <w:p w14:paraId="2C58C5AC" w14:textId="77777777" w:rsidR="000F170D" w:rsidRDefault="000F1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CE2BE" w14:textId="77777777" w:rsidR="000D3039" w:rsidRDefault="000D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1DC50" w14:textId="77777777" w:rsidR="001454E2" w:rsidRDefault="001454E2">
      <w:r>
        <w:separator/>
      </w:r>
    </w:p>
  </w:footnote>
  <w:footnote w:type="continuationSeparator" w:id="0">
    <w:p w14:paraId="25726B16" w14:textId="77777777" w:rsidR="001454E2" w:rsidRDefault="001454E2">
      <w:r>
        <w:continuationSeparator/>
      </w:r>
    </w:p>
  </w:footnote>
  <w:footnote w:id="1">
    <w:p w14:paraId="38028DA7" w14:textId="23D00897" w:rsidR="000F170D" w:rsidRDefault="000F170D" w:rsidP="006B1851">
      <w:pPr>
        <w:pStyle w:val="FootnoteText"/>
        <w:ind w:left="142" w:hanging="142"/>
        <w:jc w:val="both"/>
      </w:pPr>
      <w:r>
        <w:rPr>
          <w:rStyle w:val="FootnoteReference"/>
        </w:rPr>
        <w:footnoteRef/>
      </w:r>
      <w:r>
        <w:t xml:space="preserve"> </w:t>
      </w:r>
      <w:r w:rsidR="006B1851" w:rsidRPr="004F7F47">
        <w:rPr>
          <w:i/>
          <w:iCs/>
        </w:rPr>
        <w:t xml:space="preserve">Penulis adalah Mahasiswa Jurusan </w:t>
      </w:r>
      <w:r w:rsidR="006B1851" w:rsidRPr="004F7F47">
        <w:rPr>
          <w:i/>
          <w:iCs/>
          <w:lang w:val="id-ID"/>
        </w:rPr>
        <w:t>Pendidikan Guru Sekolah Dasar Pendidikan Jasmani</w:t>
      </w:r>
      <w:r w:rsidR="006B1851" w:rsidRPr="004F7F47">
        <w:rPr>
          <w:i/>
          <w:iCs/>
        </w:rPr>
        <w:t xml:space="preserve">, Universitas </w:t>
      </w:r>
      <w:r w:rsidR="006B1851" w:rsidRPr="004F7F47">
        <w:rPr>
          <w:i/>
          <w:iCs/>
          <w:lang w:val="id-ID"/>
        </w:rPr>
        <w:t>Pendidikan Indonesia</w:t>
      </w:r>
      <w:r w:rsidR="006B1851" w:rsidRPr="004F7F47">
        <w:rPr>
          <w:i/>
          <w:iCs/>
        </w:rPr>
        <w:t>, Indonesia</w:t>
      </w:r>
    </w:p>
  </w:footnote>
  <w:footnote w:id="2">
    <w:p w14:paraId="55011203" w14:textId="307811B5" w:rsidR="000F170D" w:rsidRDefault="000F170D" w:rsidP="006B1851">
      <w:pPr>
        <w:pStyle w:val="FootnoteText"/>
        <w:ind w:left="142" w:hanging="142"/>
        <w:jc w:val="both"/>
      </w:pPr>
      <w:r>
        <w:rPr>
          <w:rStyle w:val="FootnoteReference"/>
        </w:rPr>
        <w:footnoteRef/>
      </w:r>
      <w:r>
        <w:t xml:space="preserve"> </w:t>
      </w:r>
      <w:r w:rsidR="006B1851" w:rsidRPr="004F7F47">
        <w:rPr>
          <w:i/>
          <w:iCs/>
        </w:rPr>
        <w:t xml:space="preserve">Penulis adalah Staf Edukatif Jurusan </w:t>
      </w:r>
      <w:r w:rsidR="006B1851" w:rsidRPr="004F7F47">
        <w:rPr>
          <w:i/>
          <w:iCs/>
          <w:lang w:val="id-ID"/>
        </w:rPr>
        <w:t>Pendidikan Guru Sekolah Dasar Pendidikan Jasmani</w:t>
      </w:r>
      <w:r w:rsidR="006B1851" w:rsidRPr="004F7F47">
        <w:rPr>
          <w:i/>
          <w:iCs/>
        </w:rPr>
        <w:t xml:space="preserve">, Universitas </w:t>
      </w:r>
      <w:r w:rsidR="006B1851" w:rsidRPr="004F7F47">
        <w:rPr>
          <w:i/>
          <w:iCs/>
          <w:lang w:val="id-ID"/>
        </w:rPr>
        <w:t>Pendidikan Indonesia</w:t>
      </w:r>
      <w:r w:rsidR="006B1851" w:rsidRPr="004F7F47">
        <w:rPr>
          <w:i/>
          <w:iCs/>
        </w:rPr>
        <w:t>, Indonesia</w:t>
      </w:r>
    </w:p>
  </w:footnote>
  <w:footnote w:id="3">
    <w:p w14:paraId="251CEED5" w14:textId="4AE790E4" w:rsidR="000F170D" w:rsidRDefault="000F170D" w:rsidP="006B1851">
      <w:pPr>
        <w:pStyle w:val="FootnoteText"/>
        <w:ind w:left="142" w:hanging="142"/>
        <w:jc w:val="both"/>
      </w:pPr>
      <w:r>
        <w:rPr>
          <w:rStyle w:val="FootnoteReference"/>
        </w:rPr>
        <w:footnoteRef/>
      </w:r>
      <w:r>
        <w:t xml:space="preserve"> </w:t>
      </w:r>
      <w:r w:rsidR="006B1851" w:rsidRPr="004F7F47">
        <w:rPr>
          <w:i/>
          <w:iCs/>
        </w:rPr>
        <w:t xml:space="preserve">Penulis adalah Staf Edukatif Jurusan </w:t>
      </w:r>
      <w:r w:rsidR="006B1851" w:rsidRPr="004F7F47">
        <w:rPr>
          <w:i/>
          <w:iCs/>
          <w:lang w:val="id-ID"/>
        </w:rPr>
        <w:t>Pendidikan Guru Sekolah Dasar Pendidikan Jasmani</w:t>
      </w:r>
      <w:r w:rsidR="006B1851" w:rsidRPr="004F7F47">
        <w:rPr>
          <w:i/>
          <w:iCs/>
        </w:rPr>
        <w:t xml:space="preserve">, Universitas </w:t>
      </w:r>
      <w:r w:rsidR="006B1851" w:rsidRPr="004F7F47">
        <w:rPr>
          <w:i/>
          <w:iCs/>
          <w:lang w:val="id-ID"/>
        </w:rPr>
        <w:t>Pendidikan Indonesia</w:t>
      </w:r>
      <w:r w:rsidR="006B1851" w:rsidRPr="004F7F47">
        <w:rPr>
          <w:i/>
          <w:iCs/>
        </w:rPr>
        <w:t>, Indonesia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F643C" w14:textId="77777777" w:rsidR="009724CB" w:rsidRPr="00E4573C" w:rsidRDefault="009724CB" w:rsidP="009724CB">
    <w:pPr>
      <w:jc w:val="right"/>
      <w:rPr>
        <w:sz w:val="20"/>
        <w:szCs w:val="20"/>
      </w:rPr>
    </w:pPr>
    <w:bookmarkStart w:id="0" w:name="_Hlk162422788"/>
    <w:bookmarkStart w:id="1" w:name="_Hlk162422789"/>
    <w:bookmarkStart w:id="2" w:name="_Hlk162658201"/>
    <w:r w:rsidRPr="00E4573C">
      <w:rPr>
        <w:i/>
        <w:sz w:val="20"/>
        <w:szCs w:val="20"/>
      </w:rPr>
      <w:t>p-</w:t>
    </w:r>
    <w:r w:rsidRPr="00E4573C">
      <w:rPr>
        <w:sz w:val="20"/>
        <w:szCs w:val="20"/>
      </w:rPr>
      <w:t xml:space="preserve">ISSN: 1693-1475, </w:t>
    </w:r>
    <w:r w:rsidRPr="00E4573C">
      <w:rPr>
        <w:i/>
        <w:sz w:val="20"/>
        <w:szCs w:val="20"/>
      </w:rPr>
      <w:t>e-</w:t>
    </w:r>
    <w:r w:rsidRPr="00E4573C">
      <w:rPr>
        <w:sz w:val="20"/>
        <w:szCs w:val="20"/>
      </w:rPr>
      <w:t>ISSN: 2549-9777</w:t>
    </w:r>
  </w:p>
  <w:p w14:paraId="7BE5408A" w14:textId="77777777" w:rsidR="009724CB" w:rsidRPr="00E4573C" w:rsidRDefault="009724CB" w:rsidP="009724CB">
    <w:pPr>
      <w:pStyle w:val="Header"/>
      <w:jc w:val="right"/>
      <w:rPr>
        <w:sz w:val="20"/>
        <w:szCs w:val="20"/>
      </w:rPr>
    </w:pPr>
    <w:r w:rsidRPr="00E4573C">
      <w:rPr>
        <w:sz w:val="20"/>
        <w:szCs w:val="20"/>
      </w:rPr>
      <w:tab/>
      <w:t xml:space="preserve">     Terindeks SINTA 4</w:t>
    </w:r>
  </w:p>
  <w:p w14:paraId="6F5A2C58" w14:textId="7F7AAB68" w:rsidR="009724CB" w:rsidRPr="009724CB" w:rsidRDefault="009724CB">
    <w:pPr>
      <w:pStyle w:val="Header"/>
      <w:rPr>
        <w:b/>
        <w:bCs/>
        <w:i/>
        <w:sz w:val="20"/>
        <w:szCs w:val="20"/>
      </w:rPr>
    </w:pPr>
    <w:r w:rsidRPr="00E4573C">
      <w:rPr>
        <w:b/>
        <w:bCs/>
        <w:i/>
        <w:iCs/>
        <w:sz w:val="20"/>
        <w:szCs w:val="20"/>
        <w:lang w:val="nl-NL"/>
      </w:rPr>
      <w:t xml:space="preserve">Jurnal Ilmu Keolahragaan </w:t>
    </w:r>
    <w:r w:rsidRPr="00E4573C">
      <w:rPr>
        <w:b/>
        <w:bCs/>
        <w:i/>
        <w:sz w:val="20"/>
        <w:szCs w:val="20"/>
      </w:rPr>
      <w:t xml:space="preserve">Vol. 23 (1), Januari – Juni 2024: </w:t>
    </w:r>
    <w:r>
      <w:rPr>
        <w:b/>
        <w:bCs/>
        <w:i/>
        <w:sz w:val="20"/>
        <w:szCs w:val="20"/>
      </w:rPr>
      <w:t>116</w:t>
    </w:r>
    <w:r w:rsidRPr="00E4573C">
      <w:rPr>
        <w:b/>
        <w:bCs/>
        <w:i/>
        <w:sz w:val="20"/>
        <w:szCs w:val="20"/>
      </w:rPr>
      <w:t xml:space="preserve"> – </w:t>
    </w:r>
    <w:bookmarkEnd w:id="0"/>
    <w:bookmarkEnd w:id="1"/>
    <w:bookmarkEnd w:id="2"/>
    <w:r w:rsidR="000D3039">
      <w:rPr>
        <w:b/>
        <w:bCs/>
        <w:i/>
        <w:sz w:val="20"/>
        <w:szCs w:val="20"/>
      </w:rPr>
      <w:t>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49BD" w14:textId="4B232C3F" w:rsidR="000D3039" w:rsidRPr="000D3039" w:rsidRDefault="000D3039" w:rsidP="000D3039">
    <w:pPr>
      <w:pStyle w:val="Author"/>
      <w:jc w:val="both"/>
      <w:rPr>
        <w:b w:val="0"/>
        <w:bCs/>
        <w:i/>
        <w:iCs/>
        <w:sz w:val="20"/>
        <w:szCs w:val="20"/>
        <w:lang w:val="id-ID"/>
      </w:rPr>
    </w:pPr>
    <w:r w:rsidRPr="000D3039">
      <w:rPr>
        <w:b w:val="0"/>
        <w:bCs/>
        <w:i/>
        <w:iCs/>
        <w:sz w:val="20"/>
        <w:szCs w:val="20"/>
      </w:rPr>
      <w:t>Fikri Dwi Oktova</w:t>
    </w:r>
    <w:r w:rsidRPr="000D3039">
      <w:rPr>
        <w:b w:val="0"/>
        <w:bCs/>
        <w:i/>
        <w:iCs/>
        <w:sz w:val="20"/>
        <w:szCs w:val="20"/>
        <w:lang w:val="id-ID"/>
      </w:rPr>
      <w:t xml:space="preserve">, </w:t>
    </w:r>
    <w:r w:rsidRPr="000D3039">
      <w:rPr>
        <w:b w:val="0"/>
        <w:bCs/>
        <w:i/>
        <w:iCs/>
        <w:sz w:val="20"/>
        <w:szCs w:val="20"/>
      </w:rPr>
      <w:t>Tatang Muhtar</w:t>
    </w:r>
    <w:r w:rsidRPr="000D3039">
      <w:rPr>
        <w:b w:val="0"/>
        <w:bCs/>
        <w:i/>
        <w:iCs/>
        <w:sz w:val="20"/>
        <w:szCs w:val="20"/>
        <w:lang w:val="id-ID"/>
      </w:rPr>
      <w:t xml:space="preserve">, </w:t>
    </w:r>
    <w:r w:rsidRPr="000D3039">
      <w:rPr>
        <w:b w:val="0"/>
        <w:bCs/>
        <w:i/>
        <w:iCs/>
        <w:sz w:val="20"/>
        <w:szCs w:val="20"/>
      </w:rPr>
      <w:t xml:space="preserve">Muhammad Nur Alif: </w:t>
    </w:r>
    <w:r w:rsidRPr="000D3039">
      <w:rPr>
        <w:rFonts w:eastAsia="Segoe UI"/>
        <w:b w:val="0"/>
        <w:bCs/>
        <w:i/>
        <w:iCs/>
        <w:sz w:val="20"/>
        <w:szCs w:val="20"/>
        <w:shd w:val="clear" w:color="auto" w:fill="FFFFFF"/>
      </w:rPr>
      <w:t>Pengaruh Latihan Otot Tungkai Terhadap Ke</w:t>
    </w:r>
    <w:r w:rsidRPr="000D3039">
      <w:rPr>
        <w:rFonts w:eastAsia="Segoe UI"/>
        <w:b w:val="0"/>
        <w:bCs/>
        <w:i/>
        <w:iCs/>
        <w:sz w:val="20"/>
        <w:szCs w:val="20"/>
        <w:shd w:val="clear" w:color="auto" w:fill="FFFFFF"/>
        <w:lang w:val="id-ID"/>
      </w:rPr>
      <w:t>terampilan</w:t>
    </w:r>
    <w:r w:rsidRPr="000D3039">
      <w:rPr>
        <w:rFonts w:eastAsia="Segoe UI"/>
        <w:b w:val="0"/>
        <w:bCs/>
        <w:i/>
        <w:iCs/>
        <w:sz w:val="20"/>
        <w:szCs w:val="20"/>
        <w:shd w:val="clear" w:color="auto" w:fill="FFFFFF"/>
      </w:rPr>
      <w:t xml:space="preserve"> Tendangan T Pada Atl</w:t>
    </w:r>
    <w:r w:rsidRPr="000D3039">
      <w:rPr>
        <w:rFonts w:eastAsia="Segoe UI"/>
        <w:b w:val="0"/>
        <w:bCs/>
        <w:i/>
        <w:iCs/>
        <w:sz w:val="20"/>
        <w:szCs w:val="20"/>
        <w:shd w:val="clear" w:color="auto" w:fill="FFFFFF"/>
        <w:lang w:val="id-ID"/>
      </w:rPr>
      <w:t>et</w:t>
    </w:r>
    <w:r w:rsidRPr="000D3039">
      <w:rPr>
        <w:rFonts w:eastAsia="Segoe UI"/>
        <w:b w:val="0"/>
        <w:bCs/>
        <w:i/>
        <w:iCs/>
        <w:sz w:val="20"/>
        <w:szCs w:val="20"/>
        <w:shd w:val="clear" w:color="auto" w:fill="FFFFFF"/>
      </w:rPr>
      <w:t xml:space="preserve"> Pencak Silat UPI Kampus Sumedang</w:t>
    </w:r>
    <w:r>
      <w:rPr>
        <w:rFonts w:eastAsia="Segoe UI"/>
        <w:b w:val="0"/>
        <w:bCs/>
        <w:i/>
        <w:iCs/>
        <w:sz w:val="20"/>
        <w:szCs w:val="20"/>
        <w:shd w:val="clear" w:color="auto" w:fill="FFFFF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AE752" w14:textId="77777777" w:rsidR="000D3039" w:rsidRDefault="000D3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F5154B"/>
    <w:multiLevelType w:val="hybridMultilevel"/>
    <w:tmpl w:val="1D4C3E6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5FE4C0E"/>
    <w:multiLevelType w:val="hybridMultilevel"/>
    <w:tmpl w:val="1470812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BF2235B"/>
    <w:multiLevelType w:val="hybridMultilevel"/>
    <w:tmpl w:val="13D645A6"/>
    <w:lvl w:ilvl="0" w:tplc="629C63D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750602B"/>
    <w:multiLevelType w:val="hybridMultilevel"/>
    <w:tmpl w:val="267CC8E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707337864">
    <w:abstractNumId w:val="0"/>
  </w:num>
  <w:num w:numId="2" w16cid:durableId="236592528">
    <w:abstractNumId w:val="2"/>
  </w:num>
  <w:num w:numId="3" w16cid:durableId="1279681891">
    <w:abstractNumId w:val="1"/>
  </w:num>
  <w:num w:numId="4" w16cid:durableId="1999382762">
    <w:abstractNumId w:val="7"/>
  </w:num>
  <w:num w:numId="5" w16cid:durableId="2080471968">
    <w:abstractNumId w:val="3"/>
  </w:num>
  <w:num w:numId="6" w16cid:durableId="1598519297">
    <w:abstractNumId w:val="8"/>
  </w:num>
  <w:num w:numId="7" w16cid:durableId="452990885">
    <w:abstractNumId w:val="5"/>
  </w:num>
  <w:num w:numId="8" w16cid:durableId="1487236305">
    <w:abstractNumId w:val="6"/>
  </w:num>
  <w:num w:numId="9" w16cid:durableId="1470049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4A"/>
    <w:rsid w:val="00000BEB"/>
    <w:rsid w:val="000117B5"/>
    <w:rsid w:val="0001250E"/>
    <w:rsid w:val="0001664E"/>
    <w:rsid w:val="00022890"/>
    <w:rsid w:val="0002298E"/>
    <w:rsid w:val="00035009"/>
    <w:rsid w:val="00041786"/>
    <w:rsid w:val="000452A9"/>
    <w:rsid w:val="00050362"/>
    <w:rsid w:val="0005225F"/>
    <w:rsid w:val="00063013"/>
    <w:rsid w:val="00081000"/>
    <w:rsid w:val="00081B0D"/>
    <w:rsid w:val="00082214"/>
    <w:rsid w:val="00082B0C"/>
    <w:rsid w:val="00082BC9"/>
    <w:rsid w:val="00090657"/>
    <w:rsid w:val="00090E9E"/>
    <w:rsid w:val="000952E9"/>
    <w:rsid w:val="000960D3"/>
    <w:rsid w:val="000970FF"/>
    <w:rsid w:val="000A379E"/>
    <w:rsid w:val="000A458A"/>
    <w:rsid w:val="000B4A7E"/>
    <w:rsid w:val="000B5ED9"/>
    <w:rsid w:val="000B6861"/>
    <w:rsid w:val="000B7004"/>
    <w:rsid w:val="000C3E10"/>
    <w:rsid w:val="000C4FF8"/>
    <w:rsid w:val="000C6D03"/>
    <w:rsid w:val="000D3039"/>
    <w:rsid w:val="000D78B4"/>
    <w:rsid w:val="000E0897"/>
    <w:rsid w:val="000E43C5"/>
    <w:rsid w:val="000E51CC"/>
    <w:rsid w:val="000E68A9"/>
    <w:rsid w:val="000E7222"/>
    <w:rsid w:val="000F170D"/>
    <w:rsid w:val="000F66B8"/>
    <w:rsid w:val="000F677B"/>
    <w:rsid w:val="000F6D4D"/>
    <w:rsid w:val="00101308"/>
    <w:rsid w:val="00101BCB"/>
    <w:rsid w:val="001021DD"/>
    <w:rsid w:val="0010301C"/>
    <w:rsid w:val="00103A13"/>
    <w:rsid w:val="00106F56"/>
    <w:rsid w:val="00111963"/>
    <w:rsid w:val="001157DD"/>
    <w:rsid w:val="0011623F"/>
    <w:rsid w:val="00120D85"/>
    <w:rsid w:val="00125571"/>
    <w:rsid w:val="001277EF"/>
    <w:rsid w:val="00144EEF"/>
    <w:rsid w:val="00144FBA"/>
    <w:rsid w:val="001454E2"/>
    <w:rsid w:val="00146887"/>
    <w:rsid w:val="001527B0"/>
    <w:rsid w:val="00156375"/>
    <w:rsid w:val="00156A3C"/>
    <w:rsid w:val="001605D1"/>
    <w:rsid w:val="00160BFC"/>
    <w:rsid w:val="001642ED"/>
    <w:rsid w:val="001651C1"/>
    <w:rsid w:val="0017119C"/>
    <w:rsid w:val="001727DC"/>
    <w:rsid w:val="00173195"/>
    <w:rsid w:val="001761D4"/>
    <w:rsid w:val="00177B6F"/>
    <w:rsid w:val="00180BF7"/>
    <w:rsid w:val="00180E57"/>
    <w:rsid w:val="00181700"/>
    <w:rsid w:val="0018300C"/>
    <w:rsid w:val="00184FD9"/>
    <w:rsid w:val="00185E56"/>
    <w:rsid w:val="00186E61"/>
    <w:rsid w:val="00190038"/>
    <w:rsid w:val="001904D8"/>
    <w:rsid w:val="001A11DA"/>
    <w:rsid w:val="001A2C66"/>
    <w:rsid w:val="001A441F"/>
    <w:rsid w:val="001A77E9"/>
    <w:rsid w:val="001B092F"/>
    <w:rsid w:val="001C2267"/>
    <w:rsid w:val="001C6D43"/>
    <w:rsid w:val="001D0E1D"/>
    <w:rsid w:val="001D4C91"/>
    <w:rsid w:val="001E1DF1"/>
    <w:rsid w:val="001F0A20"/>
    <w:rsid w:val="001F0FBF"/>
    <w:rsid w:val="001F2977"/>
    <w:rsid w:val="001F6937"/>
    <w:rsid w:val="002055C3"/>
    <w:rsid w:val="00211561"/>
    <w:rsid w:val="0021198F"/>
    <w:rsid w:val="0021652D"/>
    <w:rsid w:val="002206E8"/>
    <w:rsid w:val="00226E39"/>
    <w:rsid w:val="00230519"/>
    <w:rsid w:val="002312AA"/>
    <w:rsid w:val="0023222E"/>
    <w:rsid w:val="00232504"/>
    <w:rsid w:val="00235F93"/>
    <w:rsid w:val="002363C1"/>
    <w:rsid w:val="002375FA"/>
    <w:rsid w:val="002509B3"/>
    <w:rsid w:val="00250A0E"/>
    <w:rsid w:val="0025170C"/>
    <w:rsid w:val="00251D63"/>
    <w:rsid w:val="00260424"/>
    <w:rsid w:val="00264706"/>
    <w:rsid w:val="00265836"/>
    <w:rsid w:val="00270EC1"/>
    <w:rsid w:val="002765E8"/>
    <w:rsid w:val="002768DF"/>
    <w:rsid w:val="00283228"/>
    <w:rsid w:val="00285D8C"/>
    <w:rsid w:val="00291181"/>
    <w:rsid w:val="00292DC0"/>
    <w:rsid w:val="002940F4"/>
    <w:rsid w:val="00295D9E"/>
    <w:rsid w:val="002978D1"/>
    <w:rsid w:val="002B1CEA"/>
    <w:rsid w:val="002B36A1"/>
    <w:rsid w:val="002B7022"/>
    <w:rsid w:val="002B7B33"/>
    <w:rsid w:val="002C0B73"/>
    <w:rsid w:val="002C1C14"/>
    <w:rsid w:val="002C2C7A"/>
    <w:rsid w:val="002C6E97"/>
    <w:rsid w:val="002D13C5"/>
    <w:rsid w:val="002D20DA"/>
    <w:rsid w:val="002D447D"/>
    <w:rsid w:val="002D48FB"/>
    <w:rsid w:val="002D6B59"/>
    <w:rsid w:val="002E1BB5"/>
    <w:rsid w:val="002E3733"/>
    <w:rsid w:val="002E7CBB"/>
    <w:rsid w:val="002F4CF2"/>
    <w:rsid w:val="00307D5F"/>
    <w:rsid w:val="003128B1"/>
    <w:rsid w:val="003136A9"/>
    <w:rsid w:val="00317AA9"/>
    <w:rsid w:val="00320BB3"/>
    <w:rsid w:val="00321D8C"/>
    <w:rsid w:val="00324B5A"/>
    <w:rsid w:val="00331BA9"/>
    <w:rsid w:val="003323BB"/>
    <w:rsid w:val="00335DB2"/>
    <w:rsid w:val="0034238B"/>
    <w:rsid w:val="003426B0"/>
    <w:rsid w:val="003441F7"/>
    <w:rsid w:val="0035097E"/>
    <w:rsid w:val="00365637"/>
    <w:rsid w:val="00377025"/>
    <w:rsid w:val="003815AF"/>
    <w:rsid w:val="00387AC3"/>
    <w:rsid w:val="003927F7"/>
    <w:rsid w:val="003A58A2"/>
    <w:rsid w:val="003B37F7"/>
    <w:rsid w:val="003B5092"/>
    <w:rsid w:val="003B5191"/>
    <w:rsid w:val="003B688F"/>
    <w:rsid w:val="003B6F94"/>
    <w:rsid w:val="003C5967"/>
    <w:rsid w:val="003C7708"/>
    <w:rsid w:val="003D40DA"/>
    <w:rsid w:val="003D6208"/>
    <w:rsid w:val="003D7E6B"/>
    <w:rsid w:val="003E384A"/>
    <w:rsid w:val="003E427D"/>
    <w:rsid w:val="003E5DF7"/>
    <w:rsid w:val="003F07CF"/>
    <w:rsid w:val="003F4F93"/>
    <w:rsid w:val="003F6F80"/>
    <w:rsid w:val="004026A4"/>
    <w:rsid w:val="00402960"/>
    <w:rsid w:val="00412F1C"/>
    <w:rsid w:val="00415B23"/>
    <w:rsid w:val="00416164"/>
    <w:rsid w:val="00420249"/>
    <w:rsid w:val="004234BC"/>
    <w:rsid w:val="00424AF8"/>
    <w:rsid w:val="00427927"/>
    <w:rsid w:val="0042795A"/>
    <w:rsid w:val="00435EB4"/>
    <w:rsid w:val="00437F21"/>
    <w:rsid w:val="0044313C"/>
    <w:rsid w:val="00447F5E"/>
    <w:rsid w:val="004538E1"/>
    <w:rsid w:val="00457309"/>
    <w:rsid w:val="00465038"/>
    <w:rsid w:val="00471BA7"/>
    <w:rsid w:val="0047536C"/>
    <w:rsid w:val="00475866"/>
    <w:rsid w:val="004778FB"/>
    <w:rsid w:val="00486946"/>
    <w:rsid w:val="00486F7C"/>
    <w:rsid w:val="004950C8"/>
    <w:rsid w:val="004963CA"/>
    <w:rsid w:val="0049650A"/>
    <w:rsid w:val="004A04F2"/>
    <w:rsid w:val="004A48A3"/>
    <w:rsid w:val="004A7BC3"/>
    <w:rsid w:val="004B292D"/>
    <w:rsid w:val="004B758A"/>
    <w:rsid w:val="004C71D1"/>
    <w:rsid w:val="004D150C"/>
    <w:rsid w:val="004D19E4"/>
    <w:rsid w:val="004D6462"/>
    <w:rsid w:val="004E1863"/>
    <w:rsid w:val="004E4D4A"/>
    <w:rsid w:val="004F1B97"/>
    <w:rsid w:val="004F5D32"/>
    <w:rsid w:val="005030DF"/>
    <w:rsid w:val="00514B65"/>
    <w:rsid w:val="00516CED"/>
    <w:rsid w:val="0051764E"/>
    <w:rsid w:val="00524A28"/>
    <w:rsid w:val="0053220B"/>
    <w:rsid w:val="00532322"/>
    <w:rsid w:val="00542F3F"/>
    <w:rsid w:val="00557605"/>
    <w:rsid w:val="005605AD"/>
    <w:rsid w:val="005611B3"/>
    <w:rsid w:val="00562678"/>
    <w:rsid w:val="005652E8"/>
    <w:rsid w:val="00574D7D"/>
    <w:rsid w:val="005754B3"/>
    <w:rsid w:val="005812D6"/>
    <w:rsid w:val="00584268"/>
    <w:rsid w:val="0058624D"/>
    <w:rsid w:val="00591E45"/>
    <w:rsid w:val="00591EDC"/>
    <w:rsid w:val="0059389A"/>
    <w:rsid w:val="00595DD2"/>
    <w:rsid w:val="00597B1E"/>
    <w:rsid w:val="005B271A"/>
    <w:rsid w:val="005B7AC9"/>
    <w:rsid w:val="005C2110"/>
    <w:rsid w:val="005C35AE"/>
    <w:rsid w:val="005D1B48"/>
    <w:rsid w:val="005D6839"/>
    <w:rsid w:val="005D6C1A"/>
    <w:rsid w:val="005E1168"/>
    <w:rsid w:val="005E463F"/>
    <w:rsid w:val="005E531D"/>
    <w:rsid w:val="005E7948"/>
    <w:rsid w:val="005F0D1A"/>
    <w:rsid w:val="005F2660"/>
    <w:rsid w:val="005F6903"/>
    <w:rsid w:val="00600F8B"/>
    <w:rsid w:val="006020D6"/>
    <w:rsid w:val="00605102"/>
    <w:rsid w:val="006052D8"/>
    <w:rsid w:val="00607CAB"/>
    <w:rsid w:val="00613579"/>
    <w:rsid w:val="006160E8"/>
    <w:rsid w:val="00624C59"/>
    <w:rsid w:val="0063433F"/>
    <w:rsid w:val="006419DE"/>
    <w:rsid w:val="006506B0"/>
    <w:rsid w:val="00654477"/>
    <w:rsid w:val="00661EF5"/>
    <w:rsid w:val="00664B9C"/>
    <w:rsid w:val="0066696F"/>
    <w:rsid w:val="00666A1D"/>
    <w:rsid w:val="00667CCB"/>
    <w:rsid w:val="00667DFF"/>
    <w:rsid w:val="00671AE5"/>
    <w:rsid w:val="0069158C"/>
    <w:rsid w:val="0069491C"/>
    <w:rsid w:val="006B1851"/>
    <w:rsid w:val="006B1AA4"/>
    <w:rsid w:val="006B42FB"/>
    <w:rsid w:val="006B450A"/>
    <w:rsid w:val="006C14FD"/>
    <w:rsid w:val="006C23E8"/>
    <w:rsid w:val="006C7808"/>
    <w:rsid w:val="006D53CC"/>
    <w:rsid w:val="006D7373"/>
    <w:rsid w:val="006E07AD"/>
    <w:rsid w:val="006E1F0B"/>
    <w:rsid w:val="006E3C99"/>
    <w:rsid w:val="006E3DB6"/>
    <w:rsid w:val="006E5228"/>
    <w:rsid w:val="006F20CF"/>
    <w:rsid w:val="006F42F1"/>
    <w:rsid w:val="0070048F"/>
    <w:rsid w:val="007006A4"/>
    <w:rsid w:val="00700986"/>
    <w:rsid w:val="00705197"/>
    <w:rsid w:val="00707748"/>
    <w:rsid w:val="007231DC"/>
    <w:rsid w:val="0073070D"/>
    <w:rsid w:val="007341AE"/>
    <w:rsid w:val="00734643"/>
    <w:rsid w:val="007346D0"/>
    <w:rsid w:val="00741E6D"/>
    <w:rsid w:val="00741ED1"/>
    <w:rsid w:val="0074407F"/>
    <w:rsid w:val="00744259"/>
    <w:rsid w:val="00744557"/>
    <w:rsid w:val="00747556"/>
    <w:rsid w:val="007559FB"/>
    <w:rsid w:val="00757B70"/>
    <w:rsid w:val="00764561"/>
    <w:rsid w:val="00766A2C"/>
    <w:rsid w:val="0077049B"/>
    <w:rsid w:val="00776BD4"/>
    <w:rsid w:val="00782505"/>
    <w:rsid w:val="00786309"/>
    <w:rsid w:val="007863F5"/>
    <w:rsid w:val="00790B90"/>
    <w:rsid w:val="00791C62"/>
    <w:rsid w:val="007A2FC0"/>
    <w:rsid w:val="007A7A6D"/>
    <w:rsid w:val="007B331D"/>
    <w:rsid w:val="007B7ECF"/>
    <w:rsid w:val="007C0919"/>
    <w:rsid w:val="007C0DBA"/>
    <w:rsid w:val="007D22A5"/>
    <w:rsid w:val="007D4516"/>
    <w:rsid w:val="007F014F"/>
    <w:rsid w:val="007F0676"/>
    <w:rsid w:val="007F245B"/>
    <w:rsid w:val="007F4810"/>
    <w:rsid w:val="00801EAF"/>
    <w:rsid w:val="00803FC7"/>
    <w:rsid w:val="00804959"/>
    <w:rsid w:val="008129D0"/>
    <w:rsid w:val="00814C9C"/>
    <w:rsid w:val="00815BFA"/>
    <w:rsid w:val="008162EF"/>
    <w:rsid w:val="00817D7E"/>
    <w:rsid w:val="00822EEC"/>
    <w:rsid w:val="0082340B"/>
    <w:rsid w:val="00824390"/>
    <w:rsid w:val="008247D6"/>
    <w:rsid w:val="00824CA5"/>
    <w:rsid w:val="00826288"/>
    <w:rsid w:val="00827C42"/>
    <w:rsid w:val="00836AF4"/>
    <w:rsid w:val="008451D2"/>
    <w:rsid w:val="0084578E"/>
    <w:rsid w:val="00853390"/>
    <w:rsid w:val="00855213"/>
    <w:rsid w:val="00861D21"/>
    <w:rsid w:val="00864CE0"/>
    <w:rsid w:val="00873559"/>
    <w:rsid w:val="008744CB"/>
    <w:rsid w:val="00874BC8"/>
    <w:rsid w:val="00877684"/>
    <w:rsid w:val="00880BC4"/>
    <w:rsid w:val="00882D72"/>
    <w:rsid w:val="00883B0F"/>
    <w:rsid w:val="008852E5"/>
    <w:rsid w:val="008933B8"/>
    <w:rsid w:val="00893D09"/>
    <w:rsid w:val="00893FA2"/>
    <w:rsid w:val="008A59BA"/>
    <w:rsid w:val="008A691B"/>
    <w:rsid w:val="008A7B3B"/>
    <w:rsid w:val="008B0D3E"/>
    <w:rsid w:val="008B4EA5"/>
    <w:rsid w:val="008B5C25"/>
    <w:rsid w:val="008C4195"/>
    <w:rsid w:val="008C5982"/>
    <w:rsid w:val="008C6FD9"/>
    <w:rsid w:val="008C76B6"/>
    <w:rsid w:val="008D4375"/>
    <w:rsid w:val="008E1268"/>
    <w:rsid w:val="008E27F1"/>
    <w:rsid w:val="008E3872"/>
    <w:rsid w:val="008F09F1"/>
    <w:rsid w:val="008F6BA0"/>
    <w:rsid w:val="00900BA4"/>
    <w:rsid w:val="00907670"/>
    <w:rsid w:val="00907CE8"/>
    <w:rsid w:val="009123BD"/>
    <w:rsid w:val="009127DE"/>
    <w:rsid w:val="0091284D"/>
    <w:rsid w:val="0091501D"/>
    <w:rsid w:val="00917863"/>
    <w:rsid w:val="009211D7"/>
    <w:rsid w:val="00921B22"/>
    <w:rsid w:val="00930193"/>
    <w:rsid w:val="00931343"/>
    <w:rsid w:val="0094425F"/>
    <w:rsid w:val="00945229"/>
    <w:rsid w:val="009454E8"/>
    <w:rsid w:val="0095160E"/>
    <w:rsid w:val="0095364D"/>
    <w:rsid w:val="00953D71"/>
    <w:rsid w:val="00954B46"/>
    <w:rsid w:val="00956DCC"/>
    <w:rsid w:val="00960BD8"/>
    <w:rsid w:val="00963F77"/>
    <w:rsid w:val="009647D4"/>
    <w:rsid w:val="0096758B"/>
    <w:rsid w:val="00971C08"/>
    <w:rsid w:val="009724CB"/>
    <w:rsid w:val="00972A59"/>
    <w:rsid w:val="00973F4E"/>
    <w:rsid w:val="00983E8A"/>
    <w:rsid w:val="00990802"/>
    <w:rsid w:val="00992440"/>
    <w:rsid w:val="009965C0"/>
    <w:rsid w:val="009A0355"/>
    <w:rsid w:val="009A0AB8"/>
    <w:rsid w:val="009A1041"/>
    <w:rsid w:val="009A343B"/>
    <w:rsid w:val="009A3D89"/>
    <w:rsid w:val="009A7C16"/>
    <w:rsid w:val="009B0E76"/>
    <w:rsid w:val="009B0FA2"/>
    <w:rsid w:val="009B63AB"/>
    <w:rsid w:val="009B6499"/>
    <w:rsid w:val="009B7167"/>
    <w:rsid w:val="009C0DFD"/>
    <w:rsid w:val="009C4C4D"/>
    <w:rsid w:val="009C733A"/>
    <w:rsid w:val="009D00CC"/>
    <w:rsid w:val="009D4572"/>
    <w:rsid w:val="009E22D8"/>
    <w:rsid w:val="009E2568"/>
    <w:rsid w:val="009E4DDC"/>
    <w:rsid w:val="009E5C6D"/>
    <w:rsid w:val="009E74BB"/>
    <w:rsid w:val="009F253D"/>
    <w:rsid w:val="009F3602"/>
    <w:rsid w:val="009F3BE9"/>
    <w:rsid w:val="009F5EE7"/>
    <w:rsid w:val="009F691E"/>
    <w:rsid w:val="009F7862"/>
    <w:rsid w:val="00A042F1"/>
    <w:rsid w:val="00A11BD2"/>
    <w:rsid w:val="00A134AD"/>
    <w:rsid w:val="00A205C4"/>
    <w:rsid w:val="00A22C53"/>
    <w:rsid w:val="00A23D03"/>
    <w:rsid w:val="00A2442C"/>
    <w:rsid w:val="00A245F0"/>
    <w:rsid w:val="00A26EF3"/>
    <w:rsid w:val="00A31970"/>
    <w:rsid w:val="00A452C5"/>
    <w:rsid w:val="00A46CBF"/>
    <w:rsid w:val="00A47345"/>
    <w:rsid w:val="00A5328D"/>
    <w:rsid w:val="00A57097"/>
    <w:rsid w:val="00A57D92"/>
    <w:rsid w:val="00A62A24"/>
    <w:rsid w:val="00A63DDB"/>
    <w:rsid w:val="00A65217"/>
    <w:rsid w:val="00A65387"/>
    <w:rsid w:val="00A70377"/>
    <w:rsid w:val="00A72939"/>
    <w:rsid w:val="00A72CA0"/>
    <w:rsid w:val="00A72F97"/>
    <w:rsid w:val="00A8305C"/>
    <w:rsid w:val="00A8385D"/>
    <w:rsid w:val="00A869A4"/>
    <w:rsid w:val="00A93DBD"/>
    <w:rsid w:val="00A956B7"/>
    <w:rsid w:val="00A967A8"/>
    <w:rsid w:val="00A96E24"/>
    <w:rsid w:val="00A96EF8"/>
    <w:rsid w:val="00A97D45"/>
    <w:rsid w:val="00AA02FE"/>
    <w:rsid w:val="00AA0D82"/>
    <w:rsid w:val="00AA1C40"/>
    <w:rsid w:val="00AA4410"/>
    <w:rsid w:val="00AA5A0B"/>
    <w:rsid w:val="00AA625D"/>
    <w:rsid w:val="00AB206C"/>
    <w:rsid w:val="00AB3102"/>
    <w:rsid w:val="00AB4829"/>
    <w:rsid w:val="00AC1F65"/>
    <w:rsid w:val="00AC44E3"/>
    <w:rsid w:val="00AC4D58"/>
    <w:rsid w:val="00AC5A69"/>
    <w:rsid w:val="00AC67B8"/>
    <w:rsid w:val="00AC717E"/>
    <w:rsid w:val="00AD266B"/>
    <w:rsid w:val="00AD4C0B"/>
    <w:rsid w:val="00AD5072"/>
    <w:rsid w:val="00AE140D"/>
    <w:rsid w:val="00AE23C7"/>
    <w:rsid w:val="00AE3BE9"/>
    <w:rsid w:val="00AF180B"/>
    <w:rsid w:val="00AF5D86"/>
    <w:rsid w:val="00AF7491"/>
    <w:rsid w:val="00B01BD6"/>
    <w:rsid w:val="00B0216D"/>
    <w:rsid w:val="00B140CE"/>
    <w:rsid w:val="00B158E8"/>
    <w:rsid w:val="00B15A7A"/>
    <w:rsid w:val="00B15FDE"/>
    <w:rsid w:val="00B16DBC"/>
    <w:rsid w:val="00B16E94"/>
    <w:rsid w:val="00B2198A"/>
    <w:rsid w:val="00B220D6"/>
    <w:rsid w:val="00B22156"/>
    <w:rsid w:val="00B25B39"/>
    <w:rsid w:val="00B301C3"/>
    <w:rsid w:val="00B436C4"/>
    <w:rsid w:val="00B44B9B"/>
    <w:rsid w:val="00B53A05"/>
    <w:rsid w:val="00B56301"/>
    <w:rsid w:val="00B56F11"/>
    <w:rsid w:val="00B576A0"/>
    <w:rsid w:val="00B6040D"/>
    <w:rsid w:val="00B60CF5"/>
    <w:rsid w:val="00B60F8F"/>
    <w:rsid w:val="00B6161B"/>
    <w:rsid w:val="00B62146"/>
    <w:rsid w:val="00B66260"/>
    <w:rsid w:val="00B82CB8"/>
    <w:rsid w:val="00B85CA9"/>
    <w:rsid w:val="00B869DA"/>
    <w:rsid w:val="00B968F1"/>
    <w:rsid w:val="00BA5F87"/>
    <w:rsid w:val="00BB5F72"/>
    <w:rsid w:val="00BB6649"/>
    <w:rsid w:val="00BC37CD"/>
    <w:rsid w:val="00BC524E"/>
    <w:rsid w:val="00BD3885"/>
    <w:rsid w:val="00BD3923"/>
    <w:rsid w:val="00BD6690"/>
    <w:rsid w:val="00BE2D11"/>
    <w:rsid w:val="00C0499C"/>
    <w:rsid w:val="00C0729B"/>
    <w:rsid w:val="00C11C88"/>
    <w:rsid w:val="00C132CF"/>
    <w:rsid w:val="00C251D6"/>
    <w:rsid w:val="00C257D4"/>
    <w:rsid w:val="00C277C0"/>
    <w:rsid w:val="00C3076C"/>
    <w:rsid w:val="00C309D9"/>
    <w:rsid w:val="00C3253C"/>
    <w:rsid w:val="00C40ECF"/>
    <w:rsid w:val="00C41763"/>
    <w:rsid w:val="00C421D9"/>
    <w:rsid w:val="00C50474"/>
    <w:rsid w:val="00C51FE1"/>
    <w:rsid w:val="00C6056D"/>
    <w:rsid w:val="00C71416"/>
    <w:rsid w:val="00C72889"/>
    <w:rsid w:val="00C72F76"/>
    <w:rsid w:val="00C75C9E"/>
    <w:rsid w:val="00C77EBC"/>
    <w:rsid w:val="00C84E0B"/>
    <w:rsid w:val="00C90D5F"/>
    <w:rsid w:val="00C9139E"/>
    <w:rsid w:val="00C9227F"/>
    <w:rsid w:val="00CA163B"/>
    <w:rsid w:val="00CC2F7E"/>
    <w:rsid w:val="00CC308D"/>
    <w:rsid w:val="00CC6031"/>
    <w:rsid w:val="00CC7B0B"/>
    <w:rsid w:val="00CD60E7"/>
    <w:rsid w:val="00CE1D1C"/>
    <w:rsid w:val="00CE48F6"/>
    <w:rsid w:val="00D00578"/>
    <w:rsid w:val="00D036C2"/>
    <w:rsid w:val="00D061FC"/>
    <w:rsid w:val="00D0722C"/>
    <w:rsid w:val="00D10EBE"/>
    <w:rsid w:val="00D13A47"/>
    <w:rsid w:val="00D1519C"/>
    <w:rsid w:val="00D1616F"/>
    <w:rsid w:val="00D312C7"/>
    <w:rsid w:val="00D34353"/>
    <w:rsid w:val="00D34517"/>
    <w:rsid w:val="00D34AB0"/>
    <w:rsid w:val="00D35D77"/>
    <w:rsid w:val="00D40190"/>
    <w:rsid w:val="00D40CD7"/>
    <w:rsid w:val="00D50062"/>
    <w:rsid w:val="00D50408"/>
    <w:rsid w:val="00D56273"/>
    <w:rsid w:val="00D56631"/>
    <w:rsid w:val="00D6656E"/>
    <w:rsid w:val="00D71A37"/>
    <w:rsid w:val="00D723EA"/>
    <w:rsid w:val="00D85891"/>
    <w:rsid w:val="00D858B8"/>
    <w:rsid w:val="00D8635B"/>
    <w:rsid w:val="00D87872"/>
    <w:rsid w:val="00D94791"/>
    <w:rsid w:val="00DA20D6"/>
    <w:rsid w:val="00DA3AD2"/>
    <w:rsid w:val="00DA5707"/>
    <w:rsid w:val="00DA6233"/>
    <w:rsid w:val="00DA6480"/>
    <w:rsid w:val="00DB414F"/>
    <w:rsid w:val="00DB5D7A"/>
    <w:rsid w:val="00DC35EB"/>
    <w:rsid w:val="00DC5D39"/>
    <w:rsid w:val="00DD0ADA"/>
    <w:rsid w:val="00DD4602"/>
    <w:rsid w:val="00DD4774"/>
    <w:rsid w:val="00DD570E"/>
    <w:rsid w:val="00DE403A"/>
    <w:rsid w:val="00DE5F69"/>
    <w:rsid w:val="00DF167D"/>
    <w:rsid w:val="00DF2AED"/>
    <w:rsid w:val="00DF3D7D"/>
    <w:rsid w:val="00DF6977"/>
    <w:rsid w:val="00DF707C"/>
    <w:rsid w:val="00DF7487"/>
    <w:rsid w:val="00E02954"/>
    <w:rsid w:val="00E06A34"/>
    <w:rsid w:val="00E13E22"/>
    <w:rsid w:val="00E1615F"/>
    <w:rsid w:val="00E24938"/>
    <w:rsid w:val="00E25D87"/>
    <w:rsid w:val="00E3011F"/>
    <w:rsid w:val="00E31780"/>
    <w:rsid w:val="00E32DB4"/>
    <w:rsid w:val="00E33C90"/>
    <w:rsid w:val="00E370AA"/>
    <w:rsid w:val="00E4504F"/>
    <w:rsid w:val="00E50714"/>
    <w:rsid w:val="00E517F7"/>
    <w:rsid w:val="00E54F53"/>
    <w:rsid w:val="00E554A7"/>
    <w:rsid w:val="00E57B6F"/>
    <w:rsid w:val="00E611D2"/>
    <w:rsid w:val="00E70F3F"/>
    <w:rsid w:val="00E74BA3"/>
    <w:rsid w:val="00E75083"/>
    <w:rsid w:val="00E758E9"/>
    <w:rsid w:val="00E85529"/>
    <w:rsid w:val="00E8646B"/>
    <w:rsid w:val="00E87434"/>
    <w:rsid w:val="00E90A54"/>
    <w:rsid w:val="00E940C6"/>
    <w:rsid w:val="00EA0123"/>
    <w:rsid w:val="00EA6406"/>
    <w:rsid w:val="00EB11F4"/>
    <w:rsid w:val="00EB721C"/>
    <w:rsid w:val="00EB76BB"/>
    <w:rsid w:val="00EB7728"/>
    <w:rsid w:val="00EC2262"/>
    <w:rsid w:val="00ED011F"/>
    <w:rsid w:val="00ED345F"/>
    <w:rsid w:val="00ED5172"/>
    <w:rsid w:val="00ED53A5"/>
    <w:rsid w:val="00EF159A"/>
    <w:rsid w:val="00F036F1"/>
    <w:rsid w:val="00F03DEF"/>
    <w:rsid w:val="00F04378"/>
    <w:rsid w:val="00F07099"/>
    <w:rsid w:val="00F10D8B"/>
    <w:rsid w:val="00F14E29"/>
    <w:rsid w:val="00F23514"/>
    <w:rsid w:val="00F23759"/>
    <w:rsid w:val="00F23E82"/>
    <w:rsid w:val="00F316FB"/>
    <w:rsid w:val="00F4312B"/>
    <w:rsid w:val="00F46246"/>
    <w:rsid w:val="00F46DC2"/>
    <w:rsid w:val="00F522EB"/>
    <w:rsid w:val="00F63662"/>
    <w:rsid w:val="00F642E9"/>
    <w:rsid w:val="00F64A7A"/>
    <w:rsid w:val="00F65217"/>
    <w:rsid w:val="00F673AB"/>
    <w:rsid w:val="00F74805"/>
    <w:rsid w:val="00F77129"/>
    <w:rsid w:val="00F810A6"/>
    <w:rsid w:val="00F82B3F"/>
    <w:rsid w:val="00F85042"/>
    <w:rsid w:val="00F86A10"/>
    <w:rsid w:val="00F9054A"/>
    <w:rsid w:val="00F91F6A"/>
    <w:rsid w:val="00FB1331"/>
    <w:rsid w:val="00FB16D9"/>
    <w:rsid w:val="00FB35F8"/>
    <w:rsid w:val="00FB3A1B"/>
    <w:rsid w:val="00FC02F4"/>
    <w:rsid w:val="00FC19E1"/>
    <w:rsid w:val="00FC3654"/>
    <w:rsid w:val="00FD50E5"/>
    <w:rsid w:val="00FD56B9"/>
    <w:rsid w:val="00FD72AA"/>
    <w:rsid w:val="00FE1F83"/>
    <w:rsid w:val="00FE312E"/>
    <w:rsid w:val="00FE5DC8"/>
    <w:rsid w:val="00FF404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94EEF"/>
  <w15:docId w15:val="{4D8730C9-7A7E-4EB0-9DEF-C91F3040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04F"/>
    <w:rPr>
      <w:sz w:val="24"/>
      <w:szCs w:val="24"/>
      <w:lang w:val="en-US" w:eastAsia="en-US"/>
    </w:rPr>
  </w:style>
  <w:style w:type="paragraph" w:styleId="Heading1">
    <w:name w:val="heading 1"/>
    <w:basedOn w:val="Normal"/>
    <w:next w:val="Normal"/>
    <w:qFormat/>
    <w:rsid w:val="00F642E9"/>
    <w:pPr>
      <w:keepNext/>
      <w:numPr>
        <w:numId w:val="1"/>
      </w:numPr>
      <w:suppressAutoHyphens/>
      <w:jc w:val="both"/>
      <w:outlineLvl w:val="0"/>
    </w:pPr>
    <w:rPr>
      <w:b/>
      <w:sz w:val="20"/>
      <w:szCs w:val="20"/>
      <w:lang w:eastAsia="ar-SA"/>
    </w:rPr>
  </w:style>
  <w:style w:type="paragraph" w:styleId="Heading2">
    <w:name w:val="heading 2"/>
    <w:basedOn w:val="Normal"/>
    <w:next w:val="Normal"/>
    <w:qFormat/>
    <w:rsid w:val="00F642E9"/>
    <w:pPr>
      <w:keepNext/>
      <w:numPr>
        <w:ilvl w:val="1"/>
        <w:numId w:val="1"/>
      </w:numPr>
      <w:suppressAutoHyphens/>
      <w:jc w:val="both"/>
      <w:outlineLvl w:val="1"/>
    </w:pPr>
    <w:rPr>
      <w:szCs w:val="20"/>
      <w:lang w:eastAsia="ar-SA"/>
    </w:rPr>
  </w:style>
  <w:style w:type="paragraph" w:styleId="Heading3">
    <w:name w:val="heading 3"/>
    <w:basedOn w:val="Normal"/>
    <w:next w:val="Normal"/>
    <w:qFormat/>
    <w:rsid w:val="00035009"/>
    <w:pPr>
      <w:keepNext/>
      <w:numPr>
        <w:ilvl w:val="2"/>
        <w:numId w:val="1"/>
      </w:numPr>
      <w:suppressAutoHyphens/>
      <w:ind w:firstLine="851"/>
      <w:jc w:val="both"/>
      <w:outlineLvl w:val="2"/>
    </w:pPr>
    <w:rPr>
      <w:szCs w:val="20"/>
      <w:lang w:eastAsia="ar-SA"/>
    </w:rPr>
  </w:style>
  <w:style w:type="paragraph" w:styleId="Heading4">
    <w:name w:val="heading 4"/>
    <w:basedOn w:val="Normal"/>
    <w:next w:val="Normal"/>
    <w:link w:val="Heading4Char"/>
    <w:semiHidden/>
    <w:unhideWhenUsed/>
    <w:qFormat/>
    <w:rsid w:val="00DA6480"/>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rsid w:val="00F642E9"/>
  </w:style>
  <w:style w:type="paragraph" w:customStyle="1" w:styleId="BodyAbstract">
    <w:name w:val="Body Abstract"/>
    <w:basedOn w:val="Heading1"/>
    <w:rsid w:val="00C421D9"/>
    <w:pPr>
      <w:numPr>
        <w:numId w:val="0"/>
      </w:numPr>
      <w:ind w:left="567" w:right="567"/>
      <w:outlineLvl w:val="9"/>
    </w:pPr>
    <w:rPr>
      <w:b w:val="0"/>
      <w:i/>
    </w:rPr>
  </w:style>
  <w:style w:type="paragraph" w:styleId="FootnoteText">
    <w:name w:val="footnote text"/>
    <w:basedOn w:val="Normal"/>
    <w:link w:val="FootnoteTextChar"/>
    <w:uiPriority w:val="99"/>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rsid w:val="006B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Body of text,List Paragraph1"/>
    <w:basedOn w:val="Normal"/>
    <w:link w:val="ListParagraphChar"/>
    <w:uiPriority w:val="34"/>
    <w:qFormat/>
    <w:rsid w:val="006B42FB"/>
    <w:pPr>
      <w:ind w:left="720"/>
      <w:contextualSpacing/>
    </w:pPr>
  </w:style>
  <w:style w:type="paragraph" w:styleId="Header">
    <w:name w:val="header"/>
    <w:basedOn w:val="Normal"/>
    <w:link w:val="HeaderChar"/>
    <w:uiPriority w:val="99"/>
    <w:rsid w:val="009965C0"/>
    <w:pPr>
      <w:tabs>
        <w:tab w:val="center" w:pos="4513"/>
        <w:tab w:val="right" w:pos="9026"/>
      </w:tabs>
    </w:pPr>
  </w:style>
  <w:style w:type="character" w:customStyle="1" w:styleId="HeaderChar">
    <w:name w:val="Header Char"/>
    <w:link w:val="Header"/>
    <w:uiPriority w:val="99"/>
    <w:rsid w:val="009965C0"/>
    <w:rPr>
      <w:sz w:val="24"/>
      <w:szCs w:val="24"/>
      <w:lang w:val="en-US" w:eastAsia="en-US"/>
    </w:rPr>
  </w:style>
  <w:style w:type="paragraph" w:styleId="Footer">
    <w:name w:val="footer"/>
    <w:basedOn w:val="Normal"/>
    <w:link w:val="FooterChar"/>
    <w:uiPriority w:val="99"/>
    <w:rsid w:val="009965C0"/>
    <w:pPr>
      <w:tabs>
        <w:tab w:val="center" w:pos="4513"/>
        <w:tab w:val="right" w:pos="9026"/>
      </w:tabs>
    </w:pPr>
  </w:style>
  <w:style w:type="character" w:customStyle="1" w:styleId="FooterChar">
    <w:name w:val="Footer Char"/>
    <w:link w:val="Footer"/>
    <w:uiPriority w:val="99"/>
    <w:rsid w:val="009965C0"/>
    <w:rPr>
      <w:sz w:val="24"/>
      <w:szCs w:val="24"/>
      <w:lang w:val="en-US" w:eastAsia="en-US"/>
    </w:rPr>
  </w:style>
  <w:style w:type="paragraph" w:styleId="BalloonText">
    <w:name w:val="Balloon Text"/>
    <w:basedOn w:val="Normal"/>
    <w:link w:val="BalloonTextChar"/>
    <w:rsid w:val="004026A4"/>
    <w:rPr>
      <w:rFonts w:ascii="Segoe UI" w:hAnsi="Segoe UI" w:cs="Segoe UI"/>
      <w:sz w:val="18"/>
      <w:szCs w:val="18"/>
    </w:rPr>
  </w:style>
  <w:style w:type="character" w:customStyle="1" w:styleId="BalloonTextChar">
    <w:name w:val="Balloon Text Char"/>
    <w:link w:val="BalloonText"/>
    <w:rsid w:val="004026A4"/>
    <w:rPr>
      <w:rFonts w:ascii="Segoe UI" w:hAnsi="Segoe UI" w:cs="Segoe UI"/>
      <w:sz w:val="18"/>
      <w:szCs w:val="18"/>
      <w:lang w:val="en-US" w:eastAsia="en-US"/>
    </w:rPr>
  </w:style>
  <w:style w:type="character" w:styleId="CommentReference">
    <w:name w:val="annotation reference"/>
    <w:rsid w:val="002D6B59"/>
    <w:rPr>
      <w:sz w:val="16"/>
      <w:szCs w:val="16"/>
    </w:rPr>
  </w:style>
  <w:style w:type="paragraph" w:styleId="CommentText">
    <w:name w:val="annotation text"/>
    <w:basedOn w:val="Normal"/>
    <w:link w:val="CommentTextChar"/>
    <w:rsid w:val="002D6B59"/>
    <w:rPr>
      <w:sz w:val="20"/>
      <w:szCs w:val="20"/>
    </w:rPr>
  </w:style>
  <w:style w:type="character" w:customStyle="1" w:styleId="CommentTextChar">
    <w:name w:val="Comment Text Char"/>
    <w:link w:val="CommentText"/>
    <w:rsid w:val="002D6B59"/>
    <w:rPr>
      <w:lang w:val="en-US" w:eastAsia="en-US"/>
    </w:rPr>
  </w:style>
  <w:style w:type="paragraph" w:styleId="CommentSubject">
    <w:name w:val="annotation subject"/>
    <w:basedOn w:val="CommentText"/>
    <w:next w:val="CommentText"/>
    <w:link w:val="CommentSubjectChar"/>
    <w:rsid w:val="002D6B59"/>
    <w:rPr>
      <w:b/>
      <w:bCs/>
    </w:rPr>
  </w:style>
  <w:style w:type="character" w:customStyle="1" w:styleId="CommentSubjectChar">
    <w:name w:val="Comment Subject Char"/>
    <w:link w:val="CommentSubject"/>
    <w:rsid w:val="002D6B59"/>
    <w:rPr>
      <w:b/>
      <w:bCs/>
      <w:lang w:val="en-US" w:eastAsia="en-US"/>
    </w:rPr>
  </w:style>
  <w:style w:type="paragraph" w:styleId="HTMLPreformatted">
    <w:name w:val="HTML Preformatted"/>
    <w:basedOn w:val="Normal"/>
    <w:link w:val="HTMLPreformattedChar"/>
    <w:uiPriority w:val="99"/>
    <w:unhideWhenUsed/>
    <w:rsid w:val="00861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link w:val="HTMLPreformatted"/>
    <w:uiPriority w:val="99"/>
    <w:rsid w:val="00861D21"/>
    <w:rPr>
      <w:rFonts w:ascii="Courier New" w:hAnsi="Courier New" w:cs="Courier New"/>
    </w:rPr>
  </w:style>
  <w:style w:type="table" w:customStyle="1" w:styleId="PlainTable21">
    <w:name w:val="Plain Table 21"/>
    <w:basedOn w:val="TableNormal"/>
    <w:uiPriority w:val="42"/>
    <w:rsid w:val="00BE2D1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aliases w:val="kepala Char,Body of text Char,List Paragraph1 Char"/>
    <w:link w:val="ListParagraph"/>
    <w:uiPriority w:val="34"/>
    <w:rsid w:val="00DA5707"/>
    <w:rPr>
      <w:sz w:val="24"/>
      <w:szCs w:val="24"/>
      <w:lang w:val="en-US" w:eastAsia="en-US"/>
    </w:rPr>
  </w:style>
  <w:style w:type="character" w:customStyle="1" w:styleId="FootnoteTextChar">
    <w:name w:val="Footnote Text Char"/>
    <w:link w:val="FootnoteText"/>
    <w:uiPriority w:val="99"/>
    <w:rsid w:val="00235F93"/>
    <w:rPr>
      <w:lang w:val="en-US" w:eastAsia="en-US"/>
    </w:rPr>
  </w:style>
  <w:style w:type="paragraph" w:customStyle="1" w:styleId="Style2">
    <w:name w:val="Style2"/>
    <w:basedOn w:val="Normal"/>
    <w:uiPriority w:val="99"/>
    <w:rsid w:val="00235F93"/>
    <w:pPr>
      <w:widowControl w:val="0"/>
      <w:autoSpaceDE w:val="0"/>
      <w:autoSpaceDN w:val="0"/>
      <w:adjustRightInd w:val="0"/>
      <w:spacing w:line="189" w:lineRule="exact"/>
      <w:ind w:hanging="465"/>
      <w:jc w:val="both"/>
    </w:pPr>
    <w:rPr>
      <w:rFonts w:ascii="Arial" w:hAnsi="Arial" w:cs="Arial"/>
      <w:lang w:val="id-ID" w:eastAsia="id-ID"/>
    </w:rPr>
  </w:style>
  <w:style w:type="character" w:customStyle="1" w:styleId="FontStyle12">
    <w:name w:val="Font Style12"/>
    <w:uiPriority w:val="99"/>
    <w:rsid w:val="00235F93"/>
    <w:rPr>
      <w:rFonts w:ascii="Arial" w:hAnsi="Arial" w:cs="Arial"/>
      <w:sz w:val="16"/>
      <w:szCs w:val="16"/>
    </w:rPr>
  </w:style>
  <w:style w:type="paragraph" w:customStyle="1" w:styleId="Style3">
    <w:name w:val="Style3"/>
    <w:basedOn w:val="Normal"/>
    <w:uiPriority w:val="99"/>
    <w:rsid w:val="00235F93"/>
    <w:pPr>
      <w:widowControl w:val="0"/>
      <w:autoSpaceDE w:val="0"/>
      <w:autoSpaceDN w:val="0"/>
      <w:adjustRightInd w:val="0"/>
      <w:spacing w:line="195" w:lineRule="exact"/>
      <w:ind w:hanging="484"/>
    </w:pPr>
    <w:rPr>
      <w:rFonts w:ascii="Arial" w:hAnsi="Arial" w:cs="Arial"/>
      <w:lang w:val="id-ID" w:eastAsia="id-ID"/>
    </w:rPr>
  </w:style>
  <w:style w:type="character" w:customStyle="1" w:styleId="FontStyle13">
    <w:name w:val="Font Style13"/>
    <w:uiPriority w:val="99"/>
    <w:rsid w:val="0018300C"/>
    <w:rPr>
      <w:rFonts w:ascii="Arial" w:hAnsi="Arial" w:cs="Arial"/>
      <w:i/>
      <w:iCs/>
      <w:sz w:val="16"/>
      <w:szCs w:val="16"/>
    </w:rPr>
  </w:style>
  <w:style w:type="paragraph" w:customStyle="1" w:styleId="IEEETitle">
    <w:name w:val="IEEE Title"/>
    <w:basedOn w:val="Normal"/>
    <w:next w:val="Normal"/>
    <w:rsid w:val="000117B5"/>
    <w:pPr>
      <w:adjustRightInd w:val="0"/>
      <w:snapToGrid w:val="0"/>
      <w:jc w:val="center"/>
    </w:pPr>
    <w:rPr>
      <w:rFonts w:eastAsia="SimSun"/>
      <w:sz w:val="48"/>
      <w:lang w:val="en-AU" w:eastAsia="zh-CN"/>
    </w:rPr>
  </w:style>
  <w:style w:type="character" w:customStyle="1" w:styleId="shorttext">
    <w:name w:val="short_text"/>
    <w:basedOn w:val="DefaultParagraphFont"/>
    <w:rsid w:val="000117B5"/>
  </w:style>
  <w:style w:type="paragraph" w:customStyle="1" w:styleId="alamat">
    <w:name w:val="alamat"/>
    <w:basedOn w:val="Normal"/>
    <w:link w:val="alamatChar"/>
    <w:qFormat/>
    <w:rsid w:val="003323BB"/>
    <w:pPr>
      <w:tabs>
        <w:tab w:val="left" w:pos="3882"/>
      </w:tabs>
      <w:autoSpaceDE w:val="0"/>
      <w:autoSpaceDN w:val="0"/>
      <w:adjustRightInd w:val="0"/>
      <w:jc w:val="center"/>
      <w:textAlignment w:val="center"/>
    </w:pPr>
    <w:rPr>
      <w:rFonts w:ascii="Cambria" w:eastAsia="Calibri" w:hAnsi="Cambria" w:cs="Calisto MT"/>
      <w:color w:val="000000"/>
      <w:sz w:val="22"/>
      <w:szCs w:val="20"/>
      <w:lang w:bidi="en-US"/>
    </w:rPr>
  </w:style>
  <w:style w:type="character" w:customStyle="1" w:styleId="alamatChar">
    <w:name w:val="alamat Char"/>
    <w:link w:val="alamat"/>
    <w:rsid w:val="003323BB"/>
    <w:rPr>
      <w:rFonts w:ascii="Cambria" w:eastAsia="Calibri" w:hAnsi="Cambria" w:cs="Calisto MT"/>
      <w:color w:val="000000"/>
      <w:sz w:val="22"/>
      <w:lang w:val="en-US" w:eastAsia="en-US" w:bidi="en-US"/>
    </w:rPr>
  </w:style>
  <w:style w:type="character" w:customStyle="1" w:styleId="Heading4Char">
    <w:name w:val="Heading 4 Char"/>
    <w:link w:val="Heading4"/>
    <w:semiHidden/>
    <w:rsid w:val="00DA6480"/>
    <w:rPr>
      <w:rFonts w:ascii="Calibri Light" w:eastAsia="Times New Roman" w:hAnsi="Calibri Light" w:cs="Times New Roman"/>
      <w:i/>
      <w:iCs/>
      <w:color w:val="2E74B5"/>
      <w:sz w:val="24"/>
      <w:szCs w:val="24"/>
      <w:lang w:val="en-US" w:eastAsia="en-US"/>
    </w:rPr>
  </w:style>
  <w:style w:type="character" w:styleId="Strong">
    <w:name w:val="Strong"/>
    <w:basedOn w:val="DefaultParagraphFont"/>
    <w:uiPriority w:val="22"/>
    <w:qFormat/>
    <w:rsid w:val="00CC6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989951">
      <w:bodyDiv w:val="1"/>
      <w:marLeft w:val="0"/>
      <w:marRight w:val="0"/>
      <w:marTop w:val="0"/>
      <w:marBottom w:val="0"/>
      <w:divBdr>
        <w:top w:val="none" w:sz="0" w:space="0" w:color="auto"/>
        <w:left w:val="none" w:sz="0" w:space="0" w:color="auto"/>
        <w:bottom w:val="none" w:sz="0" w:space="0" w:color="auto"/>
        <w:right w:val="none" w:sz="0" w:space="0" w:color="auto"/>
      </w:divBdr>
    </w:div>
    <w:div w:id="499005025">
      <w:bodyDiv w:val="1"/>
      <w:marLeft w:val="0"/>
      <w:marRight w:val="0"/>
      <w:marTop w:val="0"/>
      <w:marBottom w:val="0"/>
      <w:divBdr>
        <w:top w:val="none" w:sz="0" w:space="0" w:color="auto"/>
        <w:left w:val="none" w:sz="0" w:space="0" w:color="auto"/>
        <w:bottom w:val="none" w:sz="0" w:space="0" w:color="auto"/>
        <w:right w:val="none" w:sz="0" w:space="0" w:color="auto"/>
      </w:divBdr>
    </w:div>
    <w:div w:id="705520185">
      <w:bodyDiv w:val="1"/>
      <w:marLeft w:val="0"/>
      <w:marRight w:val="0"/>
      <w:marTop w:val="0"/>
      <w:marBottom w:val="0"/>
      <w:divBdr>
        <w:top w:val="none" w:sz="0" w:space="0" w:color="auto"/>
        <w:left w:val="none" w:sz="0" w:space="0" w:color="auto"/>
        <w:bottom w:val="none" w:sz="0" w:space="0" w:color="auto"/>
        <w:right w:val="none" w:sz="0" w:space="0" w:color="auto"/>
      </w:divBdr>
      <w:divsChild>
        <w:div w:id="786241734">
          <w:marLeft w:val="0"/>
          <w:marRight w:val="0"/>
          <w:marTop w:val="0"/>
          <w:marBottom w:val="0"/>
          <w:divBdr>
            <w:top w:val="none" w:sz="0" w:space="0" w:color="auto"/>
            <w:left w:val="none" w:sz="0" w:space="0" w:color="auto"/>
            <w:bottom w:val="none" w:sz="0" w:space="0" w:color="auto"/>
            <w:right w:val="none" w:sz="0" w:space="0" w:color="auto"/>
          </w:divBdr>
        </w:div>
        <w:div w:id="1900096889">
          <w:marLeft w:val="0"/>
          <w:marRight w:val="0"/>
          <w:marTop w:val="0"/>
          <w:marBottom w:val="0"/>
          <w:divBdr>
            <w:top w:val="none" w:sz="0" w:space="0" w:color="auto"/>
            <w:left w:val="none" w:sz="0" w:space="0" w:color="auto"/>
            <w:bottom w:val="none" w:sz="0" w:space="0" w:color="auto"/>
            <w:right w:val="none" w:sz="0" w:space="0" w:color="auto"/>
          </w:divBdr>
        </w:div>
        <w:div w:id="468716639">
          <w:marLeft w:val="0"/>
          <w:marRight w:val="0"/>
          <w:marTop w:val="0"/>
          <w:marBottom w:val="0"/>
          <w:divBdr>
            <w:top w:val="none" w:sz="0" w:space="0" w:color="auto"/>
            <w:left w:val="none" w:sz="0" w:space="0" w:color="auto"/>
            <w:bottom w:val="none" w:sz="0" w:space="0" w:color="auto"/>
            <w:right w:val="none" w:sz="0" w:space="0" w:color="auto"/>
          </w:divBdr>
        </w:div>
        <w:div w:id="775834864">
          <w:marLeft w:val="0"/>
          <w:marRight w:val="0"/>
          <w:marTop w:val="0"/>
          <w:marBottom w:val="0"/>
          <w:divBdr>
            <w:top w:val="none" w:sz="0" w:space="0" w:color="auto"/>
            <w:left w:val="none" w:sz="0" w:space="0" w:color="auto"/>
            <w:bottom w:val="none" w:sz="0" w:space="0" w:color="auto"/>
            <w:right w:val="none" w:sz="0" w:space="0" w:color="auto"/>
          </w:divBdr>
        </w:div>
        <w:div w:id="902906094">
          <w:marLeft w:val="0"/>
          <w:marRight w:val="0"/>
          <w:marTop w:val="0"/>
          <w:marBottom w:val="0"/>
          <w:divBdr>
            <w:top w:val="none" w:sz="0" w:space="0" w:color="auto"/>
            <w:left w:val="none" w:sz="0" w:space="0" w:color="auto"/>
            <w:bottom w:val="none" w:sz="0" w:space="0" w:color="auto"/>
            <w:right w:val="none" w:sz="0" w:space="0" w:color="auto"/>
          </w:divBdr>
        </w:div>
        <w:div w:id="143470751">
          <w:marLeft w:val="0"/>
          <w:marRight w:val="0"/>
          <w:marTop w:val="0"/>
          <w:marBottom w:val="0"/>
          <w:divBdr>
            <w:top w:val="none" w:sz="0" w:space="0" w:color="auto"/>
            <w:left w:val="none" w:sz="0" w:space="0" w:color="auto"/>
            <w:bottom w:val="none" w:sz="0" w:space="0" w:color="auto"/>
            <w:right w:val="none" w:sz="0" w:space="0" w:color="auto"/>
          </w:divBdr>
        </w:div>
        <w:div w:id="1418792103">
          <w:marLeft w:val="0"/>
          <w:marRight w:val="0"/>
          <w:marTop w:val="0"/>
          <w:marBottom w:val="0"/>
          <w:divBdr>
            <w:top w:val="none" w:sz="0" w:space="0" w:color="auto"/>
            <w:left w:val="none" w:sz="0" w:space="0" w:color="auto"/>
            <w:bottom w:val="none" w:sz="0" w:space="0" w:color="auto"/>
            <w:right w:val="none" w:sz="0" w:space="0" w:color="auto"/>
          </w:divBdr>
        </w:div>
        <w:div w:id="2017347515">
          <w:marLeft w:val="0"/>
          <w:marRight w:val="0"/>
          <w:marTop w:val="0"/>
          <w:marBottom w:val="0"/>
          <w:divBdr>
            <w:top w:val="none" w:sz="0" w:space="0" w:color="auto"/>
            <w:left w:val="none" w:sz="0" w:space="0" w:color="auto"/>
            <w:bottom w:val="none" w:sz="0" w:space="0" w:color="auto"/>
            <w:right w:val="none" w:sz="0" w:space="0" w:color="auto"/>
          </w:divBdr>
        </w:div>
        <w:div w:id="1890073232">
          <w:marLeft w:val="0"/>
          <w:marRight w:val="0"/>
          <w:marTop w:val="0"/>
          <w:marBottom w:val="0"/>
          <w:divBdr>
            <w:top w:val="none" w:sz="0" w:space="0" w:color="auto"/>
            <w:left w:val="none" w:sz="0" w:space="0" w:color="auto"/>
            <w:bottom w:val="none" w:sz="0" w:space="0" w:color="auto"/>
            <w:right w:val="none" w:sz="0" w:space="0" w:color="auto"/>
          </w:divBdr>
        </w:div>
        <w:div w:id="988098737">
          <w:marLeft w:val="0"/>
          <w:marRight w:val="0"/>
          <w:marTop w:val="0"/>
          <w:marBottom w:val="0"/>
          <w:divBdr>
            <w:top w:val="none" w:sz="0" w:space="0" w:color="auto"/>
            <w:left w:val="none" w:sz="0" w:space="0" w:color="auto"/>
            <w:bottom w:val="none" w:sz="0" w:space="0" w:color="auto"/>
            <w:right w:val="none" w:sz="0" w:space="0" w:color="auto"/>
          </w:divBdr>
        </w:div>
        <w:div w:id="28115014">
          <w:marLeft w:val="0"/>
          <w:marRight w:val="0"/>
          <w:marTop w:val="0"/>
          <w:marBottom w:val="0"/>
          <w:divBdr>
            <w:top w:val="none" w:sz="0" w:space="0" w:color="auto"/>
            <w:left w:val="none" w:sz="0" w:space="0" w:color="auto"/>
            <w:bottom w:val="none" w:sz="0" w:space="0" w:color="auto"/>
            <w:right w:val="none" w:sz="0" w:space="0" w:color="auto"/>
          </w:divBdr>
        </w:div>
        <w:div w:id="121391557">
          <w:marLeft w:val="0"/>
          <w:marRight w:val="0"/>
          <w:marTop w:val="0"/>
          <w:marBottom w:val="0"/>
          <w:divBdr>
            <w:top w:val="none" w:sz="0" w:space="0" w:color="auto"/>
            <w:left w:val="none" w:sz="0" w:space="0" w:color="auto"/>
            <w:bottom w:val="none" w:sz="0" w:space="0" w:color="auto"/>
            <w:right w:val="none" w:sz="0" w:space="0" w:color="auto"/>
          </w:divBdr>
        </w:div>
        <w:div w:id="480463599">
          <w:marLeft w:val="0"/>
          <w:marRight w:val="0"/>
          <w:marTop w:val="0"/>
          <w:marBottom w:val="0"/>
          <w:divBdr>
            <w:top w:val="none" w:sz="0" w:space="0" w:color="auto"/>
            <w:left w:val="none" w:sz="0" w:space="0" w:color="auto"/>
            <w:bottom w:val="none" w:sz="0" w:space="0" w:color="auto"/>
            <w:right w:val="none" w:sz="0" w:space="0" w:color="auto"/>
          </w:divBdr>
        </w:div>
        <w:div w:id="1638339665">
          <w:marLeft w:val="0"/>
          <w:marRight w:val="0"/>
          <w:marTop w:val="0"/>
          <w:marBottom w:val="0"/>
          <w:divBdr>
            <w:top w:val="none" w:sz="0" w:space="0" w:color="auto"/>
            <w:left w:val="none" w:sz="0" w:space="0" w:color="auto"/>
            <w:bottom w:val="none" w:sz="0" w:space="0" w:color="auto"/>
            <w:right w:val="none" w:sz="0" w:space="0" w:color="auto"/>
          </w:divBdr>
        </w:div>
        <w:div w:id="1698114924">
          <w:marLeft w:val="0"/>
          <w:marRight w:val="0"/>
          <w:marTop w:val="0"/>
          <w:marBottom w:val="0"/>
          <w:divBdr>
            <w:top w:val="none" w:sz="0" w:space="0" w:color="auto"/>
            <w:left w:val="none" w:sz="0" w:space="0" w:color="auto"/>
            <w:bottom w:val="none" w:sz="0" w:space="0" w:color="auto"/>
            <w:right w:val="none" w:sz="0" w:space="0" w:color="auto"/>
          </w:divBdr>
        </w:div>
        <w:div w:id="560822606">
          <w:marLeft w:val="0"/>
          <w:marRight w:val="0"/>
          <w:marTop w:val="0"/>
          <w:marBottom w:val="0"/>
          <w:divBdr>
            <w:top w:val="none" w:sz="0" w:space="0" w:color="auto"/>
            <w:left w:val="none" w:sz="0" w:space="0" w:color="auto"/>
            <w:bottom w:val="none" w:sz="0" w:space="0" w:color="auto"/>
            <w:right w:val="none" w:sz="0" w:space="0" w:color="auto"/>
          </w:divBdr>
        </w:div>
        <w:div w:id="1667172808">
          <w:marLeft w:val="0"/>
          <w:marRight w:val="0"/>
          <w:marTop w:val="0"/>
          <w:marBottom w:val="0"/>
          <w:divBdr>
            <w:top w:val="none" w:sz="0" w:space="0" w:color="auto"/>
            <w:left w:val="none" w:sz="0" w:space="0" w:color="auto"/>
            <w:bottom w:val="none" w:sz="0" w:space="0" w:color="auto"/>
            <w:right w:val="none" w:sz="0" w:space="0" w:color="auto"/>
          </w:divBdr>
        </w:div>
        <w:div w:id="1446268809">
          <w:marLeft w:val="0"/>
          <w:marRight w:val="0"/>
          <w:marTop w:val="0"/>
          <w:marBottom w:val="0"/>
          <w:divBdr>
            <w:top w:val="none" w:sz="0" w:space="0" w:color="auto"/>
            <w:left w:val="none" w:sz="0" w:space="0" w:color="auto"/>
            <w:bottom w:val="none" w:sz="0" w:space="0" w:color="auto"/>
            <w:right w:val="none" w:sz="0" w:space="0" w:color="auto"/>
          </w:divBdr>
        </w:div>
        <w:div w:id="1529566660">
          <w:marLeft w:val="0"/>
          <w:marRight w:val="0"/>
          <w:marTop w:val="0"/>
          <w:marBottom w:val="0"/>
          <w:divBdr>
            <w:top w:val="none" w:sz="0" w:space="0" w:color="auto"/>
            <w:left w:val="none" w:sz="0" w:space="0" w:color="auto"/>
            <w:bottom w:val="none" w:sz="0" w:space="0" w:color="auto"/>
            <w:right w:val="none" w:sz="0" w:space="0" w:color="auto"/>
          </w:divBdr>
        </w:div>
        <w:div w:id="1522284549">
          <w:marLeft w:val="0"/>
          <w:marRight w:val="0"/>
          <w:marTop w:val="0"/>
          <w:marBottom w:val="0"/>
          <w:divBdr>
            <w:top w:val="none" w:sz="0" w:space="0" w:color="auto"/>
            <w:left w:val="none" w:sz="0" w:space="0" w:color="auto"/>
            <w:bottom w:val="none" w:sz="0" w:space="0" w:color="auto"/>
            <w:right w:val="none" w:sz="0" w:space="0" w:color="auto"/>
          </w:divBdr>
        </w:div>
        <w:div w:id="837691156">
          <w:marLeft w:val="0"/>
          <w:marRight w:val="0"/>
          <w:marTop w:val="0"/>
          <w:marBottom w:val="0"/>
          <w:divBdr>
            <w:top w:val="none" w:sz="0" w:space="0" w:color="auto"/>
            <w:left w:val="none" w:sz="0" w:space="0" w:color="auto"/>
            <w:bottom w:val="none" w:sz="0" w:space="0" w:color="auto"/>
            <w:right w:val="none" w:sz="0" w:space="0" w:color="auto"/>
          </w:divBdr>
        </w:div>
        <w:div w:id="1356884866">
          <w:marLeft w:val="0"/>
          <w:marRight w:val="0"/>
          <w:marTop w:val="0"/>
          <w:marBottom w:val="0"/>
          <w:divBdr>
            <w:top w:val="none" w:sz="0" w:space="0" w:color="auto"/>
            <w:left w:val="none" w:sz="0" w:space="0" w:color="auto"/>
            <w:bottom w:val="none" w:sz="0" w:space="0" w:color="auto"/>
            <w:right w:val="none" w:sz="0" w:space="0" w:color="auto"/>
          </w:divBdr>
        </w:div>
        <w:div w:id="77142395">
          <w:marLeft w:val="0"/>
          <w:marRight w:val="0"/>
          <w:marTop w:val="0"/>
          <w:marBottom w:val="0"/>
          <w:divBdr>
            <w:top w:val="none" w:sz="0" w:space="0" w:color="auto"/>
            <w:left w:val="none" w:sz="0" w:space="0" w:color="auto"/>
            <w:bottom w:val="none" w:sz="0" w:space="0" w:color="auto"/>
            <w:right w:val="none" w:sz="0" w:space="0" w:color="auto"/>
          </w:divBdr>
        </w:div>
        <w:div w:id="410348457">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791511476">
          <w:marLeft w:val="0"/>
          <w:marRight w:val="0"/>
          <w:marTop w:val="0"/>
          <w:marBottom w:val="0"/>
          <w:divBdr>
            <w:top w:val="none" w:sz="0" w:space="0" w:color="auto"/>
            <w:left w:val="none" w:sz="0" w:space="0" w:color="auto"/>
            <w:bottom w:val="none" w:sz="0" w:space="0" w:color="auto"/>
            <w:right w:val="none" w:sz="0" w:space="0" w:color="auto"/>
          </w:divBdr>
        </w:div>
        <w:div w:id="1654528992">
          <w:marLeft w:val="0"/>
          <w:marRight w:val="0"/>
          <w:marTop w:val="0"/>
          <w:marBottom w:val="0"/>
          <w:divBdr>
            <w:top w:val="none" w:sz="0" w:space="0" w:color="auto"/>
            <w:left w:val="none" w:sz="0" w:space="0" w:color="auto"/>
            <w:bottom w:val="none" w:sz="0" w:space="0" w:color="auto"/>
            <w:right w:val="none" w:sz="0" w:space="0" w:color="auto"/>
          </w:divBdr>
        </w:div>
        <w:div w:id="2094743112">
          <w:marLeft w:val="0"/>
          <w:marRight w:val="0"/>
          <w:marTop w:val="0"/>
          <w:marBottom w:val="0"/>
          <w:divBdr>
            <w:top w:val="none" w:sz="0" w:space="0" w:color="auto"/>
            <w:left w:val="none" w:sz="0" w:space="0" w:color="auto"/>
            <w:bottom w:val="none" w:sz="0" w:space="0" w:color="auto"/>
            <w:right w:val="none" w:sz="0" w:space="0" w:color="auto"/>
          </w:divBdr>
        </w:div>
        <w:div w:id="1807551111">
          <w:marLeft w:val="0"/>
          <w:marRight w:val="0"/>
          <w:marTop w:val="0"/>
          <w:marBottom w:val="0"/>
          <w:divBdr>
            <w:top w:val="none" w:sz="0" w:space="0" w:color="auto"/>
            <w:left w:val="none" w:sz="0" w:space="0" w:color="auto"/>
            <w:bottom w:val="none" w:sz="0" w:space="0" w:color="auto"/>
            <w:right w:val="none" w:sz="0" w:space="0" w:color="auto"/>
          </w:divBdr>
        </w:div>
        <w:div w:id="1433279330">
          <w:marLeft w:val="0"/>
          <w:marRight w:val="0"/>
          <w:marTop w:val="0"/>
          <w:marBottom w:val="0"/>
          <w:divBdr>
            <w:top w:val="none" w:sz="0" w:space="0" w:color="auto"/>
            <w:left w:val="none" w:sz="0" w:space="0" w:color="auto"/>
            <w:bottom w:val="none" w:sz="0" w:space="0" w:color="auto"/>
            <w:right w:val="none" w:sz="0" w:space="0" w:color="auto"/>
          </w:divBdr>
        </w:div>
        <w:div w:id="432867554">
          <w:marLeft w:val="0"/>
          <w:marRight w:val="0"/>
          <w:marTop w:val="0"/>
          <w:marBottom w:val="0"/>
          <w:divBdr>
            <w:top w:val="none" w:sz="0" w:space="0" w:color="auto"/>
            <w:left w:val="none" w:sz="0" w:space="0" w:color="auto"/>
            <w:bottom w:val="none" w:sz="0" w:space="0" w:color="auto"/>
            <w:right w:val="none" w:sz="0" w:space="0" w:color="auto"/>
          </w:divBdr>
        </w:div>
        <w:div w:id="1513497638">
          <w:marLeft w:val="0"/>
          <w:marRight w:val="0"/>
          <w:marTop w:val="0"/>
          <w:marBottom w:val="0"/>
          <w:divBdr>
            <w:top w:val="none" w:sz="0" w:space="0" w:color="auto"/>
            <w:left w:val="none" w:sz="0" w:space="0" w:color="auto"/>
            <w:bottom w:val="none" w:sz="0" w:space="0" w:color="auto"/>
            <w:right w:val="none" w:sz="0" w:space="0" w:color="auto"/>
          </w:divBdr>
        </w:div>
        <w:div w:id="1528716437">
          <w:marLeft w:val="0"/>
          <w:marRight w:val="0"/>
          <w:marTop w:val="0"/>
          <w:marBottom w:val="0"/>
          <w:divBdr>
            <w:top w:val="none" w:sz="0" w:space="0" w:color="auto"/>
            <w:left w:val="none" w:sz="0" w:space="0" w:color="auto"/>
            <w:bottom w:val="none" w:sz="0" w:space="0" w:color="auto"/>
            <w:right w:val="none" w:sz="0" w:space="0" w:color="auto"/>
          </w:divBdr>
        </w:div>
        <w:div w:id="1868827609">
          <w:marLeft w:val="0"/>
          <w:marRight w:val="0"/>
          <w:marTop w:val="0"/>
          <w:marBottom w:val="0"/>
          <w:divBdr>
            <w:top w:val="none" w:sz="0" w:space="0" w:color="auto"/>
            <w:left w:val="none" w:sz="0" w:space="0" w:color="auto"/>
            <w:bottom w:val="none" w:sz="0" w:space="0" w:color="auto"/>
            <w:right w:val="none" w:sz="0" w:space="0" w:color="auto"/>
          </w:divBdr>
        </w:div>
        <w:div w:id="72360796">
          <w:marLeft w:val="0"/>
          <w:marRight w:val="0"/>
          <w:marTop w:val="0"/>
          <w:marBottom w:val="0"/>
          <w:divBdr>
            <w:top w:val="none" w:sz="0" w:space="0" w:color="auto"/>
            <w:left w:val="none" w:sz="0" w:space="0" w:color="auto"/>
            <w:bottom w:val="none" w:sz="0" w:space="0" w:color="auto"/>
            <w:right w:val="none" w:sz="0" w:space="0" w:color="auto"/>
          </w:divBdr>
        </w:div>
        <w:div w:id="323969201">
          <w:marLeft w:val="0"/>
          <w:marRight w:val="0"/>
          <w:marTop w:val="0"/>
          <w:marBottom w:val="0"/>
          <w:divBdr>
            <w:top w:val="none" w:sz="0" w:space="0" w:color="auto"/>
            <w:left w:val="none" w:sz="0" w:space="0" w:color="auto"/>
            <w:bottom w:val="none" w:sz="0" w:space="0" w:color="auto"/>
            <w:right w:val="none" w:sz="0" w:space="0" w:color="auto"/>
          </w:divBdr>
        </w:div>
        <w:div w:id="238754337">
          <w:marLeft w:val="0"/>
          <w:marRight w:val="0"/>
          <w:marTop w:val="0"/>
          <w:marBottom w:val="0"/>
          <w:divBdr>
            <w:top w:val="none" w:sz="0" w:space="0" w:color="auto"/>
            <w:left w:val="none" w:sz="0" w:space="0" w:color="auto"/>
            <w:bottom w:val="none" w:sz="0" w:space="0" w:color="auto"/>
            <w:right w:val="none" w:sz="0" w:space="0" w:color="auto"/>
          </w:divBdr>
        </w:div>
        <w:div w:id="1946300112">
          <w:marLeft w:val="0"/>
          <w:marRight w:val="0"/>
          <w:marTop w:val="0"/>
          <w:marBottom w:val="0"/>
          <w:divBdr>
            <w:top w:val="none" w:sz="0" w:space="0" w:color="auto"/>
            <w:left w:val="none" w:sz="0" w:space="0" w:color="auto"/>
            <w:bottom w:val="none" w:sz="0" w:space="0" w:color="auto"/>
            <w:right w:val="none" w:sz="0" w:space="0" w:color="auto"/>
          </w:divBdr>
        </w:div>
        <w:div w:id="1767186325">
          <w:marLeft w:val="0"/>
          <w:marRight w:val="0"/>
          <w:marTop w:val="0"/>
          <w:marBottom w:val="0"/>
          <w:divBdr>
            <w:top w:val="none" w:sz="0" w:space="0" w:color="auto"/>
            <w:left w:val="none" w:sz="0" w:space="0" w:color="auto"/>
            <w:bottom w:val="none" w:sz="0" w:space="0" w:color="auto"/>
            <w:right w:val="none" w:sz="0" w:space="0" w:color="auto"/>
          </w:divBdr>
        </w:div>
        <w:div w:id="563028002">
          <w:marLeft w:val="0"/>
          <w:marRight w:val="0"/>
          <w:marTop w:val="0"/>
          <w:marBottom w:val="0"/>
          <w:divBdr>
            <w:top w:val="none" w:sz="0" w:space="0" w:color="auto"/>
            <w:left w:val="none" w:sz="0" w:space="0" w:color="auto"/>
            <w:bottom w:val="none" w:sz="0" w:space="0" w:color="auto"/>
            <w:right w:val="none" w:sz="0" w:space="0" w:color="auto"/>
          </w:divBdr>
        </w:div>
        <w:div w:id="946934699">
          <w:marLeft w:val="0"/>
          <w:marRight w:val="0"/>
          <w:marTop w:val="0"/>
          <w:marBottom w:val="0"/>
          <w:divBdr>
            <w:top w:val="none" w:sz="0" w:space="0" w:color="auto"/>
            <w:left w:val="none" w:sz="0" w:space="0" w:color="auto"/>
            <w:bottom w:val="none" w:sz="0" w:space="0" w:color="auto"/>
            <w:right w:val="none" w:sz="0" w:space="0" w:color="auto"/>
          </w:divBdr>
        </w:div>
        <w:div w:id="381834649">
          <w:marLeft w:val="0"/>
          <w:marRight w:val="0"/>
          <w:marTop w:val="0"/>
          <w:marBottom w:val="0"/>
          <w:divBdr>
            <w:top w:val="none" w:sz="0" w:space="0" w:color="auto"/>
            <w:left w:val="none" w:sz="0" w:space="0" w:color="auto"/>
            <w:bottom w:val="none" w:sz="0" w:space="0" w:color="auto"/>
            <w:right w:val="none" w:sz="0" w:space="0" w:color="auto"/>
          </w:divBdr>
        </w:div>
        <w:div w:id="1983532704">
          <w:marLeft w:val="0"/>
          <w:marRight w:val="0"/>
          <w:marTop w:val="0"/>
          <w:marBottom w:val="0"/>
          <w:divBdr>
            <w:top w:val="none" w:sz="0" w:space="0" w:color="auto"/>
            <w:left w:val="none" w:sz="0" w:space="0" w:color="auto"/>
            <w:bottom w:val="none" w:sz="0" w:space="0" w:color="auto"/>
            <w:right w:val="none" w:sz="0" w:space="0" w:color="auto"/>
          </w:divBdr>
        </w:div>
        <w:div w:id="2030789537">
          <w:marLeft w:val="0"/>
          <w:marRight w:val="0"/>
          <w:marTop w:val="0"/>
          <w:marBottom w:val="0"/>
          <w:divBdr>
            <w:top w:val="none" w:sz="0" w:space="0" w:color="auto"/>
            <w:left w:val="none" w:sz="0" w:space="0" w:color="auto"/>
            <w:bottom w:val="none" w:sz="0" w:space="0" w:color="auto"/>
            <w:right w:val="none" w:sz="0" w:space="0" w:color="auto"/>
          </w:divBdr>
        </w:div>
      </w:divsChild>
    </w:div>
    <w:div w:id="8207281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394">
          <w:marLeft w:val="0"/>
          <w:marRight w:val="0"/>
          <w:marTop w:val="0"/>
          <w:marBottom w:val="0"/>
          <w:divBdr>
            <w:top w:val="none" w:sz="0" w:space="0" w:color="auto"/>
            <w:left w:val="none" w:sz="0" w:space="0" w:color="auto"/>
            <w:bottom w:val="none" w:sz="0" w:space="0" w:color="auto"/>
            <w:right w:val="none" w:sz="0" w:space="0" w:color="auto"/>
          </w:divBdr>
        </w:div>
        <w:div w:id="201017186">
          <w:marLeft w:val="0"/>
          <w:marRight w:val="0"/>
          <w:marTop w:val="0"/>
          <w:marBottom w:val="0"/>
          <w:divBdr>
            <w:top w:val="none" w:sz="0" w:space="0" w:color="auto"/>
            <w:left w:val="none" w:sz="0" w:space="0" w:color="auto"/>
            <w:bottom w:val="none" w:sz="0" w:space="0" w:color="auto"/>
            <w:right w:val="none" w:sz="0" w:space="0" w:color="auto"/>
          </w:divBdr>
        </w:div>
        <w:div w:id="309361625">
          <w:marLeft w:val="0"/>
          <w:marRight w:val="0"/>
          <w:marTop w:val="0"/>
          <w:marBottom w:val="0"/>
          <w:divBdr>
            <w:top w:val="none" w:sz="0" w:space="0" w:color="auto"/>
            <w:left w:val="none" w:sz="0" w:space="0" w:color="auto"/>
            <w:bottom w:val="none" w:sz="0" w:space="0" w:color="auto"/>
            <w:right w:val="none" w:sz="0" w:space="0" w:color="auto"/>
          </w:divBdr>
        </w:div>
        <w:div w:id="1627272856">
          <w:marLeft w:val="0"/>
          <w:marRight w:val="0"/>
          <w:marTop w:val="0"/>
          <w:marBottom w:val="0"/>
          <w:divBdr>
            <w:top w:val="none" w:sz="0" w:space="0" w:color="auto"/>
            <w:left w:val="none" w:sz="0" w:space="0" w:color="auto"/>
            <w:bottom w:val="none" w:sz="0" w:space="0" w:color="auto"/>
            <w:right w:val="none" w:sz="0" w:space="0" w:color="auto"/>
          </w:divBdr>
        </w:div>
        <w:div w:id="1960260026">
          <w:marLeft w:val="0"/>
          <w:marRight w:val="0"/>
          <w:marTop w:val="0"/>
          <w:marBottom w:val="0"/>
          <w:divBdr>
            <w:top w:val="none" w:sz="0" w:space="0" w:color="auto"/>
            <w:left w:val="none" w:sz="0" w:space="0" w:color="auto"/>
            <w:bottom w:val="none" w:sz="0" w:space="0" w:color="auto"/>
            <w:right w:val="none" w:sz="0" w:space="0" w:color="auto"/>
          </w:divBdr>
        </w:div>
        <w:div w:id="1275595319">
          <w:marLeft w:val="0"/>
          <w:marRight w:val="0"/>
          <w:marTop w:val="0"/>
          <w:marBottom w:val="0"/>
          <w:divBdr>
            <w:top w:val="none" w:sz="0" w:space="0" w:color="auto"/>
            <w:left w:val="none" w:sz="0" w:space="0" w:color="auto"/>
            <w:bottom w:val="none" w:sz="0" w:space="0" w:color="auto"/>
            <w:right w:val="none" w:sz="0" w:space="0" w:color="auto"/>
          </w:divBdr>
        </w:div>
        <w:div w:id="2072342490">
          <w:marLeft w:val="0"/>
          <w:marRight w:val="0"/>
          <w:marTop w:val="0"/>
          <w:marBottom w:val="0"/>
          <w:divBdr>
            <w:top w:val="none" w:sz="0" w:space="0" w:color="auto"/>
            <w:left w:val="none" w:sz="0" w:space="0" w:color="auto"/>
            <w:bottom w:val="none" w:sz="0" w:space="0" w:color="auto"/>
            <w:right w:val="none" w:sz="0" w:space="0" w:color="auto"/>
          </w:divBdr>
        </w:div>
      </w:divsChild>
    </w:div>
    <w:div w:id="1273127306">
      <w:bodyDiv w:val="1"/>
      <w:marLeft w:val="0"/>
      <w:marRight w:val="0"/>
      <w:marTop w:val="0"/>
      <w:marBottom w:val="0"/>
      <w:divBdr>
        <w:top w:val="none" w:sz="0" w:space="0" w:color="auto"/>
        <w:left w:val="none" w:sz="0" w:space="0" w:color="auto"/>
        <w:bottom w:val="none" w:sz="0" w:space="0" w:color="auto"/>
        <w:right w:val="none" w:sz="0" w:space="0" w:color="auto"/>
      </w:divBdr>
      <w:divsChild>
        <w:div w:id="221990414">
          <w:marLeft w:val="0"/>
          <w:marRight w:val="0"/>
          <w:marTop w:val="0"/>
          <w:marBottom w:val="0"/>
          <w:divBdr>
            <w:top w:val="none" w:sz="0" w:space="0" w:color="auto"/>
            <w:left w:val="none" w:sz="0" w:space="0" w:color="auto"/>
            <w:bottom w:val="none" w:sz="0" w:space="0" w:color="auto"/>
            <w:right w:val="none" w:sz="0" w:space="0" w:color="auto"/>
          </w:divBdr>
        </w:div>
        <w:div w:id="397168030">
          <w:marLeft w:val="0"/>
          <w:marRight w:val="0"/>
          <w:marTop w:val="0"/>
          <w:marBottom w:val="0"/>
          <w:divBdr>
            <w:top w:val="none" w:sz="0" w:space="0" w:color="auto"/>
            <w:left w:val="none" w:sz="0" w:space="0" w:color="auto"/>
            <w:bottom w:val="none" w:sz="0" w:space="0" w:color="auto"/>
            <w:right w:val="none" w:sz="0" w:space="0" w:color="auto"/>
          </w:divBdr>
        </w:div>
        <w:div w:id="1352535619">
          <w:marLeft w:val="0"/>
          <w:marRight w:val="0"/>
          <w:marTop w:val="0"/>
          <w:marBottom w:val="0"/>
          <w:divBdr>
            <w:top w:val="none" w:sz="0" w:space="0" w:color="auto"/>
            <w:left w:val="none" w:sz="0" w:space="0" w:color="auto"/>
            <w:bottom w:val="none" w:sz="0" w:space="0" w:color="auto"/>
            <w:right w:val="none" w:sz="0" w:space="0" w:color="auto"/>
          </w:divBdr>
        </w:div>
        <w:div w:id="1013728876">
          <w:marLeft w:val="0"/>
          <w:marRight w:val="0"/>
          <w:marTop w:val="0"/>
          <w:marBottom w:val="0"/>
          <w:divBdr>
            <w:top w:val="none" w:sz="0" w:space="0" w:color="auto"/>
            <w:left w:val="none" w:sz="0" w:space="0" w:color="auto"/>
            <w:bottom w:val="none" w:sz="0" w:space="0" w:color="auto"/>
            <w:right w:val="none" w:sz="0" w:space="0" w:color="auto"/>
          </w:divBdr>
        </w:div>
        <w:div w:id="1207720000">
          <w:marLeft w:val="0"/>
          <w:marRight w:val="0"/>
          <w:marTop w:val="0"/>
          <w:marBottom w:val="0"/>
          <w:divBdr>
            <w:top w:val="none" w:sz="0" w:space="0" w:color="auto"/>
            <w:left w:val="none" w:sz="0" w:space="0" w:color="auto"/>
            <w:bottom w:val="none" w:sz="0" w:space="0" w:color="auto"/>
            <w:right w:val="none" w:sz="0" w:space="0" w:color="auto"/>
          </w:divBdr>
        </w:div>
        <w:div w:id="782850152">
          <w:marLeft w:val="0"/>
          <w:marRight w:val="0"/>
          <w:marTop w:val="0"/>
          <w:marBottom w:val="0"/>
          <w:divBdr>
            <w:top w:val="none" w:sz="0" w:space="0" w:color="auto"/>
            <w:left w:val="none" w:sz="0" w:space="0" w:color="auto"/>
            <w:bottom w:val="none" w:sz="0" w:space="0" w:color="auto"/>
            <w:right w:val="none" w:sz="0" w:space="0" w:color="auto"/>
          </w:divBdr>
        </w:div>
        <w:div w:id="806826255">
          <w:marLeft w:val="0"/>
          <w:marRight w:val="0"/>
          <w:marTop w:val="0"/>
          <w:marBottom w:val="0"/>
          <w:divBdr>
            <w:top w:val="none" w:sz="0" w:space="0" w:color="auto"/>
            <w:left w:val="none" w:sz="0" w:space="0" w:color="auto"/>
            <w:bottom w:val="none" w:sz="0" w:space="0" w:color="auto"/>
            <w:right w:val="none" w:sz="0" w:space="0" w:color="auto"/>
          </w:divBdr>
        </w:div>
        <w:div w:id="832994046">
          <w:marLeft w:val="0"/>
          <w:marRight w:val="0"/>
          <w:marTop w:val="0"/>
          <w:marBottom w:val="0"/>
          <w:divBdr>
            <w:top w:val="none" w:sz="0" w:space="0" w:color="auto"/>
            <w:left w:val="none" w:sz="0" w:space="0" w:color="auto"/>
            <w:bottom w:val="none" w:sz="0" w:space="0" w:color="auto"/>
            <w:right w:val="none" w:sz="0" w:space="0" w:color="auto"/>
          </w:divBdr>
        </w:div>
        <w:div w:id="485246445">
          <w:marLeft w:val="0"/>
          <w:marRight w:val="0"/>
          <w:marTop w:val="0"/>
          <w:marBottom w:val="0"/>
          <w:divBdr>
            <w:top w:val="none" w:sz="0" w:space="0" w:color="auto"/>
            <w:left w:val="none" w:sz="0" w:space="0" w:color="auto"/>
            <w:bottom w:val="none" w:sz="0" w:space="0" w:color="auto"/>
            <w:right w:val="none" w:sz="0" w:space="0" w:color="auto"/>
          </w:divBdr>
        </w:div>
        <w:div w:id="756753048">
          <w:marLeft w:val="0"/>
          <w:marRight w:val="0"/>
          <w:marTop w:val="0"/>
          <w:marBottom w:val="0"/>
          <w:divBdr>
            <w:top w:val="none" w:sz="0" w:space="0" w:color="auto"/>
            <w:left w:val="none" w:sz="0" w:space="0" w:color="auto"/>
            <w:bottom w:val="none" w:sz="0" w:space="0" w:color="auto"/>
            <w:right w:val="none" w:sz="0" w:space="0" w:color="auto"/>
          </w:divBdr>
        </w:div>
        <w:div w:id="834492639">
          <w:marLeft w:val="0"/>
          <w:marRight w:val="0"/>
          <w:marTop w:val="0"/>
          <w:marBottom w:val="0"/>
          <w:divBdr>
            <w:top w:val="none" w:sz="0" w:space="0" w:color="auto"/>
            <w:left w:val="none" w:sz="0" w:space="0" w:color="auto"/>
            <w:bottom w:val="none" w:sz="0" w:space="0" w:color="auto"/>
            <w:right w:val="none" w:sz="0" w:space="0" w:color="auto"/>
          </w:divBdr>
        </w:div>
        <w:div w:id="234125162">
          <w:marLeft w:val="0"/>
          <w:marRight w:val="0"/>
          <w:marTop w:val="0"/>
          <w:marBottom w:val="0"/>
          <w:divBdr>
            <w:top w:val="none" w:sz="0" w:space="0" w:color="auto"/>
            <w:left w:val="none" w:sz="0" w:space="0" w:color="auto"/>
            <w:bottom w:val="none" w:sz="0" w:space="0" w:color="auto"/>
            <w:right w:val="none" w:sz="0" w:space="0" w:color="auto"/>
          </w:divBdr>
        </w:div>
        <w:div w:id="978875273">
          <w:marLeft w:val="0"/>
          <w:marRight w:val="0"/>
          <w:marTop w:val="0"/>
          <w:marBottom w:val="0"/>
          <w:divBdr>
            <w:top w:val="none" w:sz="0" w:space="0" w:color="auto"/>
            <w:left w:val="none" w:sz="0" w:space="0" w:color="auto"/>
            <w:bottom w:val="none" w:sz="0" w:space="0" w:color="auto"/>
            <w:right w:val="none" w:sz="0" w:space="0" w:color="auto"/>
          </w:divBdr>
        </w:div>
        <w:div w:id="1900820318">
          <w:marLeft w:val="0"/>
          <w:marRight w:val="0"/>
          <w:marTop w:val="0"/>
          <w:marBottom w:val="0"/>
          <w:divBdr>
            <w:top w:val="none" w:sz="0" w:space="0" w:color="auto"/>
            <w:left w:val="none" w:sz="0" w:space="0" w:color="auto"/>
            <w:bottom w:val="none" w:sz="0" w:space="0" w:color="auto"/>
            <w:right w:val="none" w:sz="0" w:space="0" w:color="auto"/>
          </w:divBdr>
        </w:div>
        <w:div w:id="881137328">
          <w:marLeft w:val="0"/>
          <w:marRight w:val="0"/>
          <w:marTop w:val="0"/>
          <w:marBottom w:val="0"/>
          <w:divBdr>
            <w:top w:val="none" w:sz="0" w:space="0" w:color="auto"/>
            <w:left w:val="none" w:sz="0" w:space="0" w:color="auto"/>
            <w:bottom w:val="none" w:sz="0" w:space="0" w:color="auto"/>
            <w:right w:val="none" w:sz="0" w:space="0" w:color="auto"/>
          </w:divBdr>
        </w:div>
        <w:div w:id="1955016260">
          <w:marLeft w:val="0"/>
          <w:marRight w:val="0"/>
          <w:marTop w:val="0"/>
          <w:marBottom w:val="0"/>
          <w:divBdr>
            <w:top w:val="none" w:sz="0" w:space="0" w:color="auto"/>
            <w:left w:val="none" w:sz="0" w:space="0" w:color="auto"/>
            <w:bottom w:val="none" w:sz="0" w:space="0" w:color="auto"/>
            <w:right w:val="none" w:sz="0" w:space="0" w:color="auto"/>
          </w:divBdr>
        </w:div>
        <w:div w:id="1920871204">
          <w:marLeft w:val="0"/>
          <w:marRight w:val="0"/>
          <w:marTop w:val="0"/>
          <w:marBottom w:val="0"/>
          <w:divBdr>
            <w:top w:val="none" w:sz="0" w:space="0" w:color="auto"/>
            <w:left w:val="none" w:sz="0" w:space="0" w:color="auto"/>
            <w:bottom w:val="none" w:sz="0" w:space="0" w:color="auto"/>
            <w:right w:val="none" w:sz="0" w:space="0" w:color="auto"/>
          </w:divBdr>
        </w:div>
        <w:div w:id="524170274">
          <w:marLeft w:val="0"/>
          <w:marRight w:val="0"/>
          <w:marTop w:val="0"/>
          <w:marBottom w:val="0"/>
          <w:divBdr>
            <w:top w:val="none" w:sz="0" w:space="0" w:color="auto"/>
            <w:left w:val="none" w:sz="0" w:space="0" w:color="auto"/>
            <w:bottom w:val="none" w:sz="0" w:space="0" w:color="auto"/>
            <w:right w:val="none" w:sz="0" w:space="0" w:color="auto"/>
          </w:divBdr>
        </w:div>
        <w:div w:id="95947498">
          <w:marLeft w:val="0"/>
          <w:marRight w:val="0"/>
          <w:marTop w:val="0"/>
          <w:marBottom w:val="0"/>
          <w:divBdr>
            <w:top w:val="none" w:sz="0" w:space="0" w:color="auto"/>
            <w:left w:val="none" w:sz="0" w:space="0" w:color="auto"/>
            <w:bottom w:val="none" w:sz="0" w:space="0" w:color="auto"/>
            <w:right w:val="none" w:sz="0" w:space="0" w:color="auto"/>
          </w:divBdr>
        </w:div>
        <w:div w:id="1247106915">
          <w:marLeft w:val="0"/>
          <w:marRight w:val="0"/>
          <w:marTop w:val="0"/>
          <w:marBottom w:val="0"/>
          <w:divBdr>
            <w:top w:val="none" w:sz="0" w:space="0" w:color="auto"/>
            <w:left w:val="none" w:sz="0" w:space="0" w:color="auto"/>
            <w:bottom w:val="none" w:sz="0" w:space="0" w:color="auto"/>
            <w:right w:val="none" w:sz="0" w:space="0" w:color="auto"/>
          </w:divBdr>
        </w:div>
        <w:div w:id="128940686">
          <w:marLeft w:val="0"/>
          <w:marRight w:val="0"/>
          <w:marTop w:val="0"/>
          <w:marBottom w:val="0"/>
          <w:divBdr>
            <w:top w:val="none" w:sz="0" w:space="0" w:color="auto"/>
            <w:left w:val="none" w:sz="0" w:space="0" w:color="auto"/>
            <w:bottom w:val="none" w:sz="0" w:space="0" w:color="auto"/>
            <w:right w:val="none" w:sz="0" w:space="0" w:color="auto"/>
          </w:divBdr>
        </w:div>
        <w:div w:id="1063262770">
          <w:marLeft w:val="0"/>
          <w:marRight w:val="0"/>
          <w:marTop w:val="0"/>
          <w:marBottom w:val="0"/>
          <w:divBdr>
            <w:top w:val="none" w:sz="0" w:space="0" w:color="auto"/>
            <w:left w:val="none" w:sz="0" w:space="0" w:color="auto"/>
            <w:bottom w:val="none" w:sz="0" w:space="0" w:color="auto"/>
            <w:right w:val="none" w:sz="0" w:space="0" w:color="auto"/>
          </w:divBdr>
        </w:div>
        <w:div w:id="43675652">
          <w:marLeft w:val="0"/>
          <w:marRight w:val="0"/>
          <w:marTop w:val="0"/>
          <w:marBottom w:val="0"/>
          <w:divBdr>
            <w:top w:val="none" w:sz="0" w:space="0" w:color="auto"/>
            <w:left w:val="none" w:sz="0" w:space="0" w:color="auto"/>
            <w:bottom w:val="none" w:sz="0" w:space="0" w:color="auto"/>
            <w:right w:val="none" w:sz="0" w:space="0" w:color="auto"/>
          </w:divBdr>
        </w:div>
        <w:div w:id="16006578">
          <w:marLeft w:val="0"/>
          <w:marRight w:val="0"/>
          <w:marTop w:val="0"/>
          <w:marBottom w:val="0"/>
          <w:divBdr>
            <w:top w:val="none" w:sz="0" w:space="0" w:color="auto"/>
            <w:left w:val="none" w:sz="0" w:space="0" w:color="auto"/>
            <w:bottom w:val="none" w:sz="0" w:space="0" w:color="auto"/>
            <w:right w:val="none" w:sz="0" w:space="0" w:color="auto"/>
          </w:divBdr>
        </w:div>
        <w:div w:id="1790666461">
          <w:marLeft w:val="0"/>
          <w:marRight w:val="0"/>
          <w:marTop w:val="0"/>
          <w:marBottom w:val="0"/>
          <w:divBdr>
            <w:top w:val="none" w:sz="0" w:space="0" w:color="auto"/>
            <w:left w:val="none" w:sz="0" w:space="0" w:color="auto"/>
            <w:bottom w:val="none" w:sz="0" w:space="0" w:color="auto"/>
            <w:right w:val="none" w:sz="0" w:space="0" w:color="auto"/>
          </w:divBdr>
        </w:div>
        <w:div w:id="1488664832">
          <w:marLeft w:val="0"/>
          <w:marRight w:val="0"/>
          <w:marTop w:val="0"/>
          <w:marBottom w:val="0"/>
          <w:divBdr>
            <w:top w:val="none" w:sz="0" w:space="0" w:color="auto"/>
            <w:left w:val="none" w:sz="0" w:space="0" w:color="auto"/>
            <w:bottom w:val="none" w:sz="0" w:space="0" w:color="auto"/>
            <w:right w:val="none" w:sz="0" w:space="0" w:color="auto"/>
          </w:divBdr>
        </w:div>
        <w:div w:id="1384989780">
          <w:marLeft w:val="0"/>
          <w:marRight w:val="0"/>
          <w:marTop w:val="0"/>
          <w:marBottom w:val="0"/>
          <w:divBdr>
            <w:top w:val="none" w:sz="0" w:space="0" w:color="auto"/>
            <w:left w:val="none" w:sz="0" w:space="0" w:color="auto"/>
            <w:bottom w:val="none" w:sz="0" w:space="0" w:color="auto"/>
            <w:right w:val="none" w:sz="0" w:space="0" w:color="auto"/>
          </w:divBdr>
        </w:div>
        <w:div w:id="1500580386">
          <w:marLeft w:val="0"/>
          <w:marRight w:val="0"/>
          <w:marTop w:val="0"/>
          <w:marBottom w:val="0"/>
          <w:divBdr>
            <w:top w:val="none" w:sz="0" w:space="0" w:color="auto"/>
            <w:left w:val="none" w:sz="0" w:space="0" w:color="auto"/>
            <w:bottom w:val="none" w:sz="0" w:space="0" w:color="auto"/>
            <w:right w:val="none" w:sz="0" w:space="0" w:color="auto"/>
          </w:divBdr>
        </w:div>
        <w:div w:id="1057166553">
          <w:marLeft w:val="0"/>
          <w:marRight w:val="0"/>
          <w:marTop w:val="0"/>
          <w:marBottom w:val="0"/>
          <w:divBdr>
            <w:top w:val="none" w:sz="0" w:space="0" w:color="auto"/>
            <w:left w:val="none" w:sz="0" w:space="0" w:color="auto"/>
            <w:bottom w:val="none" w:sz="0" w:space="0" w:color="auto"/>
            <w:right w:val="none" w:sz="0" w:space="0" w:color="auto"/>
          </w:divBdr>
        </w:div>
        <w:div w:id="1297026672">
          <w:marLeft w:val="0"/>
          <w:marRight w:val="0"/>
          <w:marTop w:val="0"/>
          <w:marBottom w:val="0"/>
          <w:divBdr>
            <w:top w:val="none" w:sz="0" w:space="0" w:color="auto"/>
            <w:left w:val="none" w:sz="0" w:space="0" w:color="auto"/>
            <w:bottom w:val="none" w:sz="0" w:space="0" w:color="auto"/>
            <w:right w:val="none" w:sz="0" w:space="0" w:color="auto"/>
          </w:divBdr>
        </w:div>
        <w:div w:id="1581719433">
          <w:marLeft w:val="0"/>
          <w:marRight w:val="0"/>
          <w:marTop w:val="0"/>
          <w:marBottom w:val="0"/>
          <w:divBdr>
            <w:top w:val="none" w:sz="0" w:space="0" w:color="auto"/>
            <w:left w:val="none" w:sz="0" w:space="0" w:color="auto"/>
            <w:bottom w:val="none" w:sz="0" w:space="0" w:color="auto"/>
            <w:right w:val="none" w:sz="0" w:space="0" w:color="auto"/>
          </w:divBdr>
        </w:div>
        <w:div w:id="1849366932">
          <w:marLeft w:val="0"/>
          <w:marRight w:val="0"/>
          <w:marTop w:val="0"/>
          <w:marBottom w:val="0"/>
          <w:divBdr>
            <w:top w:val="none" w:sz="0" w:space="0" w:color="auto"/>
            <w:left w:val="none" w:sz="0" w:space="0" w:color="auto"/>
            <w:bottom w:val="none" w:sz="0" w:space="0" w:color="auto"/>
            <w:right w:val="none" w:sz="0" w:space="0" w:color="auto"/>
          </w:divBdr>
        </w:div>
        <w:div w:id="1307661274">
          <w:marLeft w:val="0"/>
          <w:marRight w:val="0"/>
          <w:marTop w:val="0"/>
          <w:marBottom w:val="0"/>
          <w:divBdr>
            <w:top w:val="none" w:sz="0" w:space="0" w:color="auto"/>
            <w:left w:val="none" w:sz="0" w:space="0" w:color="auto"/>
            <w:bottom w:val="none" w:sz="0" w:space="0" w:color="auto"/>
            <w:right w:val="none" w:sz="0" w:space="0" w:color="auto"/>
          </w:divBdr>
        </w:div>
        <w:div w:id="17975809">
          <w:marLeft w:val="0"/>
          <w:marRight w:val="0"/>
          <w:marTop w:val="0"/>
          <w:marBottom w:val="0"/>
          <w:divBdr>
            <w:top w:val="none" w:sz="0" w:space="0" w:color="auto"/>
            <w:left w:val="none" w:sz="0" w:space="0" w:color="auto"/>
            <w:bottom w:val="none" w:sz="0" w:space="0" w:color="auto"/>
            <w:right w:val="none" w:sz="0" w:space="0" w:color="auto"/>
          </w:divBdr>
        </w:div>
        <w:div w:id="930890569">
          <w:marLeft w:val="0"/>
          <w:marRight w:val="0"/>
          <w:marTop w:val="0"/>
          <w:marBottom w:val="0"/>
          <w:divBdr>
            <w:top w:val="none" w:sz="0" w:space="0" w:color="auto"/>
            <w:left w:val="none" w:sz="0" w:space="0" w:color="auto"/>
            <w:bottom w:val="none" w:sz="0" w:space="0" w:color="auto"/>
            <w:right w:val="none" w:sz="0" w:space="0" w:color="auto"/>
          </w:divBdr>
        </w:div>
        <w:div w:id="1592857807">
          <w:marLeft w:val="0"/>
          <w:marRight w:val="0"/>
          <w:marTop w:val="0"/>
          <w:marBottom w:val="0"/>
          <w:divBdr>
            <w:top w:val="none" w:sz="0" w:space="0" w:color="auto"/>
            <w:left w:val="none" w:sz="0" w:space="0" w:color="auto"/>
            <w:bottom w:val="none" w:sz="0" w:space="0" w:color="auto"/>
            <w:right w:val="none" w:sz="0" w:space="0" w:color="auto"/>
          </w:divBdr>
        </w:div>
        <w:div w:id="1198393660">
          <w:marLeft w:val="0"/>
          <w:marRight w:val="0"/>
          <w:marTop w:val="0"/>
          <w:marBottom w:val="0"/>
          <w:divBdr>
            <w:top w:val="none" w:sz="0" w:space="0" w:color="auto"/>
            <w:left w:val="none" w:sz="0" w:space="0" w:color="auto"/>
            <w:bottom w:val="none" w:sz="0" w:space="0" w:color="auto"/>
            <w:right w:val="none" w:sz="0" w:space="0" w:color="auto"/>
          </w:divBdr>
        </w:div>
        <w:div w:id="1327782814">
          <w:marLeft w:val="0"/>
          <w:marRight w:val="0"/>
          <w:marTop w:val="0"/>
          <w:marBottom w:val="0"/>
          <w:divBdr>
            <w:top w:val="none" w:sz="0" w:space="0" w:color="auto"/>
            <w:left w:val="none" w:sz="0" w:space="0" w:color="auto"/>
            <w:bottom w:val="none" w:sz="0" w:space="0" w:color="auto"/>
            <w:right w:val="none" w:sz="0" w:space="0" w:color="auto"/>
          </w:divBdr>
        </w:div>
        <w:div w:id="1652831131">
          <w:marLeft w:val="0"/>
          <w:marRight w:val="0"/>
          <w:marTop w:val="0"/>
          <w:marBottom w:val="0"/>
          <w:divBdr>
            <w:top w:val="none" w:sz="0" w:space="0" w:color="auto"/>
            <w:left w:val="none" w:sz="0" w:space="0" w:color="auto"/>
            <w:bottom w:val="none" w:sz="0" w:space="0" w:color="auto"/>
            <w:right w:val="none" w:sz="0" w:space="0" w:color="auto"/>
          </w:divBdr>
        </w:div>
        <w:div w:id="1733888185">
          <w:marLeft w:val="0"/>
          <w:marRight w:val="0"/>
          <w:marTop w:val="0"/>
          <w:marBottom w:val="0"/>
          <w:divBdr>
            <w:top w:val="none" w:sz="0" w:space="0" w:color="auto"/>
            <w:left w:val="none" w:sz="0" w:space="0" w:color="auto"/>
            <w:bottom w:val="none" w:sz="0" w:space="0" w:color="auto"/>
            <w:right w:val="none" w:sz="0" w:space="0" w:color="auto"/>
          </w:divBdr>
        </w:div>
        <w:div w:id="1022627104">
          <w:marLeft w:val="0"/>
          <w:marRight w:val="0"/>
          <w:marTop w:val="0"/>
          <w:marBottom w:val="0"/>
          <w:divBdr>
            <w:top w:val="none" w:sz="0" w:space="0" w:color="auto"/>
            <w:left w:val="none" w:sz="0" w:space="0" w:color="auto"/>
            <w:bottom w:val="none" w:sz="0" w:space="0" w:color="auto"/>
            <w:right w:val="none" w:sz="0" w:space="0" w:color="auto"/>
          </w:divBdr>
        </w:div>
        <w:div w:id="400373743">
          <w:marLeft w:val="0"/>
          <w:marRight w:val="0"/>
          <w:marTop w:val="0"/>
          <w:marBottom w:val="0"/>
          <w:divBdr>
            <w:top w:val="none" w:sz="0" w:space="0" w:color="auto"/>
            <w:left w:val="none" w:sz="0" w:space="0" w:color="auto"/>
            <w:bottom w:val="none" w:sz="0" w:space="0" w:color="auto"/>
            <w:right w:val="none" w:sz="0" w:space="0" w:color="auto"/>
          </w:divBdr>
        </w:div>
        <w:div w:id="1807551476">
          <w:marLeft w:val="0"/>
          <w:marRight w:val="0"/>
          <w:marTop w:val="0"/>
          <w:marBottom w:val="0"/>
          <w:divBdr>
            <w:top w:val="none" w:sz="0" w:space="0" w:color="auto"/>
            <w:left w:val="none" w:sz="0" w:space="0" w:color="auto"/>
            <w:bottom w:val="none" w:sz="0" w:space="0" w:color="auto"/>
            <w:right w:val="none" w:sz="0" w:space="0" w:color="auto"/>
          </w:divBdr>
        </w:div>
        <w:div w:id="573592037">
          <w:marLeft w:val="0"/>
          <w:marRight w:val="0"/>
          <w:marTop w:val="0"/>
          <w:marBottom w:val="0"/>
          <w:divBdr>
            <w:top w:val="none" w:sz="0" w:space="0" w:color="auto"/>
            <w:left w:val="none" w:sz="0" w:space="0" w:color="auto"/>
            <w:bottom w:val="none" w:sz="0" w:space="0" w:color="auto"/>
            <w:right w:val="none" w:sz="0" w:space="0" w:color="auto"/>
          </w:divBdr>
        </w:div>
      </w:divsChild>
    </w:div>
    <w:div w:id="1288898048">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66918235">
      <w:bodyDiv w:val="1"/>
      <w:marLeft w:val="0"/>
      <w:marRight w:val="0"/>
      <w:marTop w:val="0"/>
      <w:marBottom w:val="0"/>
      <w:divBdr>
        <w:top w:val="none" w:sz="0" w:space="0" w:color="auto"/>
        <w:left w:val="none" w:sz="0" w:space="0" w:color="auto"/>
        <w:bottom w:val="none" w:sz="0" w:space="0" w:color="auto"/>
        <w:right w:val="none" w:sz="0" w:space="0" w:color="auto"/>
      </w:divBdr>
    </w:div>
    <w:div w:id="1714110473">
      <w:bodyDiv w:val="1"/>
      <w:marLeft w:val="0"/>
      <w:marRight w:val="0"/>
      <w:marTop w:val="0"/>
      <w:marBottom w:val="0"/>
      <w:divBdr>
        <w:top w:val="none" w:sz="0" w:space="0" w:color="auto"/>
        <w:left w:val="none" w:sz="0" w:space="0" w:color="auto"/>
        <w:bottom w:val="none" w:sz="0" w:space="0" w:color="auto"/>
        <w:right w:val="none" w:sz="0" w:space="0" w:color="auto"/>
      </w:divBdr>
    </w:div>
    <w:div w:id="1844586006">
      <w:bodyDiv w:val="1"/>
      <w:marLeft w:val="0"/>
      <w:marRight w:val="0"/>
      <w:marTop w:val="0"/>
      <w:marBottom w:val="0"/>
      <w:divBdr>
        <w:top w:val="none" w:sz="0" w:space="0" w:color="auto"/>
        <w:left w:val="none" w:sz="0" w:space="0" w:color="auto"/>
        <w:bottom w:val="none" w:sz="0" w:space="0" w:color="auto"/>
        <w:right w:val="none" w:sz="0" w:space="0" w:color="auto"/>
      </w:divBdr>
      <w:divsChild>
        <w:div w:id="1481800265">
          <w:marLeft w:val="0"/>
          <w:marRight w:val="0"/>
          <w:marTop w:val="15"/>
          <w:marBottom w:val="0"/>
          <w:divBdr>
            <w:top w:val="single" w:sz="48" w:space="0" w:color="auto"/>
            <w:left w:val="single" w:sz="48" w:space="0" w:color="auto"/>
            <w:bottom w:val="single" w:sz="48" w:space="0" w:color="auto"/>
            <w:right w:val="single" w:sz="48" w:space="0" w:color="auto"/>
          </w:divBdr>
          <w:divsChild>
            <w:div w:id="1363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30408">
      <w:bodyDiv w:val="1"/>
      <w:marLeft w:val="0"/>
      <w:marRight w:val="0"/>
      <w:marTop w:val="0"/>
      <w:marBottom w:val="0"/>
      <w:divBdr>
        <w:top w:val="none" w:sz="0" w:space="0" w:color="auto"/>
        <w:left w:val="none" w:sz="0" w:space="0" w:color="auto"/>
        <w:bottom w:val="none" w:sz="0" w:space="0" w:color="auto"/>
        <w:right w:val="none" w:sz="0" w:space="0" w:color="auto"/>
      </w:divBdr>
      <w:divsChild>
        <w:div w:id="833112333">
          <w:marLeft w:val="0"/>
          <w:marRight w:val="0"/>
          <w:marTop w:val="0"/>
          <w:marBottom w:val="0"/>
          <w:divBdr>
            <w:top w:val="none" w:sz="0" w:space="0" w:color="auto"/>
            <w:left w:val="none" w:sz="0" w:space="0" w:color="auto"/>
            <w:bottom w:val="none" w:sz="0" w:space="0" w:color="auto"/>
            <w:right w:val="none" w:sz="0" w:space="0" w:color="auto"/>
          </w:divBdr>
        </w:div>
        <w:div w:id="641346608">
          <w:marLeft w:val="0"/>
          <w:marRight w:val="0"/>
          <w:marTop w:val="0"/>
          <w:marBottom w:val="0"/>
          <w:divBdr>
            <w:top w:val="none" w:sz="0" w:space="0" w:color="auto"/>
            <w:left w:val="none" w:sz="0" w:space="0" w:color="auto"/>
            <w:bottom w:val="none" w:sz="0" w:space="0" w:color="auto"/>
            <w:right w:val="none" w:sz="0" w:space="0" w:color="auto"/>
          </w:divBdr>
        </w:div>
        <w:div w:id="1115295352">
          <w:marLeft w:val="0"/>
          <w:marRight w:val="0"/>
          <w:marTop w:val="0"/>
          <w:marBottom w:val="0"/>
          <w:divBdr>
            <w:top w:val="none" w:sz="0" w:space="0" w:color="auto"/>
            <w:left w:val="none" w:sz="0" w:space="0" w:color="auto"/>
            <w:bottom w:val="none" w:sz="0" w:space="0" w:color="auto"/>
            <w:right w:val="none" w:sz="0" w:space="0" w:color="auto"/>
          </w:divBdr>
        </w:div>
        <w:div w:id="723717308">
          <w:marLeft w:val="0"/>
          <w:marRight w:val="0"/>
          <w:marTop w:val="0"/>
          <w:marBottom w:val="0"/>
          <w:divBdr>
            <w:top w:val="none" w:sz="0" w:space="0" w:color="auto"/>
            <w:left w:val="none" w:sz="0" w:space="0" w:color="auto"/>
            <w:bottom w:val="none" w:sz="0" w:space="0" w:color="auto"/>
            <w:right w:val="none" w:sz="0" w:space="0" w:color="auto"/>
          </w:divBdr>
        </w:div>
        <w:div w:id="559948483">
          <w:marLeft w:val="0"/>
          <w:marRight w:val="0"/>
          <w:marTop w:val="0"/>
          <w:marBottom w:val="0"/>
          <w:divBdr>
            <w:top w:val="none" w:sz="0" w:space="0" w:color="auto"/>
            <w:left w:val="none" w:sz="0" w:space="0" w:color="auto"/>
            <w:bottom w:val="none" w:sz="0" w:space="0" w:color="auto"/>
            <w:right w:val="none" w:sz="0" w:space="0" w:color="auto"/>
          </w:divBdr>
        </w:div>
        <w:div w:id="897475096">
          <w:marLeft w:val="0"/>
          <w:marRight w:val="0"/>
          <w:marTop w:val="0"/>
          <w:marBottom w:val="0"/>
          <w:divBdr>
            <w:top w:val="none" w:sz="0" w:space="0" w:color="auto"/>
            <w:left w:val="none" w:sz="0" w:space="0" w:color="auto"/>
            <w:bottom w:val="none" w:sz="0" w:space="0" w:color="auto"/>
            <w:right w:val="none" w:sz="0" w:space="0" w:color="auto"/>
          </w:divBdr>
        </w:div>
        <w:div w:id="1751392148">
          <w:marLeft w:val="0"/>
          <w:marRight w:val="0"/>
          <w:marTop w:val="0"/>
          <w:marBottom w:val="0"/>
          <w:divBdr>
            <w:top w:val="none" w:sz="0" w:space="0" w:color="auto"/>
            <w:left w:val="none" w:sz="0" w:space="0" w:color="auto"/>
            <w:bottom w:val="none" w:sz="0" w:space="0" w:color="auto"/>
            <w:right w:val="none" w:sz="0" w:space="0" w:color="auto"/>
          </w:divBdr>
        </w:div>
        <w:div w:id="1905791775">
          <w:marLeft w:val="0"/>
          <w:marRight w:val="0"/>
          <w:marTop w:val="0"/>
          <w:marBottom w:val="0"/>
          <w:divBdr>
            <w:top w:val="none" w:sz="0" w:space="0" w:color="auto"/>
            <w:left w:val="none" w:sz="0" w:space="0" w:color="auto"/>
            <w:bottom w:val="none" w:sz="0" w:space="0" w:color="auto"/>
            <w:right w:val="none" w:sz="0" w:space="0" w:color="auto"/>
          </w:divBdr>
        </w:div>
        <w:div w:id="406269219">
          <w:marLeft w:val="0"/>
          <w:marRight w:val="0"/>
          <w:marTop w:val="0"/>
          <w:marBottom w:val="0"/>
          <w:divBdr>
            <w:top w:val="none" w:sz="0" w:space="0" w:color="auto"/>
            <w:left w:val="none" w:sz="0" w:space="0" w:color="auto"/>
            <w:bottom w:val="none" w:sz="0" w:space="0" w:color="auto"/>
            <w:right w:val="none" w:sz="0" w:space="0" w:color="auto"/>
          </w:divBdr>
        </w:div>
        <w:div w:id="736049329">
          <w:marLeft w:val="0"/>
          <w:marRight w:val="0"/>
          <w:marTop w:val="0"/>
          <w:marBottom w:val="0"/>
          <w:divBdr>
            <w:top w:val="none" w:sz="0" w:space="0" w:color="auto"/>
            <w:left w:val="none" w:sz="0" w:space="0" w:color="auto"/>
            <w:bottom w:val="none" w:sz="0" w:space="0" w:color="auto"/>
            <w:right w:val="none" w:sz="0" w:space="0" w:color="auto"/>
          </w:divBdr>
        </w:div>
        <w:div w:id="121045076">
          <w:marLeft w:val="0"/>
          <w:marRight w:val="0"/>
          <w:marTop w:val="0"/>
          <w:marBottom w:val="0"/>
          <w:divBdr>
            <w:top w:val="none" w:sz="0" w:space="0" w:color="auto"/>
            <w:left w:val="none" w:sz="0" w:space="0" w:color="auto"/>
            <w:bottom w:val="none" w:sz="0" w:space="0" w:color="auto"/>
            <w:right w:val="none" w:sz="0" w:space="0" w:color="auto"/>
          </w:divBdr>
        </w:div>
        <w:div w:id="691566516">
          <w:marLeft w:val="0"/>
          <w:marRight w:val="0"/>
          <w:marTop w:val="0"/>
          <w:marBottom w:val="0"/>
          <w:divBdr>
            <w:top w:val="none" w:sz="0" w:space="0" w:color="auto"/>
            <w:left w:val="none" w:sz="0" w:space="0" w:color="auto"/>
            <w:bottom w:val="none" w:sz="0" w:space="0" w:color="auto"/>
            <w:right w:val="none" w:sz="0" w:space="0" w:color="auto"/>
          </w:divBdr>
        </w:div>
        <w:div w:id="1298074554">
          <w:marLeft w:val="0"/>
          <w:marRight w:val="0"/>
          <w:marTop w:val="0"/>
          <w:marBottom w:val="0"/>
          <w:divBdr>
            <w:top w:val="none" w:sz="0" w:space="0" w:color="auto"/>
            <w:left w:val="none" w:sz="0" w:space="0" w:color="auto"/>
            <w:bottom w:val="none" w:sz="0" w:space="0" w:color="auto"/>
            <w:right w:val="none" w:sz="0" w:space="0" w:color="auto"/>
          </w:divBdr>
        </w:div>
        <w:div w:id="1544170947">
          <w:marLeft w:val="0"/>
          <w:marRight w:val="0"/>
          <w:marTop w:val="0"/>
          <w:marBottom w:val="0"/>
          <w:divBdr>
            <w:top w:val="none" w:sz="0" w:space="0" w:color="auto"/>
            <w:left w:val="none" w:sz="0" w:space="0" w:color="auto"/>
            <w:bottom w:val="none" w:sz="0" w:space="0" w:color="auto"/>
            <w:right w:val="none" w:sz="0" w:space="0" w:color="auto"/>
          </w:divBdr>
        </w:div>
        <w:div w:id="394203175">
          <w:marLeft w:val="0"/>
          <w:marRight w:val="0"/>
          <w:marTop w:val="0"/>
          <w:marBottom w:val="0"/>
          <w:divBdr>
            <w:top w:val="none" w:sz="0" w:space="0" w:color="auto"/>
            <w:left w:val="none" w:sz="0" w:space="0" w:color="auto"/>
            <w:bottom w:val="none" w:sz="0" w:space="0" w:color="auto"/>
            <w:right w:val="none" w:sz="0" w:space="0" w:color="auto"/>
          </w:divBdr>
        </w:div>
        <w:div w:id="777606499">
          <w:marLeft w:val="0"/>
          <w:marRight w:val="0"/>
          <w:marTop w:val="0"/>
          <w:marBottom w:val="0"/>
          <w:divBdr>
            <w:top w:val="none" w:sz="0" w:space="0" w:color="auto"/>
            <w:left w:val="none" w:sz="0" w:space="0" w:color="auto"/>
            <w:bottom w:val="none" w:sz="0" w:space="0" w:color="auto"/>
            <w:right w:val="none" w:sz="0" w:space="0" w:color="auto"/>
          </w:divBdr>
        </w:div>
        <w:div w:id="1801343095">
          <w:marLeft w:val="0"/>
          <w:marRight w:val="0"/>
          <w:marTop w:val="0"/>
          <w:marBottom w:val="0"/>
          <w:divBdr>
            <w:top w:val="none" w:sz="0" w:space="0" w:color="auto"/>
            <w:left w:val="none" w:sz="0" w:space="0" w:color="auto"/>
            <w:bottom w:val="none" w:sz="0" w:space="0" w:color="auto"/>
            <w:right w:val="none" w:sz="0" w:space="0" w:color="auto"/>
          </w:divBdr>
        </w:div>
        <w:div w:id="2079327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sung\AppData\Local\Temp\Template%20JI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29536C5-FAE8-45E7-B97D-707A17B4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JIK.dot</Template>
  <TotalTime>12</TotalTime>
  <Pages>7</Pages>
  <Words>5828</Words>
  <Characters>33221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Jurnal Agritech, Fakultas Teknologi Pertanian, Universitas Gadjah Mada</vt:lpstr>
    </vt:vector>
  </TitlesOfParts>
  <Company>HOME</Company>
  <LinksUpToDate>false</LinksUpToDate>
  <CharactersWithSpaces>38972</CharactersWithSpaces>
  <SharedDoc>false</SharedDoc>
  <HLinks>
    <vt:vector size="6" baseType="variant">
      <vt:variant>
        <vt:i4>7798882</vt:i4>
      </vt:variant>
      <vt:variant>
        <vt:i4>24</vt:i4>
      </vt:variant>
      <vt:variant>
        <vt:i4>0</vt:i4>
      </vt:variant>
      <vt:variant>
        <vt:i4>5</vt:i4>
      </vt:variant>
      <vt:variant>
        <vt:lpwstr>http://www.koni.or.id/index.php/id/about-us/sejarah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Agritech, Fakultas Teknologi Pertanian, Universitas Gadjah Mada</dc:title>
  <dc:creator>Samsung</dc:creator>
  <cp:lastModifiedBy>Saipul Ambri Damanik</cp:lastModifiedBy>
  <cp:revision>10</cp:revision>
  <cp:lastPrinted>2016-08-24T02:53:00Z</cp:lastPrinted>
  <dcterms:created xsi:type="dcterms:W3CDTF">2024-03-29T08:18:00Z</dcterms:created>
  <dcterms:modified xsi:type="dcterms:W3CDTF">2024-03-31T07:03:00Z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41cbe45c-f4a1-3bdb-812c-a9f592b9638a</vt:lpwstr>
  </property>
  <property fmtid="{D5CDD505-2E9C-101B-9397-08002B2CF9AE}" pid="24" name="Mendeley Citation Style_1">
    <vt:lpwstr>http://www.zotero.org/styles/apa</vt:lpwstr>
  </property>
</Properties>
</file>