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36C" w:rsidRPr="00D67669" w:rsidRDefault="00D67669" w:rsidP="00521399">
      <w:pPr>
        <w:pStyle w:val="NoSpacing"/>
        <w:spacing w:line="360" w:lineRule="auto"/>
        <w:jc w:val="center"/>
        <w:rPr>
          <w:rFonts w:ascii="Times New Roman" w:hAnsi="Times New Roman" w:cs="Times New Roman"/>
          <w:b/>
          <w:smallCaps/>
          <w:sz w:val="32"/>
          <w:szCs w:val="24"/>
          <w:lang w:val="id-ID"/>
        </w:rPr>
      </w:pPr>
      <w:r w:rsidRPr="00D67669">
        <w:rPr>
          <w:rFonts w:ascii="Times New Roman" w:hAnsi="Times New Roman" w:cs="Times New Roman"/>
          <w:b/>
          <w:smallCaps/>
          <w:sz w:val="32"/>
          <w:szCs w:val="24"/>
          <w:lang w:val="id-ID"/>
        </w:rPr>
        <w:t>Tradisi bermantra pengobatan masyarakat melayu langkat</w:t>
      </w:r>
    </w:p>
    <w:p w:rsidR="00A9236C" w:rsidRPr="00BC3362" w:rsidRDefault="00D67669" w:rsidP="00521399">
      <w:pPr>
        <w:pStyle w:val="NoSpacing"/>
        <w:spacing w:line="360" w:lineRule="auto"/>
        <w:jc w:val="center"/>
        <w:rPr>
          <w:rFonts w:ascii="Times New Roman" w:hAnsi="Times New Roman" w:cs="Times New Roman"/>
          <w:b/>
          <w:sz w:val="24"/>
          <w:szCs w:val="24"/>
          <w:lang w:val="id-ID"/>
        </w:rPr>
      </w:pPr>
      <w:r w:rsidRPr="00D67669">
        <w:rPr>
          <w:rFonts w:ascii="Times New Roman" w:hAnsi="Times New Roman" w:cs="Times New Roman"/>
          <w:b/>
          <w:smallCaps/>
          <w:sz w:val="32"/>
          <w:szCs w:val="24"/>
          <w:lang w:val="id-ID"/>
        </w:rPr>
        <w:t xml:space="preserve"> ( kajian metafora)</w:t>
      </w:r>
    </w:p>
    <w:p w:rsidR="00D67669" w:rsidRDefault="00D67669" w:rsidP="00521399">
      <w:pPr>
        <w:pStyle w:val="NoSpacing"/>
        <w:spacing w:line="360" w:lineRule="auto"/>
        <w:jc w:val="center"/>
        <w:rPr>
          <w:rFonts w:ascii="Times New Roman" w:hAnsi="Times New Roman" w:cs="Times New Roman"/>
          <w:b/>
          <w:sz w:val="24"/>
          <w:szCs w:val="24"/>
          <w:lang w:val="id-ID"/>
        </w:rPr>
      </w:pPr>
    </w:p>
    <w:p w:rsidR="00A9236C" w:rsidRDefault="00D67669" w:rsidP="00521399">
      <w:pPr>
        <w:pStyle w:val="NoSpacing"/>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Muhammad Natsir</w:t>
      </w:r>
    </w:p>
    <w:p w:rsidR="00D67669" w:rsidRDefault="00D67669" w:rsidP="00521399">
      <w:pPr>
        <w:pStyle w:val="NoSpacing"/>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Bahagia Saragih</w:t>
      </w:r>
    </w:p>
    <w:p w:rsidR="00D67669" w:rsidRDefault="00D67669" w:rsidP="00521399">
      <w:pPr>
        <w:pStyle w:val="NoSpacing"/>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Fakultas Bahasa dan Seni</w:t>
      </w:r>
    </w:p>
    <w:p w:rsidR="00D67669" w:rsidRPr="00D67669" w:rsidRDefault="00D67669" w:rsidP="00521399">
      <w:pPr>
        <w:pStyle w:val="NoSpacing"/>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Universitas Negeri Medan </w:t>
      </w:r>
    </w:p>
    <w:p w:rsidR="00A9236C" w:rsidRPr="00BC3362" w:rsidRDefault="00A9236C" w:rsidP="00521399">
      <w:pPr>
        <w:pStyle w:val="NoSpacing"/>
        <w:spacing w:line="360" w:lineRule="auto"/>
        <w:jc w:val="center"/>
        <w:rPr>
          <w:rFonts w:ascii="Times New Roman" w:hAnsi="Times New Roman" w:cs="Times New Roman"/>
          <w:b/>
          <w:sz w:val="24"/>
          <w:szCs w:val="24"/>
          <w:lang w:val="id-ID"/>
        </w:rPr>
      </w:pPr>
    </w:p>
    <w:p w:rsidR="00A9236C" w:rsidRPr="00D67669" w:rsidRDefault="00D67669" w:rsidP="00521399">
      <w:pPr>
        <w:pStyle w:val="NoSpacing"/>
        <w:spacing w:line="360" w:lineRule="auto"/>
        <w:jc w:val="center"/>
        <w:rPr>
          <w:rFonts w:ascii="Times New Roman" w:hAnsi="Times New Roman" w:cs="Times New Roman"/>
          <w:b/>
          <w:smallCaps/>
          <w:sz w:val="28"/>
          <w:szCs w:val="24"/>
          <w:lang w:val="id-ID"/>
        </w:rPr>
      </w:pPr>
      <w:r w:rsidRPr="00D67669">
        <w:rPr>
          <w:rFonts w:ascii="Times New Roman" w:hAnsi="Times New Roman" w:cs="Times New Roman"/>
          <w:b/>
          <w:smallCaps/>
          <w:sz w:val="28"/>
          <w:szCs w:val="24"/>
          <w:lang w:val="id-ID"/>
        </w:rPr>
        <w:t>Abstrak</w:t>
      </w:r>
    </w:p>
    <w:p w:rsidR="00A9236C" w:rsidRDefault="00A9236C" w:rsidP="00521399">
      <w:pPr>
        <w:pStyle w:val="NoSpacing"/>
        <w:spacing w:line="360" w:lineRule="auto"/>
        <w:jc w:val="center"/>
        <w:rPr>
          <w:rFonts w:ascii="Times New Roman" w:hAnsi="Times New Roman" w:cs="Times New Roman"/>
          <w:sz w:val="24"/>
          <w:szCs w:val="24"/>
          <w:lang w:val="id-ID"/>
        </w:rPr>
      </w:pPr>
    </w:p>
    <w:p w:rsidR="00D67669" w:rsidRPr="00521399" w:rsidRDefault="00A9236C" w:rsidP="00521399">
      <w:pPr>
        <w:pStyle w:val="NoSpacing"/>
        <w:spacing w:line="360" w:lineRule="auto"/>
        <w:ind w:left="1134" w:right="1422" w:firstLine="567"/>
        <w:jc w:val="both"/>
        <w:rPr>
          <w:rFonts w:ascii="Times New Roman" w:hAnsi="Times New Roman" w:cs="Times New Roman"/>
          <w:i/>
          <w:sz w:val="24"/>
          <w:szCs w:val="24"/>
          <w:lang w:val="id-ID"/>
        </w:rPr>
      </w:pPr>
      <w:r w:rsidRPr="00521399">
        <w:rPr>
          <w:rFonts w:ascii="Times New Roman" w:hAnsi="Times New Roman" w:cs="Times New Roman"/>
          <w:i/>
          <w:sz w:val="24"/>
          <w:szCs w:val="24"/>
          <w:lang w:val="id-ID"/>
        </w:rPr>
        <w:t>P</w:t>
      </w:r>
      <w:r w:rsidR="00820F2B" w:rsidRPr="00521399">
        <w:rPr>
          <w:rFonts w:ascii="Times New Roman" w:hAnsi="Times New Roman" w:cs="Times New Roman"/>
          <w:i/>
          <w:sz w:val="24"/>
          <w:szCs w:val="24"/>
          <w:lang w:val="fi-FI"/>
        </w:rPr>
        <w:t xml:space="preserve">enelitian ini  akan membahas dan menganalisis tradisi lisan masyarakat Melayu Langkat khususnya mantra pengobatan dengan menitikberatkan kajiannya ke dua hal penting. Yang pertama kajiannya berfokus pada tradisi lisan masyarakat Melayu Langkat khususnya mantra pengobatan itu sendiri yang akan dianalisis dengan menggunakan pendekatan kajian tradisi lisan (KTL). Yang kedua tradisi lisan khususnya mantra pengobatan itu dianalisis dengan menggunakan pendekatan linguistik khususnya Semiotik Pragmatik dengan penekanan pada implikatur metafora. </w:t>
      </w:r>
    </w:p>
    <w:p w:rsidR="00820F2B" w:rsidRPr="00521399" w:rsidRDefault="00820F2B" w:rsidP="00521399">
      <w:pPr>
        <w:pStyle w:val="NoSpacing"/>
        <w:spacing w:line="360" w:lineRule="auto"/>
        <w:ind w:left="1134" w:right="1422" w:firstLine="567"/>
        <w:jc w:val="both"/>
        <w:rPr>
          <w:rFonts w:ascii="Times New Roman" w:hAnsi="Times New Roman" w:cs="Times New Roman"/>
          <w:i/>
          <w:sz w:val="24"/>
          <w:szCs w:val="24"/>
          <w:lang w:val="fi-FI"/>
        </w:rPr>
      </w:pPr>
      <w:r w:rsidRPr="00521399">
        <w:rPr>
          <w:rFonts w:ascii="Times New Roman" w:hAnsi="Times New Roman" w:cs="Times New Roman"/>
          <w:i/>
          <w:sz w:val="24"/>
          <w:szCs w:val="24"/>
          <w:lang w:val="fi-FI"/>
        </w:rPr>
        <w:t xml:space="preserve">Pembahasan mendalam Kajian tradisi lisan di samping menitikberatkan pada struktur tradisi lisan itu sendiri, juga mengenai kearifan lokal yang dapat digali sebagai sumber inspirasi kehidupan masyarakat dalam menjalankan kehidupan bermasyarakat yang bermartabat. Tradisi lisan kaya akan keragaman unsur bahasa, khususnya makna bahasa dan tanda-tanda serta simbol yang digunakan dalam mengkomunikasikan isi kandungan tradisi lisan tersebut. </w:t>
      </w:r>
    </w:p>
    <w:p w:rsidR="00D67669" w:rsidRPr="00521399" w:rsidRDefault="00820F2B" w:rsidP="00521399">
      <w:pPr>
        <w:pStyle w:val="NoSpacing"/>
        <w:spacing w:line="360" w:lineRule="auto"/>
        <w:ind w:left="1134" w:right="1422" w:firstLine="567"/>
        <w:jc w:val="both"/>
        <w:rPr>
          <w:rFonts w:ascii="Times New Roman" w:hAnsi="Times New Roman" w:cs="Times New Roman"/>
          <w:i/>
          <w:sz w:val="24"/>
          <w:szCs w:val="24"/>
          <w:lang w:val="id-ID"/>
        </w:rPr>
      </w:pPr>
      <w:r w:rsidRPr="00521399">
        <w:rPr>
          <w:rFonts w:ascii="Times New Roman" w:hAnsi="Times New Roman" w:cs="Times New Roman"/>
          <w:i/>
          <w:sz w:val="24"/>
          <w:szCs w:val="24"/>
          <w:lang w:val="fi-FI"/>
        </w:rPr>
        <w:t xml:space="preserve">Ada lima  hal penting yang dapat diuraikan dalam disertasi ini nantinya, yaitu (1) struktur tradisi lisan masyarakat Melayu Langkat khususnya mantra pengobatan, (2) kearifan lokal (3),  metafora (4), </w:t>
      </w:r>
      <w:r w:rsidRPr="00521399">
        <w:rPr>
          <w:rFonts w:ascii="Times New Roman" w:hAnsi="Times New Roman" w:cs="Times New Roman"/>
          <w:i/>
          <w:sz w:val="24"/>
          <w:szCs w:val="24"/>
          <w:lang w:val="fi-FI"/>
        </w:rPr>
        <w:lastRenderedPageBreak/>
        <w:t xml:space="preserve">fungsi metafora,  dan (5)  lambang dan simbol yang akan dikaji secara semiotik. </w:t>
      </w:r>
    </w:p>
    <w:p w:rsidR="00D67669" w:rsidRDefault="00D67669" w:rsidP="00521399">
      <w:pPr>
        <w:pStyle w:val="NoSpacing"/>
        <w:spacing w:line="360" w:lineRule="auto"/>
        <w:ind w:right="1422"/>
        <w:jc w:val="both"/>
        <w:rPr>
          <w:rFonts w:ascii="Times New Roman" w:hAnsi="Times New Roman" w:cs="Times New Roman"/>
          <w:sz w:val="24"/>
          <w:szCs w:val="24"/>
          <w:lang w:val="id-ID"/>
        </w:rPr>
      </w:pPr>
    </w:p>
    <w:p w:rsidR="00A9236C" w:rsidRPr="00A9236C" w:rsidRDefault="00D67669" w:rsidP="00521399">
      <w:pPr>
        <w:pStyle w:val="NoSpacing"/>
        <w:spacing w:line="360" w:lineRule="auto"/>
        <w:ind w:right="1422"/>
        <w:jc w:val="both"/>
        <w:rPr>
          <w:rFonts w:ascii="Times New Roman" w:hAnsi="Times New Roman" w:cs="Times New Roman"/>
          <w:sz w:val="24"/>
          <w:szCs w:val="24"/>
          <w:lang w:val="id-ID"/>
        </w:rPr>
      </w:pPr>
      <w:r w:rsidRPr="00D67669">
        <w:rPr>
          <w:rFonts w:ascii="Times New Roman" w:hAnsi="Times New Roman" w:cs="Times New Roman"/>
          <w:b/>
          <w:sz w:val="24"/>
          <w:szCs w:val="24"/>
          <w:lang w:val="id-ID"/>
        </w:rPr>
        <w:t>Kata Kunci</w:t>
      </w:r>
      <w:r w:rsidR="00A9236C">
        <w:rPr>
          <w:rFonts w:ascii="Times New Roman" w:hAnsi="Times New Roman" w:cs="Times New Roman"/>
          <w:sz w:val="24"/>
          <w:szCs w:val="24"/>
          <w:lang w:val="id-ID"/>
        </w:rPr>
        <w:t xml:space="preserve"> : </w:t>
      </w:r>
      <w:r w:rsidR="00A9236C" w:rsidRPr="00D67669">
        <w:rPr>
          <w:rFonts w:ascii="Times New Roman" w:hAnsi="Times New Roman" w:cs="Times New Roman"/>
          <w:i/>
          <w:sz w:val="24"/>
          <w:szCs w:val="24"/>
          <w:lang w:val="id-ID"/>
        </w:rPr>
        <w:t>tradisi lisan, mantra.</w:t>
      </w:r>
    </w:p>
    <w:p w:rsidR="00DE5CEA" w:rsidRPr="00820F2B" w:rsidRDefault="00DE5CEA" w:rsidP="00521399">
      <w:pPr>
        <w:spacing w:line="360" w:lineRule="auto"/>
        <w:rPr>
          <w:rFonts w:ascii="Times New Roman" w:hAnsi="Times New Roman" w:cs="Times New Roman"/>
          <w:sz w:val="24"/>
          <w:szCs w:val="24"/>
        </w:rPr>
      </w:pPr>
    </w:p>
    <w:p w:rsidR="00521399" w:rsidRDefault="00521399" w:rsidP="00521399">
      <w:pPr>
        <w:spacing w:after="0" w:line="360" w:lineRule="auto"/>
        <w:jc w:val="center"/>
        <w:rPr>
          <w:rFonts w:ascii="Times New Roman" w:hAnsi="Times New Roman" w:cs="Times New Roman"/>
          <w:b/>
          <w:smallCaps/>
          <w:spacing w:val="-10"/>
          <w:sz w:val="28"/>
          <w:szCs w:val="24"/>
        </w:rPr>
        <w:sectPr w:rsidR="00521399" w:rsidSect="00C01659">
          <w:footerReference w:type="default" r:id="rId8"/>
          <w:pgSz w:w="12240" w:h="15840"/>
          <w:pgMar w:top="1440" w:right="1440" w:bottom="1440" w:left="1440" w:header="720" w:footer="720" w:gutter="0"/>
          <w:pgNumType w:start="1"/>
          <w:cols w:space="720"/>
          <w:docGrid w:linePitch="360"/>
        </w:sectPr>
      </w:pPr>
    </w:p>
    <w:p w:rsidR="001C0F3C" w:rsidRPr="00D67669" w:rsidRDefault="00D67669" w:rsidP="00521399">
      <w:pPr>
        <w:spacing w:after="0" w:line="360" w:lineRule="auto"/>
        <w:jc w:val="center"/>
        <w:rPr>
          <w:rFonts w:ascii="Times New Roman" w:hAnsi="Times New Roman" w:cs="Times New Roman"/>
          <w:b/>
          <w:bCs/>
          <w:smallCaps/>
          <w:sz w:val="28"/>
          <w:szCs w:val="24"/>
        </w:rPr>
      </w:pPr>
      <w:r w:rsidRPr="00D67669">
        <w:rPr>
          <w:rFonts w:ascii="Times New Roman" w:hAnsi="Times New Roman" w:cs="Times New Roman"/>
          <w:b/>
          <w:smallCaps/>
          <w:spacing w:val="-10"/>
          <w:sz w:val="28"/>
          <w:szCs w:val="24"/>
        </w:rPr>
        <w:lastRenderedPageBreak/>
        <w:t>Pendahuluan</w:t>
      </w:r>
    </w:p>
    <w:p w:rsidR="006406B8" w:rsidRPr="00D67669" w:rsidRDefault="00DE5CEA" w:rsidP="00521399">
      <w:pPr>
        <w:shd w:val="clear" w:color="auto" w:fill="FFFFFF"/>
        <w:spacing w:after="0" w:line="360" w:lineRule="auto"/>
        <w:ind w:right="-35"/>
        <w:jc w:val="both"/>
        <w:rPr>
          <w:rFonts w:ascii="Times New Roman" w:hAnsi="Times New Roman" w:cs="Times New Roman"/>
          <w:sz w:val="24"/>
          <w:szCs w:val="24"/>
        </w:rPr>
      </w:pPr>
      <w:r w:rsidRPr="00D67669">
        <w:rPr>
          <w:rFonts w:ascii="Times New Roman" w:hAnsi="Times New Roman" w:cs="Times New Roman"/>
          <w:b/>
          <w:bCs/>
          <w:spacing w:val="-6"/>
          <w:sz w:val="24"/>
          <w:szCs w:val="24"/>
        </w:rPr>
        <w:t xml:space="preserve">Latar Belakang Masalah </w:t>
      </w:r>
    </w:p>
    <w:p w:rsidR="00D67669" w:rsidRDefault="006406B8" w:rsidP="00521399">
      <w:pPr>
        <w:spacing w:line="360" w:lineRule="auto"/>
        <w:ind w:firstLine="567"/>
        <w:jc w:val="both"/>
        <w:rPr>
          <w:rFonts w:ascii="Times New Roman" w:hAnsi="Times New Roman" w:cs="Times New Roman"/>
          <w:sz w:val="24"/>
          <w:szCs w:val="24"/>
          <w:lang w:val="id-ID"/>
        </w:rPr>
      </w:pPr>
      <w:r w:rsidRPr="006406B8">
        <w:rPr>
          <w:rFonts w:ascii="Times New Roman" w:hAnsi="Times New Roman" w:cs="Times New Roman"/>
          <w:sz w:val="24"/>
          <w:szCs w:val="24"/>
          <w:lang w:val="fi-FI"/>
        </w:rPr>
        <w:t>Kata tradisi selalu dikaitkan dengan sesuatu yang telah ada dan tersedia di suatu masyarakat dan berasal dari masyarakat generasi sebelumnya, yaitu telah mengalami penerusan turun-temurun antargenerasi. Tradisi berwujud sebagai barang dan jasa serta perpaduan antara keduanya. Sebagai barang, tradisi merupakan produk dari masa lalu yang diwariskan kepada generasi berikutnya. Sebagai jasa, tradisi merupakan kegiatan yang dilakukan oleh masyarakat, yang jenis dan caranya sudah tertentu. Kegiatan yang demikian itu diwariskan dari suatu generasi kepada generasi berikutnya. Dalam produk barang dan jasa itu terkandung nilai dan norma yang juga ikut diwariskan bersama-sama dengan barang dan jasa yang mengandungnya.</w:t>
      </w:r>
    </w:p>
    <w:p w:rsidR="00D67669" w:rsidRDefault="006406B8" w:rsidP="00521399">
      <w:pPr>
        <w:spacing w:after="0" w:line="360" w:lineRule="auto"/>
        <w:ind w:firstLine="567"/>
        <w:jc w:val="both"/>
        <w:rPr>
          <w:rFonts w:ascii="Times New Roman" w:hAnsi="Times New Roman" w:cs="Times New Roman"/>
          <w:sz w:val="24"/>
          <w:szCs w:val="24"/>
          <w:lang w:val="id-ID"/>
        </w:rPr>
      </w:pPr>
      <w:r w:rsidRPr="006406B8">
        <w:rPr>
          <w:rFonts w:ascii="Times New Roman" w:hAnsi="Times New Roman" w:cs="Times New Roman"/>
          <w:sz w:val="24"/>
          <w:szCs w:val="24"/>
          <w:lang w:val="fi-FI"/>
        </w:rPr>
        <w:t xml:space="preserve">Tradisi yang ada pada masyarakat itu diteruskan dalam ruang dan waktu dengan perbuatan atau praktik berbahasa, baik secara lisan maupun secara tertulis, dan dengan perbuatan pengindraan, perbuatan </w:t>
      </w:r>
      <w:r w:rsidRPr="006406B8">
        <w:rPr>
          <w:rFonts w:ascii="Times New Roman" w:hAnsi="Times New Roman" w:cs="Times New Roman"/>
          <w:sz w:val="24"/>
          <w:szCs w:val="24"/>
          <w:lang w:val="fi-FI"/>
        </w:rPr>
        <w:lastRenderedPageBreak/>
        <w:t>jasmani serta perbuatan rohani. Secara garis besar, tradisi berdasarkan medium transmisi yang digunakan, dapat dikelompokkan atas tradisi lisan dan tulisan. Tradisi lisan ada yang diteruskan dengan bahasa tulis yaitu dalam bentuk naskah dan ada juga yang hanya dalam bentuk lisan. Contoh yang terakhir ini banyak dijumpai pada mantra dan  jampi-jampi.</w:t>
      </w:r>
    </w:p>
    <w:p w:rsidR="00D67669" w:rsidRDefault="006406B8" w:rsidP="00521399">
      <w:pPr>
        <w:spacing w:after="0" w:line="360" w:lineRule="auto"/>
        <w:ind w:firstLine="567"/>
        <w:jc w:val="both"/>
        <w:rPr>
          <w:rFonts w:ascii="Times New Roman" w:hAnsi="Times New Roman" w:cs="Times New Roman"/>
          <w:sz w:val="24"/>
          <w:szCs w:val="24"/>
          <w:lang w:val="id-ID"/>
        </w:rPr>
      </w:pPr>
      <w:r w:rsidRPr="006406B8">
        <w:rPr>
          <w:rFonts w:ascii="Times New Roman" w:hAnsi="Times New Roman" w:cs="Times New Roman"/>
          <w:sz w:val="24"/>
          <w:szCs w:val="24"/>
          <w:lang w:val="fi-FI"/>
        </w:rPr>
        <w:t>Ruang lingkup kajian tentang tradisi itu sangat luas, meliputi berbagai hal yang menjadi konteks dalam kejadiannya dan selalu ditautkan dengan lingkungan kehidupan masyarakat itu. Terdapat tradisi yang berkenaan dengan alam fisik (tanah, air, udara, cahaya, benda-benda langit, dsb), alam hayati (tumbuhan, binatang), masyarakat, budaya, dan kehidupan beragama.</w:t>
      </w:r>
    </w:p>
    <w:p w:rsidR="00D67669" w:rsidRDefault="006406B8" w:rsidP="00521399">
      <w:pPr>
        <w:spacing w:after="0" w:line="360" w:lineRule="auto"/>
        <w:ind w:firstLine="567"/>
        <w:jc w:val="both"/>
        <w:rPr>
          <w:rFonts w:ascii="Times New Roman" w:hAnsi="Times New Roman" w:cs="Times New Roman"/>
          <w:sz w:val="24"/>
          <w:szCs w:val="24"/>
          <w:lang w:val="id-ID"/>
        </w:rPr>
      </w:pPr>
      <w:r w:rsidRPr="006406B8">
        <w:rPr>
          <w:rFonts w:ascii="Times New Roman" w:hAnsi="Times New Roman" w:cs="Times New Roman"/>
          <w:sz w:val="24"/>
          <w:szCs w:val="24"/>
          <w:lang w:val="fi-FI"/>
        </w:rPr>
        <w:t>Karena cakupan tradisi itu khususnya tradisi lisan, sangat luas, Unesco mengelompokkannya menjadi beberapa bidang, antara lain (1) sastra lisan, (2) teknologi tradisional, (3) pengetahuan tentang masyarakat (</w:t>
      </w:r>
      <w:r w:rsidRPr="006406B8">
        <w:rPr>
          <w:rFonts w:ascii="Times New Roman" w:hAnsi="Times New Roman" w:cs="Times New Roman"/>
          <w:i/>
          <w:sz w:val="24"/>
          <w:szCs w:val="24"/>
          <w:lang w:val="fi-FI"/>
        </w:rPr>
        <w:t>folk</w:t>
      </w:r>
      <w:r w:rsidRPr="006406B8">
        <w:rPr>
          <w:rFonts w:ascii="Times New Roman" w:hAnsi="Times New Roman" w:cs="Times New Roman"/>
          <w:sz w:val="24"/>
          <w:szCs w:val="24"/>
          <w:lang w:val="fi-FI"/>
        </w:rPr>
        <w:t xml:space="preserve">), (4) unsur-unsur </w:t>
      </w:r>
      <w:r w:rsidRPr="006406B8">
        <w:rPr>
          <w:rFonts w:ascii="Times New Roman" w:hAnsi="Times New Roman" w:cs="Times New Roman"/>
          <w:sz w:val="24"/>
          <w:szCs w:val="24"/>
          <w:lang w:val="fi-FI"/>
        </w:rPr>
        <w:lastRenderedPageBreak/>
        <w:t>religi dan kepercayaan masyarakat, dan (5) hukum adat.</w:t>
      </w:r>
    </w:p>
    <w:p w:rsidR="006406B8" w:rsidRPr="00AB10B1" w:rsidRDefault="006406B8" w:rsidP="00521399">
      <w:pPr>
        <w:spacing w:after="0" w:line="360" w:lineRule="auto"/>
        <w:ind w:firstLine="567"/>
        <w:jc w:val="both"/>
        <w:rPr>
          <w:rFonts w:ascii="Times New Roman" w:hAnsi="Times New Roman" w:cs="Times New Roman"/>
          <w:sz w:val="24"/>
          <w:szCs w:val="24"/>
          <w:lang w:val="fi-FI"/>
        </w:rPr>
      </w:pPr>
      <w:r w:rsidRPr="006406B8">
        <w:rPr>
          <w:rFonts w:ascii="Times New Roman" w:hAnsi="Times New Roman" w:cs="Times New Roman"/>
          <w:sz w:val="24"/>
          <w:szCs w:val="24"/>
        </w:rPr>
        <w:t>Tradisi dapat menjadi dasar bagi penciptaan kebudayaan baru, yaitu dalam membentuk dan mengembangkan kehidupan budaya bangsa serta menangkal penetrasi budaya asing yang tidak sesuai dengan budaya bangsa. Ada beberapa alasan tentang itu, (1)  Tradisi merupakan bagian dari budaya serta mempunyai kandungan unsur budaya yang banyak, (2)  Tradisi merupakan bagian dari budaya yang sekaligus mencerminkan pula budaya keseluruhannya, (3)  Tradisi dalam suatu unsur budaya mempunyai kaitan yang erat dengan unsur-unsur budaya lainnya.</w:t>
      </w:r>
      <w:r w:rsidR="007B5974">
        <w:rPr>
          <w:rFonts w:ascii="Times New Roman" w:hAnsi="Times New Roman" w:cs="Times New Roman"/>
          <w:sz w:val="24"/>
          <w:szCs w:val="24"/>
          <w:lang w:val="id-ID"/>
        </w:rPr>
        <w:t xml:space="preserve"> </w:t>
      </w:r>
      <w:r w:rsidRPr="00CA26EC">
        <w:rPr>
          <w:rFonts w:ascii="Times New Roman" w:hAnsi="Times New Roman" w:cs="Times New Roman"/>
          <w:sz w:val="24"/>
          <w:szCs w:val="24"/>
          <w:lang w:val="sv-SE"/>
        </w:rPr>
        <w:t xml:space="preserve">Tradisi lisan dapat dikelompokkan dalam karya sastra klasik. </w:t>
      </w:r>
      <w:r w:rsidRPr="00604B44">
        <w:rPr>
          <w:rFonts w:ascii="Times New Roman" w:hAnsi="Times New Roman" w:cs="Times New Roman"/>
          <w:sz w:val="24"/>
          <w:szCs w:val="24"/>
          <w:lang w:val="sv-SE"/>
        </w:rPr>
        <w:t xml:space="preserve">Luxemburg dkk., (1984) mengemukakan beberapa masalah berkenaan dengan sastra, di antaranya adalah: </w:t>
      </w:r>
    </w:p>
    <w:p w:rsidR="006406B8" w:rsidRPr="00604B44" w:rsidRDefault="006406B8" w:rsidP="00521399">
      <w:pPr>
        <w:pStyle w:val="NoSpacing"/>
        <w:numPr>
          <w:ilvl w:val="0"/>
          <w:numId w:val="25"/>
        </w:numPr>
        <w:spacing w:line="360" w:lineRule="auto"/>
        <w:ind w:left="426" w:hanging="426"/>
        <w:jc w:val="both"/>
        <w:rPr>
          <w:rFonts w:ascii="Times New Roman" w:hAnsi="Times New Roman" w:cs="Times New Roman"/>
          <w:sz w:val="24"/>
          <w:szCs w:val="24"/>
          <w:lang w:val="sv-SE"/>
        </w:rPr>
      </w:pPr>
      <w:r w:rsidRPr="00604B44">
        <w:rPr>
          <w:rFonts w:ascii="Times New Roman" w:hAnsi="Times New Roman" w:cs="Times New Roman"/>
          <w:sz w:val="24"/>
          <w:szCs w:val="24"/>
          <w:lang w:val="sv-SE"/>
        </w:rPr>
        <w:t>Jika seseorang  mendefinisikan sastra secara luas maka  tidak bisa dibedakan antara definisi yang bersifat deskriptif dengan definisi yang bersifat evaluatif.</w:t>
      </w:r>
    </w:p>
    <w:p w:rsidR="006406B8" w:rsidRPr="00604B44" w:rsidRDefault="006406B8" w:rsidP="00521399">
      <w:pPr>
        <w:pStyle w:val="NoSpacing"/>
        <w:numPr>
          <w:ilvl w:val="0"/>
          <w:numId w:val="25"/>
        </w:numPr>
        <w:spacing w:line="360" w:lineRule="auto"/>
        <w:ind w:left="426" w:hanging="426"/>
        <w:jc w:val="both"/>
        <w:rPr>
          <w:rFonts w:ascii="Times New Roman" w:hAnsi="Times New Roman" w:cs="Times New Roman"/>
          <w:sz w:val="24"/>
          <w:szCs w:val="24"/>
          <w:lang w:val="sv-SE"/>
        </w:rPr>
      </w:pPr>
      <w:r w:rsidRPr="00604B44">
        <w:rPr>
          <w:rFonts w:ascii="Times New Roman" w:hAnsi="Times New Roman" w:cs="Times New Roman"/>
          <w:sz w:val="24"/>
          <w:szCs w:val="24"/>
          <w:lang w:val="sv-SE"/>
        </w:rPr>
        <w:t>Mendefinisikan sastra secara ontologism (hakikat sebuah karya sastra) dan harus diingat bahwa sastra didefinisikan dalam situasi  pengguna /pemakai  (masyarakat).</w:t>
      </w:r>
    </w:p>
    <w:p w:rsidR="006406B8" w:rsidRPr="00CA26EC" w:rsidRDefault="006406B8" w:rsidP="00521399">
      <w:pPr>
        <w:pStyle w:val="NoSpacing"/>
        <w:numPr>
          <w:ilvl w:val="0"/>
          <w:numId w:val="25"/>
        </w:numPr>
        <w:spacing w:line="360" w:lineRule="auto"/>
        <w:ind w:left="426" w:hanging="426"/>
        <w:jc w:val="both"/>
        <w:rPr>
          <w:rFonts w:ascii="Times New Roman" w:hAnsi="Times New Roman" w:cs="Times New Roman"/>
          <w:sz w:val="24"/>
          <w:szCs w:val="24"/>
        </w:rPr>
      </w:pPr>
      <w:r w:rsidRPr="00CA26EC">
        <w:rPr>
          <w:rFonts w:ascii="Times New Roman" w:hAnsi="Times New Roman" w:cs="Times New Roman"/>
          <w:sz w:val="24"/>
          <w:szCs w:val="24"/>
        </w:rPr>
        <w:t>Lebih cenderung kearah sastra barat dan,</w:t>
      </w:r>
    </w:p>
    <w:p w:rsidR="006406B8" w:rsidRPr="00604B44" w:rsidRDefault="006406B8" w:rsidP="00521399">
      <w:pPr>
        <w:pStyle w:val="NoSpacing"/>
        <w:numPr>
          <w:ilvl w:val="0"/>
          <w:numId w:val="25"/>
        </w:numPr>
        <w:spacing w:line="360" w:lineRule="auto"/>
        <w:ind w:left="426" w:hanging="426"/>
        <w:jc w:val="both"/>
        <w:rPr>
          <w:rFonts w:ascii="Times New Roman" w:hAnsi="Times New Roman" w:cs="Times New Roman"/>
          <w:sz w:val="24"/>
          <w:szCs w:val="24"/>
          <w:lang w:val="sv-SE"/>
        </w:rPr>
      </w:pPr>
      <w:r w:rsidRPr="00604B44">
        <w:rPr>
          <w:rFonts w:ascii="Times New Roman" w:hAnsi="Times New Roman" w:cs="Times New Roman"/>
          <w:sz w:val="24"/>
          <w:szCs w:val="24"/>
          <w:lang w:val="sv-SE"/>
        </w:rPr>
        <w:lastRenderedPageBreak/>
        <w:t xml:space="preserve">Tidak menyadari bahwa satu definisi tidak relevan dengan semua karya. </w:t>
      </w:r>
    </w:p>
    <w:p w:rsidR="00D67669" w:rsidRDefault="006406B8" w:rsidP="00521399">
      <w:pPr>
        <w:pStyle w:val="NoSpacing"/>
        <w:spacing w:line="360" w:lineRule="auto"/>
        <w:ind w:firstLine="567"/>
        <w:jc w:val="both"/>
        <w:rPr>
          <w:rFonts w:ascii="Times New Roman" w:hAnsi="Times New Roman" w:cs="Times New Roman"/>
          <w:sz w:val="24"/>
          <w:szCs w:val="24"/>
          <w:lang w:val="id-ID"/>
        </w:rPr>
      </w:pPr>
      <w:r w:rsidRPr="00604B44">
        <w:rPr>
          <w:rFonts w:ascii="Times New Roman" w:hAnsi="Times New Roman" w:cs="Times New Roman"/>
          <w:sz w:val="24"/>
          <w:szCs w:val="24"/>
          <w:lang w:val="sv-SE"/>
        </w:rPr>
        <w:t xml:space="preserve">Melihat masalah-masalah di atas, mereka mengakui tidak mungkin bisa memberikan satu definisi secara keseluruhan dan tepat tentang sastra.   Oleh karena itu, mereka menyebut teks sastra yang bermakna teks bukan sastranya. Menyadari masalah di atas Teeuw (1984)  memberikan pengertian klasik, yaitu  kata </w:t>
      </w:r>
      <w:r w:rsidRPr="00604B44">
        <w:rPr>
          <w:rFonts w:ascii="Times New Roman" w:hAnsi="Times New Roman" w:cs="Times New Roman"/>
          <w:i/>
          <w:iCs/>
          <w:sz w:val="24"/>
          <w:szCs w:val="24"/>
          <w:lang w:val="sv-SE"/>
        </w:rPr>
        <w:t>sastra</w:t>
      </w:r>
      <w:r w:rsidRPr="00604B44">
        <w:rPr>
          <w:rFonts w:ascii="Times New Roman" w:hAnsi="Times New Roman" w:cs="Times New Roman"/>
          <w:sz w:val="24"/>
          <w:szCs w:val="24"/>
          <w:lang w:val="sv-SE"/>
        </w:rPr>
        <w:t xml:space="preserve"> dalam bahasa Indonesia berasal  dari bahasa Sansekerta : akar kata “</w:t>
      </w:r>
      <w:r w:rsidRPr="00604B44">
        <w:rPr>
          <w:rFonts w:ascii="Times New Roman" w:hAnsi="Times New Roman" w:cs="Times New Roman"/>
          <w:i/>
          <w:sz w:val="24"/>
          <w:szCs w:val="24"/>
          <w:lang w:val="sv-SE"/>
        </w:rPr>
        <w:t>sas</w:t>
      </w:r>
      <w:r w:rsidRPr="00604B44">
        <w:rPr>
          <w:rFonts w:ascii="Times New Roman" w:hAnsi="Times New Roman" w:cs="Times New Roman"/>
          <w:sz w:val="24"/>
          <w:szCs w:val="24"/>
          <w:lang w:val="sv-SE"/>
        </w:rPr>
        <w:t xml:space="preserve">” dalam kata kerja turunan berarti  ‘mengarahkan’, ‘mengajar’’, ‘memberi petunjuk atau instruksi.’ </w:t>
      </w:r>
      <w:r w:rsidRPr="00CA26EC">
        <w:rPr>
          <w:rFonts w:ascii="Times New Roman" w:hAnsi="Times New Roman" w:cs="Times New Roman"/>
          <w:sz w:val="24"/>
          <w:szCs w:val="24"/>
        </w:rPr>
        <w:t>Akhiran “</w:t>
      </w:r>
      <w:r w:rsidRPr="00CA26EC">
        <w:rPr>
          <w:rFonts w:ascii="Times New Roman" w:hAnsi="Times New Roman" w:cs="Times New Roman"/>
          <w:i/>
          <w:sz w:val="24"/>
          <w:szCs w:val="24"/>
        </w:rPr>
        <w:t>tra</w:t>
      </w:r>
      <w:r w:rsidRPr="00CA26EC">
        <w:rPr>
          <w:rFonts w:ascii="Times New Roman" w:hAnsi="Times New Roman" w:cs="Times New Roman"/>
          <w:sz w:val="24"/>
          <w:szCs w:val="24"/>
        </w:rPr>
        <w:t xml:space="preserve">” biasanya menunjukkan alat sarana. Oleh sebab itu </w:t>
      </w:r>
      <w:r w:rsidRPr="00CA26EC">
        <w:rPr>
          <w:rFonts w:ascii="Times New Roman" w:hAnsi="Times New Roman" w:cs="Times New Roman"/>
          <w:i/>
          <w:iCs/>
          <w:sz w:val="24"/>
          <w:szCs w:val="24"/>
        </w:rPr>
        <w:t>sastra</w:t>
      </w:r>
      <w:r w:rsidRPr="00CA26EC">
        <w:rPr>
          <w:rFonts w:ascii="Times New Roman" w:hAnsi="Times New Roman" w:cs="Times New Roman"/>
          <w:sz w:val="24"/>
          <w:szCs w:val="24"/>
        </w:rPr>
        <w:t xml:space="preserve"> dapat diartikan ‘ alat untuk mengajar, buku petunjuk , buku instruksi atau pengajaran.’</w:t>
      </w:r>
    </w:p>
    <w:p w:rsidR="00D67669" w:rsidRDefault="006406B8" w:rsidP="00521399">
      <w:pPr>
        <w:pStyle w:val="NoSpacing"/>
        <w:spacing w:line="360" w:lineRule="auto"/>
        <w:ind w:firstLine="567"/>
        <w:jc w:val="both"/>
        <w:rPr>
          <w:rFonts w:ascii="Times New Roman" w:hAnsi="Times New Roman" w:cs="Times New Roman"/>
          <w:sz w:val="24"/>
          <w:szCs w:val="24"/>
          <w:lang w:val="id-ID"/>
        </w:rPr>
      </w:pPr>
      <w:r w:rsidRPr="00CA26EC">
        <w:rPr>
          <w:rFonts w:ascii="Times New Roman" w:hAnsi="Times New Roman" w:cs="Times New Roman"/>
          <w:sz w:val="24"/>
          <w:szCs w:val="24"/>
        </w:rPr>
        <w:t xml:space="preserve">Mencari pengertian sastra dalam konteks ini sebaiknya ditinjau dalam bidang tradisi lisan </w:t>
      </w:r>
      <w:r>
        <w:rPr>
          <w:rFonts w:ascii="Times New Roman" w:hAnsi="Times New Roman" w:cs="Times New Roman"/>
          <w:sz w:val="24"/>
          <w:szCs w:val="24"/>
        </w:rPr>
        <w:t xml:space="preserve">karena proposal disertasi ini </w:t>
      </w:r>
      <w:r w:rsidRPr="00CA26EC">
        <w:rPr>
          <w:rFonts w:ascii="Times New Roman" w:hAnsi="Times New Roman" w:cs="Times New Roman"/>
          <w:sz w:val="24"/>
          <w:szCs w:val="24"/>
        </w:rPr>
        <w:t>akan membahas m</w:t>
      </w:r>
      <w:r>
        <w:rPr>
          <w:rFonts w:ascii="Times New Roman" w:hAnsi="Times New Roman" w:cs="Times New Roman"/>
          <w:sz w:val="24"/>
          <w:szCs w:val="24"/>
        </w:rPr>
        <w:t>antra. Dundes            (1965)</w:t>
      </w:r>
      <w:r w:rsidRPr="00CA26EC">
        <w:rPr>
          <w:rFonts w:ascii="Times New Roman" w:hAnsi="Times New Roman" w:cs="Times New Roman"/>
          <w:sz w:val="24"/>
          <w:szCs w:val="24"/>
        </w:rPr>
        <w:t xml:space="preserve">, seorang tokoh Tradisi Lisan Amerika, dengan ringkas menegaskan ,” </w:t>
      </w:r>
      <w:r w:rsidRPr="00CA26EC">
        <w:rPr>
          <w:rFonts w:ascii="Times New Roman" w:hAnsi="Times New Roman" w:cs="Times New Roman"/>
          <w:i/>
          <w:iCs/>
          <w:sz w:val="24"/>
          <w:szCs w:val="24"/>
        </w:rPr>
        <w:t>folkore is said to be or to</w:t>
      </w:r>
      <w:r w:rsidRPr="00CA26EC">
        <w:rPr>
          <w:rFonts w:ascii="Times New Roman" w:hAnsi="Times New Roman" w:cs="Times New Roman"/>
          <w:sz w:val="24"/>
          <w:szCs w:val="24"/>
        </w:rPr>
        <w:t xml:space="preserve"> </w:t>
      </w:r>
      <w:r w:rsidRPr="00CA26EC">
        <w:rPr>
          <w:rFonts w:ascii="Times New Roman" w:hAnsi="Times New Roman" w:cs="Times New Roman"/>
          <w:i/>
          <w:iCs/>
          <w:sz w:val="24"/>
          <w:szCs w:val="24"/>
        </w:rPr>
        <w:t>be in oral tradition</w:t>
      </w:r>
      <w:r w:rsidRPr="00CA26EC">
        <w:rPr>
          <w:rFonts w:ascii="Times New Roman" w:hAnsi="Times New Roman" w:cs="Times New Roman"/>
          <w:sz w:val="24"/>
          <w:szCs w:val="24"/>
        </w:rPr>
        <w:t xml:space="preserve"> “. Seterusnya diterangkan bahwa “</w:t>
      </w:r>
      <w:r w:rsidRPr="00CA26EC">
        <w:rPr>
          <w:rFonts w:ascii="Times New Roman" w:hAnsi="Times New Roman" w:cs="Times New Roman"/>
          <w:i/>
          <w:iCs/>
          <w:sz w:val="24"/>
          <w:szCs w:val="24"/>
        </w:rPr>
        <w:t>folk</w:t>
      </w:r>
      <w:r w:rsidRPr="00CA26EC">
        <w:rPr>
          <w:rFonts w:ascii="Times New Roman" w:hAnsi="Times New Roman" w:cs="Times New Roman"/>
          <w:sz w:val="24"/>
          <w:szCs w:val="24"/>
        </w:rPr>
        <w:t xml:space="preserve">”  merujuk kepada kumpulan manusia yang hidup bersama  dalam hal yang umum. Secara teoretis satu kumpulan manusia itu paling tidak terdiri atas dua orang tetapi pada umumnya kebanyakan kumpulan </w:t>
      </w:r>
      <w:r w:rsidRPr="00CA26EC">
        <w:rPr>
          <w:rFonts w:ascii="Times New Roman" w:hAnsi="Times New Roman" w:cs="Times New Roman"/>
          <w:sz w:val="24"/>
          <w:szCs w:val="24"/>
        </w:rPr>
        <w:lastRenderedPageBreak/>
        <w:t xml:space="preserve">terdiri dari banyak orang.  Sedangkan  </w:t>
      </w:r>
      <w:r w:rsidRPr="00CA26EC">
        <w:rPr>
          <w:rFonts w:ascii="Times New Roman" w:hAnsi="Times New Roman" w:cs="Times New Roman"/>
          <w:i/>
          <w:iCs/>
          <w:sz w:val="24"/>
          <w:szCs w:val="24"/>
        </w:rPr>
        <w:t>“ lore”</w:t>
      </w:r>
      <w:r w:rsidRPr="00CA26EC">
        <w:rPr>
          <w:rFonts w:ascii="Times New Roman" w:hAnsi="Times New Roman" w:cs="Times New Roman"/>
          <w:sz w:val="24"/>
          <w:szCs w:val="24"/>
        </w:rPr>
        <w:t xml:space="preserve"> merujuk kepada kepercayaan lama yang tidak tertulis atau dilisankan. Jadi </w:t>
      </w:r>
      <w:r w:rsidRPr="00CA26EC">
        <w:rPr>
          <w:rFonts w:ascii="Times New Roman" w:hAnsi="Times New Roman" w:cs="Times New Roman"/>
          <w:i/>
          <w:iCs/>
          <w:sz w:val="24"/>
          <w:szCs w:val="24"/>
        </w:rPr>
        <w:t>folklore</w:t>
      </w:r>
      <w:r w:rsidRPr="00CA26EC">
        <w:rPr>
          <w:rFonts w:ascii="Times New Roman" w:hAnsi="Times New Roman" w:cs="Times New Roman"/>
          <w:sz w:val="24"/>
          <w:szCs w:val="24"/>
        </w:rPr>
        <w:t xml:space="preserve"> sering disamakan dengan tradisi lisan. Dalam hal ini, apakah bentuk kumpulan tidak penting karena yang penting ialah  kumpulan itu menerima sesuatu yang bersifat tradisi sebagai</w:t>
      </w:r>
      <w:r>
        <w:rPr>
          <w:rFonts w:ascii="Times New Roman" w:hAnsi="Times New Roman" w:cs="Times New Roman"/>
          <w:sz w:val="24"/>
          <w:szCs w:val="24"/>
        </w:rPr>
        <w:t xml:space="preserve"> hak mereka.  Oleh karena itu, </w:t>
      </w:r>
      <w:r w:rsidRPr="00CA26EC">
        <w:rPr>
          <w:rFonts w:ascii="Times New Roman" w:hAnsi="Times New Roman" w:cs="Times New Roman"/>
          <w:sz w:val="24"/>
          <w:szCs w:val="24"/>
        </w:rPr>
        <w:t xml:space="preserve">Osman  (dalam  A. Bakar 1987) menyatakan bahwa rakyat atau </w:t>
      </w:r>
      <w:r w:rsidRPr="00CA26EC">
        <w:rPr>
          <w:rFonts w:ascii="Times New Roman" w:hAnsi="Times New Roman" w:cs="Times New Roman"/>
          <w:i/>
          <w:sz w:val="24"/>
          <w:szCs w:val="24"/>
        </w:rPr>
        <w:t>folk</w:t>
      </w:r>
      <w:r w:rsidRPr="00CA26EC">
        <w:rPr>
          <w:rFonts w:ascii="Times New Roman" w:hAnsi="Times New Roman" w:cs="Times New Roman"/>
          <w:sz w:val="24"/>
          <w:szCs w:val="24"/>
        </w:rPr>
        <w:t xml:space="preserve"> adalah kumpulan atau masyarakat manusia, yaitu bahagian masyarakat yang lebih traditional, yang masih berpegang kukuh kepada corak budaya lama. Corak budaya lama itu cukup luas, seluas bidang </w:t>
      </w:r>
      <w:r w:rsidRPr="00CA26EC">
        <w:rPr>
          <w:rFonts w:ascii="Times New Roman" w:hAnsi="Times New Roman" w:cs="Times New Roman"/>
          <w:i/>
          <w:sz w:val="24"/>
          <w:szCs w:val="24"/>
        </w:rPr>
        <w:t>folklor</w:t>
      </w:r>
      <w:r w:rsidRPr="00CA26EC">
        <w:rPr>
          <w:rFonts w:ascii="Times New Roman" w:hAnsi="Times New Roman" w:cs="Times New Roman"/>
          <w:sz w:val="24"/>
          <w:szCs w:val="24"/>
        </w:rPr>
        <w:t xml:space="preserve"> itu sendiri. Menurut Dundes (1965)  </w:t>
      </w:r>
      <w:r w:rsidRPr="00CA26EC">
        <w:rPr>
          <w:rFonts w:ascii="Times New Roman" w:hAnsi="Times New Roman" w:cs="Times New Roman"/>
          <w:i/>
          <w:sz w:val="24"/>
          <w:szCs w:val="24"/>
        </w:rPr>
        <w:t>Folklore</w:t>
      </w:r>
      <w:r w:rsidRPr="00CA26EC">
        <w:rPr>
          <w:rFonts w:ascii="Times New Roman" w:hAnsi="Times New Roman" w:cs="Times New Roman"/>
          <w:sz w:val="24"/>
          <w:szCs w:val="24"/>
        </w:rPr>
        <w:t xml:space="preserve"> </w:t>
      </w:r>
      <w:r w:rsidRPr="00CA26EC">
        <w:rPr>
          <w:rFonts w:ascii="Times New Roman" w:hAnsi="Times New Roman" w:cs="Times New Roman"/>
          <w:i/>
          <w:sz w:val="24"/>
          <w:szCs w:val="24"/>
        </w:rPr>
        <w:t>includes myth, legend, folktales, jokes, proverbs, riddle, chants, charms, blessing, curse, oaths… folk costume , folk dance, folk drama, folk art, folk believe, folk medicine, folk song, folk speech, etc</w:t>
      </w:r>
      <w:r w:rsidRPr="00CA26EC">
        <w:rPr>
          <w:rFonts w:ascii="Times New Roman" w:hAnsi="Times New Roman" w:cs="Times New Roman"/>
          <w:sz w:val="24"/>
          <w:szCs w:val="24"/>
        </w:rPr>
        <w:t xml:space="preserve">. (‘Foklor termasuk juga mitos, legenda, cerita rakyat, dagelan, peribahasa, teka-teki, nyanyian, jampi-jampi, puji-pujian, kutukan, sumpah, tarian rakyat, drama tradisional, kepercayaan, obat-obatan tradisional, lagu-lagu rakyat, dan lain-lain’). </w:t>
      </w:r>
    </w:p>
    <w:p w:rsidR="00D67669" w:rsidRDefault="006406B8" w:rsidP="00521399">
      <w:pPr>
        <w:pStyle w:val="NoSpacing"/>
        <w:spacing w:line="360" w:lineRule="auto"/>
        <w:ind w:firstLine="567"/>
        <w:jc w:val="both"/>
        <w:rPr>
          <w:rFonts w:ascii="Times New Roman" w:hAnsi="Times New Roman" w:cs="Times New Roman"/>
          <w:sz w:val="24"/>
          <w:szCs w:val="24"/>
          <w:lang w:val="id-ID"/>
        </w:rPr>
      </w:pPr>
      <w:r w:rsidRPr="00CA26EC">
        <w:rPr>
          <w:rFonts w:ascii="Times New Roman" w:hAnsi="Times New Roman" w:cs="Times New Roman"/>
          <w:sz w:val="24"/>
          <w:szCs w:val="24"/>
        </w:rPr>
        <w:t xml:space="preserve">Bidang </w:t>
      </w:r>
      <w:r w:rsidRPr="00CA26EC">
        <w:rPr>
          <w:rFonts w:ascii="Times New Roman" w:hAnsi="Times New Roman" w:cs="Times New Roman"/>
          <w:i/>
          <w:iCs/>
          <w:sz w:val="24"/>
          <w:szCs w:val="24"/>
        </w:rPr>
        <w:t xml:space="preserve">folklore </w:t>
      </w:r>
      <w:r w:rsidRPr="00CA26EC">
        <w:rPr>
          <w:rFonts w:ascii="Times New Roman" w:hAnsi="Times New Roman" w:cs="Times New Roman"/>
          <w:sz w:val="24"/>
          <w:szCs w:val="24"/>
        </w:rPr>
        <w:t xml:space="preserve">yang luas itu diuraikan oleh Utley (1965) dalam empat bagian, yaitu : (1) </w:t>
      </w:r>
      <w:r w:rsidRPr="00CA26EC">
        <w:rPr>
          <w:rFonts w:ascii="Times New Roman" w:hAnsi="Times New Roman" w:cs="Times New Roman"/>
          <w:i/>
          <w:iCs/>
          <w:sz w:val="24"/>
          <w:szCs w:val="24"/>
        </w:rPr>
        <w:t xml:space="preserve">Literature and other arts, </w:t>
      </w:r>
      <w:r w:rsidRPr="00CA26EC">
        <w:rPr>
          <w:rFonts w:ascii="Times New Roman" w:hAnsi="Times New Roman" w:cs="Times New Roman"/>
          <w:iCs/>
          <w:sz w:val="24"/>
          <w:szCs w:val="24"/>
        </w:rPr>
        <w:t>(2)</w:t>
      </w:r>
      <w:r w:rsidRPr="00CA26EC">
        <w:rPr>
          <w:rFonts w:ascii="Times New Roman" w:hAnsi="Times New Roman" w:cs="Times New Roman"/>
          <w:i/>
          <w:iCs/>
          <w:sz w:val="24"/>
          <w:szCs w:val="24"/>
        </w:rPr>
        <w:t xml:space="preserve"> Belief ,customs and rites, </w:t>
      </w:r>
      <w:r w:rsidRPr="00CA26EC">
        <w:rPr>
          <w:rFonts w:ascii="Times New Roman" w:hAnsi="Times New Roman" w:cs="Times New Roman"/>
          <w:iCs/>
          <w:sz w:val="24"/>
          <w:szCs w:val="24"/>
        </w:rPr>
        <w:t>(3)</w:t>
      </w:r>
      <w:r w:rsidRPr="00CA26EC">
        <w:rPr>
          <w:rFonts w:ascii="Times New Roman" w:hAnsi="Times New Roman" w:cs="Times New Roman"/>
          <w:i/>
          <w:iCs/>
          <w:sz w:val="24"/>
          <w:szCs w:val="24"/>
        </w:rPr>
        <w:t xml:space="preserve"> Craft like weaving </w:t>
      </w:r>
      <w:r w:rsidRPr="00CA26EC">
        <w:rPr>
          <w:rFonts w:ascii="Times New Roman" w:hAnsi="Times New Roman" w:cs="Times New Roman"/>
          <w:i/>
          <w:iCs/>
          <w:sz w:val="24"/>
          <w:szCs w:val="24"/>
        </w:rPr>
        <w:lastRenderedPageBreak/>
        <w:t xml:space="preserve">and the mode of stacking hay, </w:t>
      </w:r>
      <w:r w:rsidRPr="00CA26EC">
        <w:rPr>
          <w:rFonts w:ascii="Times New Roman" w:hAnsi="Times New Roman" w:cs="Times New Roman"/>
          <w:iCs/>
          <w:sz w:val="24"/>
          <w:szCs w:val="24"/>
        </w:rPr>
        <w:t>dan</w:t>
      </w:r>
      <w:r w:rsidRPr="00CA26EC">
        <w:rPr>
          <w:rFonts w:ascii="Times New Roman" w:hAnsi="Times New Roman" w:cs="Times New Roman"/>
          <w:i/>
          <w:iCs/>
          <w:sz w:val="24"/>
          <w:szCs w:val="24"/>
        </w:rPr>
        <w:t xml:space="preserve"> </w:t>
      </w:r>
      <w:r w:rsidRPr="00CA26EC">
        <w:rPr>
          <w:rFonts w:ascii="Times New Roman" w:hAnsi="Times New Roman" w:cs="Times New Roman"/>
          <w:iCs/>
          <w:sz w:val="24"/>
          <w:szCs w:val="24"/>
        </w:rPr>
        <w:t>(4)</w:t>
      </w:r>
      <w:r w:rsidRPr="00CA26EC">
        <w:rPr>
          <w:rFonts w:ascii="Times New Roman" w:hAnsi="Times New Roman" w:cs="Times New Roman"/>
          <w:i/>
          <w:iCs/>
          <w:sz w:val="24"/>
          <w:szCs w:val="24"/>
        </w:rPr>
        <w:t xml:space="preserve"> Language or folk speech</w:t>
      </w:r>
      <w:r w:rsidRPr="00CA26EC">
        <w:rPr>
          <w:rFonts w:ascii="Times New Roman" w:hAnsi="Times New Roman" w:cs="Times New Roman"/>
          <w:sz w:val="24"/>
          <w:szCs w:val="24"/>
        </w:rPr>
        <w:t xml:space="preserve">. Sedangkan, </w:t>
      </w:r>
      <w:smartTag w:uri="urn:schemas-microsoft-com:office:smarttags" w:element="place">
        <w:smartTag w:uri="urn:schemas-microsoft-com:office:smarttags" w:element="City">
          <w:r w:rsidRPr="00CA26EC">
            <w:rPr>
              <w:rFonts w:ascii="Times New Roman" w:hAnsi="Times New Roman" w:cs="Times New Roman"/>
              <w:sz w:val="24"/>
              <w:szCs w:val="24"/>
            </w:rPr>
            <w:t>Taylor</w:t>
          </w:r>
        </w:smartTag>
      </w:smartTag>
      <w:r>
        <w:rPr>
          <w:rFonts w:ascii="Times New Roman" w:hAnsi="Times New Roman" w:cs="Times New Roman"/>
          <w:sz w:val="24"/>
          <w:szCs w:val="24"/>
        </w:rPr>
        <w:t xml:space="preserve"> (1965) </w:t>
      </w:r>
      <w:r w:rsidRPr="00CA26EC">
        <w:rPr>
          <w:rFonts w:ascii="Times New Roman" w:hAnsi="Times New Roman" w:cs="Times New Roman"/>
          <w:sz w:val="24"/>
          <w:szCs w:val="24"/>
        </w:rPr>
        <w:t xml:space="preserve">menyatakan bahwa </w:t>
      </w:r>
      <w:r w:rsidRPr="00CA26EC">
        <w:rPr>
          <w:rFonts w:ascii="Times New Roman" w:hAnsi="Times New Roman" w:cs="Times New Roman"/>
          <w:i/>
          <w:iCs/>
          <w:sz w:val="24"/>
          <w:szCs w:val="24"/>
        </w:rPr>
        <w:t>folklore</w:t>
      </w:r>
      <w:r w:rsidRPr="00CA26EC">
        <w:rPr>
          <w:rFonts w:ascii="Times New Roman" w:hAnsi="Times New Roman" w:cs="Times New Roman"/>
          <w:sz w:val="24"/>
          <w:szCs w:val="24"/>
        </w:rPr>
        <w:t xml:space="preserve"> merupakan bahan warisan tradisi lama yang berbentuk  perkataan yang dituturkan dalam adat dan hapalan.</w:t>
      </w:r>
    </w:p>
    <w:p w:rsidR="00D67669" w:rsidRDefault="006406B8" w:rsidP="00521399">
      <w:pPr>
        <w:pStyle w:val="NoSpacing"/>
        <w:spacing w:line="360" w:lineRule="auto"/>
        <w:ind w:firstLine="567"/>
        <w:jc w:val="both"/>
        <w:rPr>
          <w:rFonts w:ascii="Times New Roman" w:hAnsi="Times New Roman" w:cs="Times New Roman"/>
          <w:sz w:val="24"/>
          <w:szCs w:val="24"/>
          <w:lang w:val="id-ID"/>
        </w:rPr>
      </w:pPr>
      <w:r w:rsidRPr="00CA26EC">
        <w:rPr>
          <w:rFonts w:ascii="Times New Roman" w:hAnsi="Times New Roman" w:cs="Times New Roman"/>
          <w:sz w:val="24"/>
          <w:szCs w:val="24"/>
        </w:rPr>
        <w:t xml:space="preserve">Secara garis besar dapat disimpulkan bahwa tradisi lisan atau </w:t>
      </w:r>
      <w:r w:rsidRPr="00CA26EC">
        <w:rPr>
          <w:rFonts w:ascii="Times New Roman" w:hAnsi="Times New Roman" w:cs="Times New Roman"/>
          <w:i/>
          <w:sz w:val="24"/>
          <w:szCs w:val="24"/>
        </w:rPr>
        <w:t>folklor</w:t>
      </w:r>
      <w:r w:rsidRPr="00CA26EC">
        <w:rPr>
          <w:rFonts w:ascii="Times New Roman" w:hAnsi="Times New Roman" w:cs="Times New Roman"/>
          <w:sz w:val="24"/>
          <w:szCs w:val="24"/>
        </w:rPr>
        <w:t xml:space="preserve"> itu adalah adat istiadat tradisional dan cerita rakyat yang diwariskan secara turun menurun, tetapi tidak dibukukan. Dari jenisnya </w:t>
      </w:r>
      <w:r w:rsidRPr="00CA26EC">
        <w:rPr>
          <w:rFonts w:ascii="Times New Roman" w:hAnsi="Times New Roman" w:cs="Times New Roman"/>
          <w:i/>
          <w:sz w:val="24"/>
          <w:szCs w:val="24"/>
        </w:rPr>
        <w:t>folklor</w:t>
      </w:r>
      <w:r w:rsidRPr="00CA26EC">
        <w:rPr>
          <w:rFonts w:ascii="Times New Roman" w:hAnsi="Times New Roman" w:cs="Times New Roman"/>
          <w:sz w:val="24"/>
          <w:szCs w:val="24"/>
        </w:rPr>
        <w:t xml:space="preserve"> dibedakan menjadi dua bagian, (1) </w:t>
      </w:r>
      <w:r w:rsidRPr="00CA26EC">
        <w:rPr>
          <w:rFonts w:ascii="Times New Roman" w:hAnsi="Times New Roman" w:cs="Times New Roman"/>
          <w:i/>
          <w:sz w:val="24"/>
          <w:szCs w:val="24"/>
        </w:rPr>
        <w:t>folklor</w:t>
      </w:r>
      <w:r w:rsidRPr="00CA26EC">
        <w:rPr>
          <w:rFonts w:ascii="Times New Roman" w:hAnsi="Times New Roman" w:cs="Times New Roman"/>
          <w:sz w:val="24"/>
          <w:szCs w:val="24"/>
        </w:rPr>
        <w:t xml:space="preserve"> lisan yaitu folklor yang diciptakan, disebarluaskan, dan diwariskan dalam bentuk lisan (bahasa rakyat, teka-teki, puisi rakyat, cerita prosa rakyat, dan nyanyian rakyat), (2) </w:t>
      </w:r>
      <w:r w:rsidRPr="00CA26EC">
        <w:rPr>
          <w:rFonts w:ascii="Times New Roman" w:hAnsi="Times New Roman" w:cs="Times New Roman"/>
          <w:i/>
          <w:sz w:val="24"/>
          <w:szCs w:val="24"/>
        </w:rPr>
        <w:t>folklor</w:t>
      </w:r>
      <w:r w:rsidRPr="00CA26EC">
        <w:rPr>
          <w:rFonts w:ascii="Times New Roman" w:hAnsi="Times New Roman" w:cs="Times New Roman"/>
          <w:sz w:val="24"/>
          <w:szCs w:val="24"/>
        </w:rPr>
        <w:t xml:space="preserve">  bukan lisan, yaitu </w:t>
      </w:r>
      <w:r w:rsidRPr="00CA26EC">
        <w:rPr>
          <w:rFonts w:ascii="Times New Roman" w:hAnsi="Times New Roman" w:cs="Times New Roman"/>
          <w:i/>
          <w:sz w:val="24"/>
          <w:szCs w:val="24"/>
        </w:rPr>
        <w:t>folklor</w:t>
      </w:r>
      <w:r w:rsidRPr="00CA26EC">
        <w:rPr>
          <w:rFonts w:ascii="Times New Roman" w:hAnsi="Times New Roman" w:cs="Times New Roman"/>
          <w:sz w:val="24"/>
          <w:szCs w:val="24"/>
        </w:rPr>
        <w:t xml:space="preserve"> yang diciptakan, disebarluaskan dan diwariskan tidak dalam bentuk lisan (arsitektur rakyat, kerajinan tangan rakyat, pakaian dan perhiasan tradisional, obat-obatan tradisional, makanan dan minuman tradisional, bunyi-bunyi isyarat, dan musik tradisional).</w:t>
      </w:r>
    </w:p>
    <w:p w:rsidR="00D67669" w:rsidRDefault="006406B8" w:rsidP="00521399">
      <w:pPr>
        <w:pStyle w:val="NoSpacing"/>
        <w:spacing w:line="360" w:lineRule="auto"/>
        <w:ind w:firstLine="567"/>
        <w:jc w:val="both"/>
        <w:rPr>
          <w:rFonts w:ascii="Times New Roman" w:hAnsi="Times New Roman" w:cs="Times New Roman"/>
          <w:sz w:val="24"/>
          <w:szCs w:val="24"/>
          <w:lang w:val="id-ID"/>
        </w:rPr>
      </w:pPr>
      <w:r w:rsidRPr="00CA26EC">
        <w:rPr>
          <w:rFonts w:ascii="Times New Roman" w:hAnsi="Times New Roman" w:cs="Times New Roman"/>
          <w:sz w:val="24"/>
          <w:szCs w:val="24"/>
        </w:rPr>
        <w:t xml:space="preserve">Seperti yang dikemukakan di atas bahwa salah satu bagian  dari tradisi lisan adalah mantra. </w:t>
      </w:r>
      <w:r w:rsidRPr="00CA26EC">
        <w:rPr>
          <w:rFonts w:ascii="Times New Roman" w:hAnsi="Times New Roman" w:cs="Times New Roman"/>
          <w:bCs/>
          <w:sz w:val="24"/>
          <w:szCs w:val="24"/>
          <w:lang w:val="it-IT"/>
        </w:rPr>
        <w:t xml:space="preserve">Mantra ada di hampir semua suku bangsa di dunia. Indonesia juga termasuk kaya akan mantra. </w:t>
      </w:r>
      <w:r w:rsidRPr="00CA26EC">
        <w:rPr>
          <w:rFonts w:ascii="Times New Roman" w:hAnsi="Times New Roman" w:cs="Times New Roman"/>
          <w:sz w:val="24"/>
          <w:szCs w:val="24"/>
          <w:lang w:val="it-IT"/>
        </w:rPr>
        <w:t xml:space="preserve">Pengertian mantra dalam masyarakat Jawa bergantung kepada penggunaan bahasanya. Bagi bahasa </w:t>
      </w:r>
      <w:r w:rsidRPr="00CA26EC">
        <w:rPr>
          <w:rFonts w:ascii="Times New Roman" w:hAnsi="Times New Roman" w:cs="Times New Roman"/>
          <w:sz w:val="24"/>
          <w:szCs w:val="24"/>
          <w:lang w:val="it-IT"/>
        </w:rPr>
        <w:lastRenderedPageBreak/>
        <w:t>jawa Kuno, arti mantra hampir sama dengan makna dalam bahasa Sanskrit, yaitu menekankan kepada teks atau ucapan yang suci dan nyanyian yan</w:t>
      </w:r>
      <w:r w:rsidR="007B5974">
        <w:rPr>
          <w:rFonts w:ascii="Times New Roman" w:hAnsi="Times New Roman" w:cs="Times New Roman"/>
          <w:sz w:val="24"/>
          <w:szCs w:val="24"/>
          <w:lang w:val="it-IT"/>
        </w:rPr>
        <w:t xml:space="preserve">g berbentuk puji-pujian kepada </w:t>
      </w:r>
      <w:r w:rsidR="007B5974">
        <w:rPr>
          <w:rFonts w:ascii="Times New Roman" w:hAnsi="Times New Roman" w:cs="Times New Roman"/>
          <w:sz w:val="24"/>
          <w:szCs w:val="24"/>
          <w:lang w:val="id-ID"/>
        </w:rPr>
        <w:t>T</w:t>
      </w:r>
      <w:r w:rsidRPr="00CA26EC">
        <w:rPr>
          <w:rFonts w:ascii="Times New Roman" w:hAnsi="Times New Roman" w:cs="Times New Roman"/>
          <w:sz w:val="24"/>
          <w:szCs w:val="24"/>
          <w:lang w:val="it-IT"/>
        </w:rPr>
        <w:t xml:space="preserve">uhan . </w:t>
      </w:r>
    </w:p>
    <w:p w:rsidR="00D67669" w:rsidRDefault="006406B8" w:rsidP="00521399">
      <w:pPr>
        <w:pStyle w:val="NoSpacing"/>
        <w:spacing w:line="360" w:lineRule="auto"/>
        <w:ind w:firstLine="567"/>
        <w:jc w:val="both"/>
        <w:rPr>
          <w:rFonts w:ascii="Times New Roman" w:hAnsi="Times New Roman" w:cs="Times New Roman"/>
          <w:sz w:val="24"/>
          <w:szCs w:val="24"/>
          <w:lang w:val="id-ID"/>
        </w:rPr>
      </w:pPr>
      <w:r w:rsidRPr="00CA26EC">
        <w:rPr>
          <w:rFonts w:ascii="Times New Roman" w:hAnsi="Times New Roman" w:cs="Times New Roman"/>
          <w:sz w:val="24"/>
          <w:szCs w:val="24"/>
          <w:lang w:val="it-IT"/>
        </w:rPr>
        <w:t xml:space="preserve">Dalam bahasa Jawa modern, menurut Marjusman dkk., (1980), mantra disebut “ </w:t>
      </w:r>
      <w:r w:rsidRPr="00CA26EC">
        <w:rPr>
          <w:rFonts w:ascii="Times New Roman" w:hAnsi="Times New Roman" w:cs="Times New Roman"/>
          <w:i/>
          <w:sz w:val="24"/>
          <w:szCs w:val="24"/>
          <w:lang w:val="it-IT"/>
        </w:rPr>
        <w:t>mantro</w:t>
      </w:r>
      <w:r w:rsidRPr="00CA26EC">
        <w:rPr>
          <w:rFonts w:ascii="Times New Roman" w:hAnsi="Times New Roman" w:cs="Times New Roman"/>
          <w:sz w:val="24"/>
          <w:szCs w:val="24"/>
          <w:lang w:val="it-IT"/>
        </w:rPr>
        <w:t>” yang bermakna doa, jampi dan pesona, sedangkan dalam Bahasa Indonesia mantra tidak mengandung makna pemujaan, tetapi lebi</w:t>
      </w:r>
      <w:r>
        <w:rPr>
          <w:rFonts w:ascii="Times New Roman" w:hAnsi="Times New Roman" w:cs="Times New Roman"/>
          <w:sz w:val="24"/>
          <w:szCs w:val="24"/>
          <w:lang w:val="it-IT"/>
        </w:rPr>
        <w:t>h berkenaan dengan pengobatan (</w:t>
      </w:r>
      <w:r w:rsidRPr="00CA26EC">
        <w:rPr>
          <w:rFonts w:ascii="Times New Roman" w:hAnsi="Times New Roman" w:cs="Times New Roman"/>
          <w:sz w:val="24"/>
          <w:szCs w:val="24"/>
          <w:lang w:val="it-IT"/>
        </w:rPr>
        <w:t>pengobatan alami).</w:t>
      </w:r>
    </w:p>
    <w:p w:rsidR="006406B8" w:rsidRPr="00D67669" w:rsidRDefault="006406B8" w:rsidP="00521399">
      <w:pPr>
        <w:pStyle w:val="NoSpacing"/>
        <w:spacing w:line="360" w:lineRule="auto"/>
        <w:ind w:firstLine="567"/>
        <w:jc w:val="both"/>
        <w:rPr>
          <w:rFonts w:ascii="Times New Roman" w:hAnsi="Times New Roman" w:cs="Times New Roman"/>
          <w:sz w:val="24"/>
          <w:szCs w:val="24"/>
        </w:rPr>
      </w:pPr>
      <w:r w:rsidRPr="00CA26EC">
        <w:rPr>
          <w:rFonts w:ascii="Times New Roman" w:hAnsi="Times New Roman" w:cs="Times New Roman"/>
          <w:sz w:val="24"/>
          <w:szCs w:val="24"/>
          <w:lang w:val="it-IT"/>
        </w:rPr>
        <w:t>Masyarakat Sunda di Jawa Barat juga menggunakan istilah mantra dengan pengertian sebagai berikut :  Istilah mantra bukan istilah Sunda asli melainkan berasal dari bahasa Sanskerta yang berarti jampi, pesona, atau doa. Jadi,  puisi mantra adalah puisi lisan yang sarat dengan rima dan irama yang mengandung doa dan kekuatan gaib , bertujuan untuk mendatangkan keselamatan, keunggulan, keberhasilan, dan ada juga yang mendatangkan kecelakaan atau penyakit yang berbahaya. (Maryati, 1993).</w:t>
      </w:r>
    </w:p>
    <w:p w:rsidR="006406B8" w:rsidRDefault="006406B8" w:rsidP="00521399">
      <w:pPr>
        <w:pStyle w:val="NoSpacing"/>
        <w:spacing w:line="360" w:lineRule="auto"/>
        <w:jc w:val="both"/>
        <w:rPr>
          <w:rFonts w:ascii="Times New Roman" w:hAnsi="Times New Roman" w:cs="Times New Roman"/>
          <w:sz w:val="24"/>
          <w:szCs w:val="24"/>
          <w:lang w:val="it-IT"/>
        </w:rPr>
      </w:pPr>
      <w:r w:rsidRPr="00CA26EC">
        <w:rPr>
          <w:rFonts w:ascii="Times New Roman" w:hAnsi="Times New Roman" w:cs="Times New Roman"/>
          <w:sz w:val="24"/>
          <w:szCs w:val="24"/>
          <w:lang w:val="it-IT"/>
        </w:rPr>
        <w:t xml:space="preserve">Berdasarkan  214 buah jenis mantra Sunda </w:t>
      </w:r>
      <w:r>
        <w:rPr>
          <w:rFonts w:ascii="Times New Roman" w:hAnsi="Times New Roman" w:cs="Times New Roman"/>
          <w:sz w:val="24"/>
          <w:szCs w:val="24"/>
          <w:lang w:val="it-IT"/>
        </w:rPr>
        <w:t>yang dikumpulkan oleh Rusyana (</w:t>
      </w:r>
      <w:r w:rsidRPr="00CA26EC">
        <w:rPr>
          <w:rFonts w:ascii="Times New Roman" w:hAnsi="Times New Roman" w:cs="Times New Roman"/>
          <w:sz w:val="24"/>
          <w:szCs w:val="24"/>
          <w:lang w:val="it-IT"/>
        </w:rPr>
        <w:t xml:space="preserve">1970), terdapat mantra Sunda begitu kuat berunsur Islam, walaupun, masih terdapat  aroma Hindu seperti kata “ Arjuna” dan kilauan Jawa melalui kata “ Semar” seperti yang terdapat dalam  </w:t>
      </w:r>
      <w:r>
        <w:rPr>
          <w:rFonts w:ascii="Times New Roman" w:hAnsi="Times New Roman" w:cs="Times New Roman"/>
          <w:sz w:val="24"/>
          <w:szCs w:val="24"/>
          <w:lang w:val="it-IT"/>
        </w:rPr>
        <w:t>mantra berikut ini:</w:t>
      </w:r>
    </w:p>
    <w:p w:rsidR="006406B8" w:rsidRPr="00823B6E" w:rsidRDefault="006406B8" w:rsidP="00521399">
      <w:pPr>
        <w:pStyle w:val="NoSpacing"/>
        <w:spacing w:line="36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lastRenderedPageBreak/>
        <w:t>Mantra Asihan Ardjuna</w:t>
      </w:r>
    </w:p>
    <w:p w:rsidR="006406B8" w:rsidRPr="00CA26EC" w:rsidRDefault="006406B8" w:rsidP="00521399">
      <w:pPr>
        <w:pStyle w:val="NoSpacing"/>
        <w:spacing w:line="360" w:lineRule="auto"/>
        <w:ind w:firstLine="720"/>
        <w:jc w:val="both"/>
        <w:rPr>
          <w:rFonts w:ascii="Times New Roman" w:hAnsi="Times New Roman" w:cs="Times New Roman"/>
          <w:i/>
          <w:sz w:val="24"/>
          <w:szCs w:val="24"/>
          <w:lang w:val="it-IT"/>
        </w:rPr>
      </w:pPr>
      <w:r w:rsidRPr="00CA26EC">
        <w:rPr>
          <w:rFonts w:ascii="Times New Roman" w:hAnsi="Times New Roman" w:cs="Times New Roman"/>
          <w:i/>
          <w:sz w:val="24"/>
          <w:szCs w:val="24"/>
          <w:lang w:val="it-IT"/>
        </w:rPr>
        <w:t>Arjuna si rambut tuwa</w:t>
      </w:r>
    </w:p>
    <w:p w:rsidR="006406B8" w:rsidRPr="00CA26EC" w:rsidRDefault="006406B8" w:rsidP="00521399">
      <w:pPr>
        <w:pStyle w:val="NoSpacing"/>
        <w:spacing w:line="360" w:lineRule="auto"/>
        <w:jc w:val="both"/>
        <w:rPr>
          <w:rFonts w:ascii="Times New Roman" w:hAnsi="Times New Roman" w:cs="Times New Roman"/>
          <w:i/>
          <w:sz w:val="24"/>
          <w:szCs w:val="24"/>
          <w:lang w:val="it-IT"/>
        </w:rPr>
      </w:pPr>
      <w:r w:rsidRPr="00CA26EC">
        <w:rPr>
          <w:rFonts w:ascii="Times New Roman" w:hAnsi="Times New Roman" w:cs="Times New Roman"/>
          <w:i/>
          <w:sz w:val="24"/>
          <w:szCs w:val="24"/>
          <w:lang w:val="it-IT"/>
        </w:rPr>
        <w:tab/>
        <w:t>Djibrail kang pinundut</w:t>
      </w:r>
    </w:p>
    <w:p w:rsidR="006406B8" w:rsidRPr="00CA26EC" w:rsidRDefault="00521399" w:rsidP="00521399">
      <w:pPr>
        <w:pStyle w:val="NoSpacing"/>
        <w:spacing w:line="360" w:lineRule="auto"/>
        <w:jc w:val="both"/>
        <w:rPr>
          <w:rFonts w:ascii="Times New Roman" w:hAnsi="Times New Roman" w:cs="Times New Roman"/>
          <w:i/>
          <w:sz w:val="24"/>
          <w:szCs w:val="24"/>
          <w:lang w:val="it-IT"/>
        </w:rPr>
      </w:pPr>
      <w:r>
        <w:rPr>
          <w:rFonts w:ascii="Times New Roman" w:hAnsi="Times New Roman" w:cs="Times New Roman"/>
          <w:i/>
          <w:sz w:val="24"/>
          <w:szCs w:val="24"/>
          <w:lang w:val="it-IT"/>
        </w:rPr>
        <w:tab/>
      </w:r>
      <w:r w:rsidR="006406B8" w:rsidRPr="00CA26EC">
        <w:rPr>
          <w:rFonts w:ascii="Times New Roman" w:hAnsi="Times New Roman" w:cs="Times New Roman"/>
          <w:i/>
          <w:sz w:val="24"/>
          <w:szCs w:val="24"/>
          <w:lang w:val="it-IT"/>
        </w:rPr>
        <w:t>Punduteun sukma si (…)</w:t>
      </w:r>
    </w:p>
    <w:p w:rsidR="006406B8" w:rsidRPr="00CA26EC" w:rsidRDefault="00521399" w:rsidP="00521399">
      <w:pPr>
        <w:pStyle w:val="NoSpacing"/>
        <w:spacing w:line="360" w:lineRule="auto"/>
        <w:jc w:val="both"/>
        <w:rPr>
          <w:rFonts w:ascii="Times New Roman" w:hAnsi="Times New Roman" w:cs="Times New Roman"/>
          <w:i/>
          <w:sz w:val="24"/>
          <w:szCs w:val="24"/>
          <w:lang w:val="it-IT"/>
        </w:rPr>
      </w:pPr>
      <w:r>
        <w:rPr>
          <w:rFonts w:ascii="Times New Roman" w:hAnsi="Times New Roman" w:cs="Times New Roman"/>
          <w:i/>
          <w:sz w:val="24"/>
          <w:szCs w:val="24"/>
          <w:lang w:val="it-IT"/>
        </w:rPr>
        <w:tab/>
      </w:r>
      <w:r w:rsidR="006406B8" w:rsidRPr="00CA26EC">
        <w:rPr>
          <w:rFonts w:ascii="Times New Roman" w:hAnsi="Times New Roman" w:cs="Times New Roman"/>
          <w:i/>
          <w:sz w:val="24"/>
          <w:szCs w:val="24"/>
          <w:lang w:val="it-IT"/>
        </w:rPr>
        <w:t>Allah Kang Wewenang</w:t>
      </w:r>
    </w:p>
    <w:p w:rsidR="006406B8" w:rsidRPr="00521399" w:rsidRDefault="00521399" w:rsidP="00521399">
      <w:pPr>
        <w:pStyle w:val="NoSpacing"/>
        <w:spacing w:line="360" w:lineRule="auto"/>
        <w:jc w:val="both"/>
        <w:rPr>
          <w:rFonts w:ascii="Times New Roman" w:hAnsi="Times New Roman" w:cs="Times New Roman"/>
          <w:i/>
          <w:sz w:val="24"/>
          <w:szCs w:val="24"/>
          <w:lang w:val="it-IT"/>
        </w:rPr>
      </w:pPr>
      <w:r>
        <w:rPr>
          <w:rFonts w:ascii="Times New Roman" w:hAnsi="Times New Roman" w:cs="Times New Roman"/>
          <w:i/>
          <w:sz w:val="24"/>
          <w:szCs w:val="24"/>
          <w:lang w:val="it-IT"/>
        </w:rPr>
        <w:tab/>
      </w:r>
      <w:r w:rsidR="006406B8" w:rsidRPr="00604B44">
        <w:rPr>
          <w:rFonts w:ascii="Times New Roman" w:hAnsi="Times New Roman" w:cs="Times New Roman"/>
          <w:i/>
          <w:sz w:val="24"/>
          <w:szCs w:val="24"/>
          <w:lang w:val="it-IT"/>
        </w:rPr>
        <w:t>Nabi nu ngingkeun</w:t>
      </w:r>
      <w:r w:rsidR="006406B8" w:rsidRPr="00604B44">
        <w:rPr>
          <w:rFonts w:ascii="Times New Roman" w:hAnsi="Times New Roman" w:cs="Times New Roman"/>
          <w:i/>
          <w:sz w:val="24"/>
          <w:szCs w:val="24"/>
          <w:lang w:val="it-IT"/>
        </w:rPr>
        <w:tab/>
      </w:r>
      <w:r w:rsidR="006406B8" w:rsidRPr="00604B44">
        <w:rPr>
          <w:rFonts w:ascii="Times New Roman" w:hAnsi="Times New Roman" w:cs="Times New Roman"/>
          <w:i/>
          <w:sz w:val="24"/>
          <w:szCs w:val="24"/>
          <w:lang w:val="it-IT"/>
        </w:rPr>
        <w:tab/>
      </w:r>
      <w:r w:rsidR="006406B8" w:rsidRPr="00CA26EC">
        <w:rPr>
          <w:rFonts w:ascii="Times New Roman" w:hAnsi="Times New Roman" w:cs="Times New Roman"/>
          <w:i/>
          <w:sz w:val="24"/>
          <w:szCs w:val="24"/>
          <w:lang w:val="sv-SE"/>
        </w:rPr>
        <w:t>Nurullah nu nampanan</w:t>
      </w:r>
    </w:p>
    <w:p w:rsidR="006406B8" w:rsidRPr="00604B44" w:rsidRDefault="006406B8" w:rsidP="00521399">
      <w:pPr>
        <w:pStyle w:val="NoSpacing"/>
        <w:spacing w:line="360" w:lineRule="auto"/>
        <w:jc w:val="both"/>
        <w:rPr>
          <w:rFonts w:ascii="Times New Roman" w:hAnsi="Times New Roman" w:cs="Times New Roman"/>
          <w:i/>
          <w:sz w:val="24"/>
          <w:szCs w:val="24"/>
          <w:lang w:val="sv-SE"/>
        </w:rPr>
      </w:pPr>
      <w:r w:rsidRPr="00CA26EC">
        <w:rPr>
          <w:rFonts w:ascii="Times New Roman" w:hAnsi="Times New Roman" w:cs="Times New Roman"/>
          <w:i/>
          <w:sz w:val="24"/>
          <w:szCs w:val="24"/>
          <w:lang w:val="sv-SE"/>
        </w:rPr>
        <w:tab/>
      </w:r>
      <w:r w:rsidRPr="00604B44">
        <w:rPr>
          <w:rFonts w:ascii="Times New Roman" w:hAnsi="Times New Roman" w:cs="Times New Roman"/>
          <w:i/>
          <w:sz w:val="24"/>
          <w:szCs w:val="24"/>
          <w:lang w:val="sv-SE"/>
        </w:rPr>
        <w:t>Nur putih bersambung ti bapa</w:t>
      </w:r>
    </w:p>
    <w:p w:rsidR="006406B8" w:rsidRPr="00604B44" w:rsidRDefault="00521399" w:rsidP="00521399">
      <w:pPr>
        <w:pStyle w:val="NoSpacing"/>
        <w:spacing w:line="360" w:lineRule="auto"/>
        <w:jc w:val="both"/>
        <w:rPr>
          <w:rFonts w:ascii="Times New Roman" w:hAnsi="Times New Roman" w:cs="Times New Roman"/>
          <w:i/>
          <w:sz w:val="24"/>
          <w:szCs w:val="24"/>
          <w:lang w:val="sv-SE"/>
        </w:rPr>
      </w:pPr>
      <w:r>
        <w:rPr>
          <w:rFonts w:ascii="Times New Roman" w:hAnsi="Times New Roman" w:cs="Times New Roman"/>
          <w:i/>
          <w:sz w:val="24"/>
          <w:szCs w:val="24"/>
          <w:lang w:val="sv-SE"/>
        </w:rPr>
        <w:tab/>
      </w:r>
      <w:r w:rsidR="006406B8" w:rsidRPr="00604B44">
        <w:rPr>
          <w:rFonts w:ascii="Times New Roman" w:hAnsi="Times New Roman" w:cs="Times New Roman"/>
          <w:i/>
          <w:sz w:val="24"/>
          <w:szCs w:val="24"/>
          <w:lang w:val="sv-SE"/>
        </w:rPr>
        <w:t>Nur kuning bersambung ti ibu</w:t>
      </w:r>
    </w:p>
    <w:p w:rsidR="006406B8" w:rsidRPr="00604B44" w:rsidRDefault="006406B8" w:rsidP="00521399">
      <w:pPr>
        <w:pStyle w:val="NoSpacing"/>
        <w:spacing w:line="360" w:lineRule="auto"/>
        <w:jc w:val="both"/>
        <w:rPr>
          <w:rFonts w:ascii="Times New Roman" w:hAnsi="Times New Roman" w:cs="Times New Roman"/>
          <w:i/>
          <w:sz w:val="24"/>
          <w:szCs w:val="24"/>
          <w:lang w:val="sv-SE"/>
        </w:rPr>
      </w:pPr>
      <w:r w:rsidRPr="00604B44">
        <w:rPr>
          <w:rFonts w:ascii="Times New Roman" w:hAnsi="Times New Roman" w:cs="Times New Roman"/>
          <w:i/>
          <w:sz w:val="24"/>
          <w:szCs w:val="24"/>
          <w:lang w:val="sv-SE"/>
        </w:rPr>
        <w:tab/>
        <w:t>Tjaringin unggut di bumi</w:t>
      </w:r>
    </w:p>
    <w:p w:rsidR="006406B8" w:rsidRPr="00604B44" w:rsidRDefault="006406B8" w:rsidP="00521399">
      <w:pPr>
        <w:pStyle w:val="NoSpacing"/>
        <w:spacing w:line="360" w:lineRule="auto"/>
        <w:jc w:val="both"/>
        <w:rPr>
          <w:rFonts w:ascii="Times New Roman" w:hAnsi="Times New Roman" w:cs="Times New Roman"/>
          <w:i/>
          <w:sz w:val="24"/>
          <w:szCs w:val="24"/>
          <w:lang w:val="sv-SE"/>
        </w:rPr>
      </w:pPr>
      <w:r w:rsidRPr="00604B44">
        <w:rPr>
          <w:rFonts w:ascii="Times New Roman" w:hAnsi="Times New Roman" w:cs="Times New Roman"/>
          <w:i/>
          <w:sz w:val="24"/>
          <w:szCs w:val="24"/>
          <w:lang w:val="sv-SE"/>
        </w:rPr>
        <w:tab/>
        <w:t>Gedang majang di buruan</w:t>
      </w:r>
    </w:p>
    <w:p w:rsidR="006406B8" w:rsidRPr="00CA26EC" w:rsidRDefault="00521399" w:rsidP="00521399">
      <w:pPr>
        <w:pStyle w:val="NoSpacing"/>
        <w:spacing w:line="360" w:lineRule="auto"/>
        <w:jc w:val="both"/>
        <w:rPr>
          <w:rFonts w:ascii="Times New Roman" w:hAnsi="Times New Roman" w:cs="Times New Roman"/>
          <w:i/>
          <w:sz w:val="24"/>
          <w:szCs w:val="24"/>
          <w:lang w:val="sv-SE"/>
        </w:rPr>
      </w:pPr>
      <w:r>
        <w:rPr>
          <w:rFonts w:ascii="Times New Roman" w:hAnsi="Times New Roman" w:cs="Times New Roman"/>
          <w:i/>
          <w:sz w:val="24"/>
          <w:szCs w:val="24"/>
          <w:lang w:val="sv-SE"/>
        </w:rPr>
        <w:tab/>
      </w:r>
      <w:r w:rsidR="006406B8" w:rsidRPr="00CA26EC">
        <w:rPr>
          <w:rFonts w:ascii="Times New Roman" w:hAnsi="Times New Roman" w:cs="Times New Roman"/>
          <w:i/>
          <w:sz w:val="24"/>
          <w:szCs w:val="24"/>
          <w:lang w:val="sv-SE"/>
        </w:rPr>
        <w:t>Purwa pangeran</w:t>
      </w:r>
    </w:p>
    <w:p w:rsidR="006406B8" w:rsidRPr="00CA26EC" w:rsidRDefault="00521399" w:rsidP="00521399">
      <w:pPr>
        <w:pStyle w:val="NoSpacing"/>
        <w:spacing w:line="360" w:lineRule="auto"/>
        <w:jc w:val="both"/>
        <w:rPr>
          <w:rFonts w:ascii="Times New Roman" w:hAnsi="Times New Roman" w:cs="Times New Roman"/>
          <w:i/>
          <w:sz w:val="24"/>
          <w:szCs w:val="24"/>
          <w:lang w:val="sv-SE"/>
        </w:rPr>
      </w:pPr>
      <w:r>
        <w:rPr>
          <w:rFonts w:ascii="Times New Roman" w:hAnsi="Times New Roman" w:cs="Times New Roman"/>
          <w:i/>
          <w:sz w:val="24"/>
          <w:szCs w:val="24"/>
          <w:lang w:val="sv-SE"/>
        </w:rPr>
        <w:tab/>
      </w:r>
      <w:r w:rsidR="006406B8" w:rsidRPr="00CA26EC">
        <w:rPr>
          <w:rFonts w:ascii="Times New Roman" w:hAnsi="Times New Roman" w:cs="Times New Roman"/>
          <w:i/>
          <w:sz w:val="24"/>
          <w:szCs w:val="24"/>
          <w:lang w:val="sv-SE"/>
        </w:rPr>
        <w:t>Nja aing nu boga asihan si Semar putih</w:t>
      </w:r>
    </w:p>
    <w:p w:rsidR="006406B8" w:rsidRPr="00CA26EC" w:rsidRDefault="006406B8" w:rsidP="00521399">
      <w:pPr>
        <w:pStyle w:val="NoSpacing"/>
        <w:spacing w:line="360" w:lineRule="auto"/>
        <w:jc w:val="both"/>
        <w:rPr>
          <w:rFonts w:ascii="Times New Roman" w:hAnsi="Times New Roman" w:cs="Times New Roman"/>
          <w:i/>
          <w:sz w:val="24"/>
          <w:szCs w:val="24"/>
          <w:lang w:val="sv-SE"/>
        </w:rPr>
      </w:pPr>
      <w:r w:rsidRPr="00CA26EC">
        <w:rPr>
          <w:rFonts w:ascii="Times New Roman" w:hAnsi="Times New Roman" w:cs="Times New Roman"/>
          <w:i/>
          <w:sz w:val="24"/>
          <w:szCs w:val="24"/>
          <w:lang w:val="sv-SE"/>
        </w:rPr>
        <w:tab/>
        <w:t>Panembahan sasarea.</w:t>
      </w:r>
    </w:p>
    <w:p w:rsidR="006406B8" w:rsidRPr="00CA26EC" w:rsidRDefault="00521399" w:rsidP="00521399">
      <w:pPr>
        <w:pStyle w:val="NoSpacing"/>
        <w:spacing w:line="360" w:lineRule="auto"/>
        <w:jc w:val="both"/>
        <w:rPr>
          <w:rFonts w:ascii="Times New Roman" w:hAnsi="Times New Roman" w:cs="Times New Roman"/>
          <w:i/>
          <w:sz w:val="24"/>
          <w:szCs w:val="24"/>
          <w:lang w:val="sv-SE"/>
        </w:rPr>
      </w:pPr>
      <w:r>
        <w:rPr>
          <w:rFonts w:ascii="Times New Roman" w:hAnsi="Times New Roman" w:cs="Times New Roman"/>
          <w:i/>
          <w:sz w:val="24"/>
          <w:szCs w:val="24"/>
          <w:lang w:val="sv-SE"/>
        </w:rPr>
        <w:tab/>
      </w:r>
      <w:r w:rsidR="006406B8" w:rsidRPr="00CA26EC">
        <w:rPr>
          <w:rFonts w:ascii="Times New Roman" w:hAnsi="Times New Roman" w:cs="Times New Roman"/>
          <w:i/>
          <w:sz w:val="24"/>
          <w:szCs w:val="24"/>
          <w:lang w:val="sv-SE"/>
        </w:rPr>
        <w:t>Mangka  welas mangka asih ke badan awaking</w:t>
      </w:r>
    </w:p>
    <w:p w:rsidR="006406B8" w:rsidRPr="00CA26EC" w:rsidRDefault="006406B8" w:rsidP="00521399">
      <w:pPr>
        <w:pStyle w:val="NoSpacing"/>
        <w:spacing w:line="360" w:lineRule="auto"/>
        <w:jc w:val="both"/>
        <w:rPr>
          <w:rFonts w:ascii="Times New Roman" w:hAnsi="Times New Roman" w:cs="Times New Roman"/>
          <w:i/>
          <w:sz w:val="24"/>
          <w:szCs w:val="24"/>
          <w:lang w:val="sv-SE"/>
        </w:rPr>
      </w:pPr>
    </w:p>
    <w:p w:rsidR="006406B8" w:rsidRPr="007B5974" w:rsidRDefault="006406B8" w:rsidP="00521399">
      <w:pPr>
        <w:pStyle w:val="NoSpacing"/>
        <w:spacing w:line="360" w:lineRule="auto"/>
        <w:jc w:val="both"/>
        <w:rPr>
          <w:rFonts w:ascii="Times New Roman" w:hAnsi="Times New Roman" w:cs="Times New Roman"/>
          <w:sz w:val="24"/>
          <w:szCs w:val="24"/>
          <w:lang w:val="id-ID"/>
        </w:rPr>
      </w:pPr>
      <w:r w:rsidRPr="00CA26EC">
        <w:rPr>
          <w:rFonts w:ascii="Times New Roman" w:hAnsi="Times New Roman" w:cs="Times New Roman"/>
          <w:sz w:val="24"/>
          <w:szCs w:val="24"/>
          <w:lang w:val="sv-SE"/>
        </w:rPr>
        <w:t xml:space="preserve">Demikian juga dengan masyarakat Minangkabau di Sumatera Barat yang menyebut mantra sebagai “ manto” – berdasarkan 49 mantra dalam Sastra </w:t>
      </w:r>
      <w:r>
        <w:rPr>
          <w:rFonts w:ascii="Times New Roman" w:hAnsi="Times New Roman" w:cs="Times New Roman"/>
          <w:sz w:val="24"/>
          <w:szCs w:val="24"/>
          <w:lang w:val="sv-SE"/>
        </w:rPr>
        <w:t xml:space="preserve">Lisan Minangkabau (Jamil, dkk. </w:t>
      </w:r>
      <w:r w:rsidRPr="00CA26EC">
        <w:rPr>
          <w:rFonts w:ascii="Times New Roman" w:hAnsi="Times New Roman" w:cs="Times New Roman"/>
          <w:sz w:val="24"/>
          <w:szCs w:val="24"/>
          <w:lang w:val="sv-SE"/>
        </w:rPr>
        <w:t xml:space="preserve">1981) yang juga menegaskan bahwa mantra sesungguhnya merupakan media untuk berhubungan dengan kekuatan yang </w:t>
      </w:r>
      <w:r w:rsidRPr="00CA26EC">
        <w:rPr>
          <w:rFonts w:ascii="Times New Roman" w:hAnsi="Times New Roman" w:cs="Times New Roman"/>
          <w:i/>
          <w:sz w:val="24"/>
          <w:szCs w:val="24"/>
          <w:lang w:val="sv-SE"/>
        </w:rPr>
        <w:t>ghaib</w:t>
      </w:r>
      <w:r w:rsidRPr="00CA26EC">
        <w:rPr>
          <w:rFonts w:ascii="Times New Roman" w:hAnsi="Times New Roman" w:cs="Times New Roman"/>
          <w:sz w:val="24"/>
          <w:szCs w:val="24"/>
          <w:lang w:val="sv-SE"/>
        </w:rPr>
        <w:t xml:space="preserve"> – menunjukkan betapa kuatnya pengaruh Islam di dalamnya sehingga seolah-olah tidak pernah ada pengaruh Hindu.</w:t>
      </w:r>
    </w:p>
    <w:p w:rsidR="00D67669" w:rsidRDefault="006406B8" w:rsidP="00521399">
      <w:pPr>
        <w:pStyle w:val="NoSpacing"/>
        <w:spacing w:line="360" w:lineRule="auto"/>
        <w:ind w:firstLine="567"/>
        <w:jc w:val="both"/>
        <w:rPr>
          <w:rFonts w:ascii="Times New Roman" w:hAnsi="Times New Roman" w:cs="Times New Roman"/>
          <w:sz w:val="24"/>
          <w:szCs w:val="24"/>
          <w:lang w:val="id-ID"/>
        </w:rPr>
      </w:pPr>
      <w:r w:rsidRPr="00CA26EC">
        <w:rPr>
          <w:rFonts w:ascii="Times New Roman" w:hAnsi="Times New Roman" w:cs="Times New Roman"/>
          <w:sz w:val="24"/>
          <w:szCs w:val="24"/>
          <w:lang w:val="fi-FI"/>
        </w:rPr>
        <w:t xml:space="preserve">Kata  mantra amat jarang disebut oleh orang Melayu karena mereka menyebutnya </w:t>
      </w:r>
      <w:r w:rsidRPr="00CA26EC">
        <w:rPr>
          <w:rFonts w:ascii="Times New Roman" w:hAnsi="Times New Roman" w:cs="Times New Roman"/>
          <w:sz w:val="24"/>
          <w:szCs w:val="24"/>
          <w:lang w:val="fi-FI"/>
        </w:rPr>
        <w:lastRenderedPageBreak/>
        <w:t xml:space="preserve">“ jampi”  dan “ serapah”. Menyamakan mantra dengan jampi rasanya kurang tepat, karena jampi adalah sejenis mantra yang digunakan untuk menyembuhkan penyakit yang biasanya dibaca pada  obat, air, minyak , dan sebagainya (Geertz, 1977). Sedangkan serapah atau </w:t>
      </w:r>
      <w:r w:rsidRPr="00CA26EC">
        <w:rPr>
          <w:rFonts w:ascii="Times New Roman" w:hAnsi="Times New Roman" w:cs="Times New Roman"/>
          <w:i/>
          <w:sz w:val="24"/>
          <w:szCs w:val="24"/>
          <w:lang w:val="fi-FI"/>
        </w:rPr>
        <w:t>singela</w:t>
      </w:r>
      <w:r w:rsidRPr="00CA26EC">
        <w:rPr>
          <w:rFonts w:ascii="Times New Roman" w:hAnsi="Times New Roman" w:cs="Times New Roman"/>
          <w:sz w:val="24"/>
          <w:szCs w:val="24"/>
          <w:lang w:val="fi-FI"/>
        </w:rPr>
        <w:t xml:space="preserve"> digunakan untuk mengusir makhluk  halus seperti jin, hantu, setan,, juga untuk menghalau binatang buas dengan cara sumpahan (Maryati, 1993). </w:t>
      </w:r>
    </w:p>
    <w:p w:rsidR="00D67669" w:rsidRDefault="006406B8" w:rsidP="00521399">
      <w:pPr>
        <w:pStyle w:val="NoSpacing"/>
        <w:spacing w:line="360" w:lineRule="auto"/>
        <w:ind w:firstLine="567"/>
        <w:jc w:val="both"/>
        <w:rPr>
          <w:rFonts w:ascii="Times New Roman" w:hAnsi="Times New Roman" w:cs="Times New Roman"/>
          <w:sz w:val="24"/>
          <w:szCs w:val="24"/>
          <w:lang w:val="id-ID"/>
        </w:rPr>
      </w:pPr>
      <w:r w:rsidRPr="00CA26EC">
        <w:rPr>
          <w:rFonts w:ascii="Times New Roman" w:hAnsi="Times New Roman" w:cs="Times New Roman"/>
          <w:sz w:val="24"/>
          <w:szCs w:val="24"/>
          <w:lang w:val="fi-FI"/>
        </w:rPr>
        <w:t>Istilah yang digunakan orang Melayu untuk maksud di</w:t>
      </w:r>
      <w:r>
        <w:rPr>
          <w:rFonts w:ascii="Times New Roman" w:hAnsi="Times New Roman" w:cs="Times New Roman"/>
          <w:sz w:val="24"/>
          <w:szCs w:val="24"/>
          <w:lang w:val="fi-FI"/>
        </w:rPr>
        <w:t xml:space="preserve"> </w:t>
      </w:r>
      <w:r w:rsidRPr="00CA26EC">
        <w:rPr>
          <w:rFonts w:ascii="Times New Roman" w:hAnsi="Times New Roman" w:cs="Times New Roman"/>
          <w:sz w:val="24"/>
          <w:szCs w:val="24"/>
          <w:lang w:val="fi-FI"/>
        </w:rPr>
        <w:t>atas adalah ilmu. Orang yang mempunyai banyak mantra dan kepandaian dalam bidang itu dikatakan berilmu atau orang pandai. Oleh karena itu muncullah istilah Ilmu Pengasih, Ilmu memburu Rusa, Ilmu Penjauh Harimau, Ilmu berjalan di Hutan, Ilmu Wayang Kulit, dan lain-lainnya. Menurut Geertz, dalam konteks “ ilmu p</w:t>
      </w:r>
      <w:r>
        <w:rPr>
          <w:rFonts w:ascii="Times New Roman" w:hAnsi="Times New Roman" w:cs="Times New Roman"/>
          <w:sz w:val="24"/>
          <w:szCs w:val="24"/>
          <w:lang w:val="fi-FI"/>
        </w:rPr>
        <w:t>utih (baik)” dan “ ilmu hitam (</w:t>
      </w:r>
      <w:r w:rsidRPr="00CA26EC">
        <w:rPr>
          <w:rFonts w:ascii="Times New Roman" w:hAnsi="Times New Roman" w:cs="Times New Roman"/>
          <w:sz w:val="24"/>
          <w:szCs w:val="24"/>
          <w:lang w:val="fi-FI"/>
        </w:rPr>
        <w:t xml:space="preserve">jahat). Kesemuanya itu ada dan tumbuh subur di tengah-tengah masyarakat yang memiliki kearifan lokal </w:t>
      </w:r>
      <w:r w:rsidRPr="00604B44">
        <w:rPr>
          <w:rFonts w:ascii="Times New Roman" w:hAnsi="Times New Roman" w:cs="Times New Roman"/>
          <w:sz w:val="24"/>
          <w:szCs w:val="24"/>
          <w:lang w:val="fi-FI"/>
        </w:rPr>
        <w:t xml:space="preserve">yang   sudah ada di dalam kehidupan mereka semenjak zaman dahulu mulai dari zaman pra-sejarah hingga saat ini, kearifan lingkungan merupakan perilaku positif manusia dalam berhubungan dengan alam dan lingkungan sekitarnya yang dapat bersumber dari nilai-nilai agama, adat istiadat, petuah nenek moyang atau budaya setempat (Wietoler, </w:t>
      </w:r>
      <w:r w:rsidRPr="00604B44">
        <w:rPr>
          <w:rFonts w:ascii="Times New Roman" w:hAnsi="Times New Roman" w:cs="Times New Roman"/>
          <w:sz w:val="24"/>
          <w:szCs w:val="24"/>
          <w:lang w:val="fi-FI"/>
        </w:rPr>
        <w:lastRenderedPageBreak/>
        <w:t xml:space="preserve">2007), yang terbangun secara alamiah dalam suatu komunitas masyarakat untuk beradaptasi dengan lingkungan di sekitarnya, perilaku ini berkembang menjadi suatu kebudayaan di suatu daerah dan akan berkembang secara turun-temurun, secara umum, budaya lokal atau budaya daerah dimaknai sebagai budaya yang berkembang di suatu daerah, yang unsur-unsurnya adalah budaya suku-suku bangsa yang tinggal di daerah itu. </w:t>
      </w:r>
    </w:p>
    <w:p w:rsidR="006406B8" w:rsidRPr="00604B44" w:rsidRDefault="006406B8" w:rsidP="00521399">
      <w:pPr>
        <w:pStyle w:val="NoSpacing"/>
        <w:spacing w:line="360" w:lineRule="auto"/>
        <w:ind w:firstLine="567"/>
        <w:jc w:val="both"/>
        <w:rPr>
          <w:rFonts w:ascii="Times New Roman" w:hAnsi="Times New Roman" w:cs="Times New Roman"/>
          <w:sz w:val="24"/>
          <w:szCs w:val="24"/>
          <w:lang w:val="fi-FI"/>
        </w:rPr>
      </w:pPr>
      <w:r w:rsidRPr="00604B44">
        <w:rPr>
          <w:rFonts w:ascii="Times New Roman" w:hAnsi="Times New Roman" w:cs="Times New Roman"/>
          <w:sz w:val="24"/>
          <w:szCs w:val="24"/>
          <w:lang w:val="fi-FI"/>
        </w:rPr>
        <w:t>Dalam pelaksanaan pembangunan berkelanjutan oleh adanya kemajuan teknologi membuat orang lupa akan pentingnya tradisi atau kebudayaan masyarakat dalam mengelola lingkungan, seringkali budaya lokal dianggap sesuatu yang sudah ketinggalan di abad sekarang ini, sehingga perencanaan pembangunan seringkali tidak melibatkan masyarakat. Kebenaran dan keyakinan yang telah mentradisi dalam suatu masyrakat disebut kearifan lokal (</w:t>
      </w:r>
      <w:r w:rsidRPr="00604B44">
        <w:rPr>
          <w:rFonts w:ascii="Times New Roman" w:hAnsi="Times New Roman" w:cs="Times New Roman"/>
          <w:i/>
          <w:sz w:val="24"/>
          <w:szCs w:val="24"/>
          <w:lang w:val="fi-FI"/>
        </w:rPr>
        <w:t>local wisdom</w:t>
      </w:r>
      <w:r w:rsidRPr="00604B44">
        <w:rPr>
          <w:rFonts w:ascii="Times New Roman" w:hAnsi="Times New Roman" w:cs="Times New Roman"/>
          <w:sz w:val="24"/>
          <w:szCs w:val="24"/>
          <w:lang w:val="fi-FI"/>
        </w:rPr>
        <w:t xml:space="preserve">). </w:t>
      </w:r>
    </w:p>
    <w:p w:rsidR="008A5AE2" w:rsidRDefault="008A5AE2" w:rsidP="00521399">
      <w:pPr>
        <w:spacing w:after="0" w:line="360" w:lineRule="auto"/>
        <w:jc w:val="both"/>
        <w:rPr>
          <w:rFonts w:ascii="Times New Roman" w:hAnsi="Times New Roman" w:cs="Times New Roman"/>
          <w:b/>
          <w:sz w:val="24"/>
          <w:szCs w:val="24"/>
          <w:lang w:val="id-ID"/>
        </w:rPr>
      </w:pPr>
    </w:p>
    <w:p w:rsidR="00DC2D53" w:rsidRPr="00AB10B1" w:rsidRDefault="00DE5CEA" w:rsidP="00521399">
      <w:pPr>
        <w:spacing w:after="0" w:line="360" w:lineRule="auto"/>
        <w:jc w:val="both"/>
        <w:rPr>
          <w:rFonts w:ascii="Times New Roman" w:hAnsi="Times New Roman" w:cs="Times New Roman"/>
          <w:b/>
          <w:sz w:val="24"/>
          <w:szCs w:val="24"/>
          <w:lang w:val="sv-SE"/>
        </w:rPr>
      </w:pPr>
      <w:r w:rsidRPr="00AB10B1">
        <w:rPr>
          <w:rFonts w:ascii="Times New Roman" w:hAnsi="Times New Roman" w:cs="Times New Roman"/>
          <w:b/>
          <w:sz w:val="24"/>
          <w:szCs w:val="24"/>
          <w:lang w:val="sv-SE"/>
        </w:rPr>
        <w:t>Permasalahan</w:t>
      </w:r>
      <w:r w:rsidR="00DC45DA" w:rsidRPr="00AB10B1">
        <w:rPr>
          <w:rFonts w:ascii="Times New Roman" w:hAnsi="Times New Roman" w:cs="Times New Roman"/>
          <w:b/>
          <w:sz w:val="24"/>
          <w:szCs w:val="24"/>
          <w:lang w:val="sv-SE"/>
        </w:rPr>
        <w:t xml:space="preserve"> Penelitian</w:t>
      </w:r>
    </w:p>
    <w:p w:rsidR="002F2B4C" w:rsidRPr="002F2B4C" w:rsidRDefault="002F2B4C" w:rsidP="00521399">
      <w:pPr>
        <w:spacing w:after="0" w:line="360" w:lineRule="auto"/>
        <w:ind w:right="891"/>
        <w:jc w:val="both"/>
        <w:rPr>
          <w:rFonts w:ascii="Times New Roman" w:hAnsi="Times New Roman" w:cs="Times New Roman"/>
          <w:sz w:val="24"/>
          <w:szCs w:val="24"/>
          <w:lang w:val="fi-FI"/>
        </w:rPr>
      </w:pPr>
      <w:r w:rsidRPr="002F2B4C">
        <w:rPr>
          <w:rFonts w:ascii="Times New Roman" w:hAnsi="Times New Roman" w:cs="Times New Roman"/>
          <w:sz w:val="24"/>
          <w:szCs w:val="24"/>
          <w:lang w:val="fi-FI"/>
        </w:rPr>
        <w:t>Permasalahan yang akan diusung dalam penelitian ini antara lain:</w:t>
      </w:r>
    </w:p>
    <w:p w:rsidR="002F2B4C" w:rsidRPr="002F2B4C" w:rsidRDefault="002F2B4C" w:rsidP="00521399">
      <w:pPr>
        <w:numPr>
          <w:ilvl w:val="0"/>
          <w:numId w:val="27"/>
        </w:numPr>
        <w:tabs>
          <w:tab w:val="clear" w:pos="1875"/>
        </w:tabs>
        <w:spacing w:after="0" w:line="360" w:lineRule="auto"/>
        <w:ind w:left="709" w:hanging="540"/>
        <w:jc w:val="both"/>
        <w:rPr>
          <w:rFonts w:ascii="Times New Roman" w:hAnsi="Times New Roman" w:cs="Times New Roman"/>
          <w:sz w:val="24"/>
          <w:szCs w:val="24"/>
          <w:lang w:val="fi-FI"/>
        </w:rPr>
      </w:pPr>
      <w:r w:rsidRPr="002F2B4C">
        <w:rPr>
          <w:rFonts w:ascii="Times New Roman" w:hAnsi="Times New Roman" w:cs="Times New Roman"/>
          <w:sz w:val="24"/>
          <w:szCs w:val="24"/>
          <w:lang w:val="fi-FI"/>
        </w:rPr>
        <w:t>Bagaimanakah bentuk/struktur tradisi lisan khususnya mantra pengobatan masyarakat  Melayu Langkat?</w:t>
      </w:r>
    </w:p>
    <w:p w:rsidR="002F2B4C" w:rsidRPr="002F2B4C" w:rsidRDefault="002F2B4C" w:rsidP="00521399">
      <w:pPr>
        <w:numPr>
          <w:ilvl w:val="0"/>
          <w:numId w:val="27"/>
        </w:numPr>
        <w:tabs>
          <w:tab w:val="clear" w:pos="1875"/>
        </w:tabs>
        <w:spacing w:after="0" w:line="360" w:lineRule="auto"/>
        <w:ind w:left="709" w:hanging="540"/>
        <w:jc w:val="both"/>
        <w:rPr>
          <w:rFonts w:ascii="Times New Roman" w:hAnsi="Times New Roman" w:cs="Times New Roman"/>
          <w:sz w:val="24"/>
          <w:szCs w:val="24"/>
          <w:lang w:val="fi-FI"/>
        </w:rPr>
      </w:pPr>
      <w:r w:rsidRPr="002F2B4C">
        <w:rPr>
          <w:rFonts w:ascii="Times New Roman" w:hAnsi="Times New Roman" w:cs="Times New Roman"/>
          <w:sz w:val="24"/>
          <w:szCs w:val="24"/>
          <w:lang w:val="fi-FI"/>
        </w:rPr>
        <w:lastRenderedPageBreak/>
        <w:t>Nilai-nilai kearifan lokal apasajakah yang dapat digali dalam tradisi  lisan khususnya mantra pengobatan masyarakat Melayu Langkat?</w:t>
      </w:r>
    </w:p>
    <w:p w:rsidR="002F2B4C" w:rsidRPr="002F2B4C" w:rsidRDefault="002F2B4C" w:rsidP="00521399">
      <w:pPr>
        <w:numPr>
          <w:ilvl w:val="0"/>
          <w:numId w:val="27"/>
        </w:numPr>
        <w:tabs>
          <w:tab w:val="clear" w:pos="1875"/>
        </w:tabs>
        <w:spacing w:after="0" w:line="360" w:lineRule="auto"/>
        <w:ind w:left="709" w:hanging="540"/>
        <w:jc w:val="both"/>
        <w:rPr>
          <w:rFonts w:ascii="Times New Roman" w:hAnsi="Times New Roman" w:cs="Times New Roman"/>
          <w:sz w:val="24"/>
          <w:szCs w:val="24"/>
          <w:lang w:val="fi-FI"/>
        </w:rPr>
      </w:pPr>
      <w:r w:rsidRPr="002F2B4C">
        <w:rPr>
          <w:rFonts w:ascii="Times New Roman" w:hAnsi="Times New Roman" w:cs="Times New Roman"/>
          <w:sz w:val="24"/>
          <w:szCs w:val="24"/>
          <w:lang w:val="fi-FI"/>
        </w:rPr>
        <w:t>Jenis-jenis metafora apasajakah yang terkandung dalam tradisi  lisan khususnya mantra pengobatan masyarakat Melayu?</w:t>
      </w:r>
    </w:p>
    <w:p w:rsidR="002F2B4C" w:rsidRPr="002F2B4C" w:rsidRDefault="002F2B4C" w:rsidP="00521399">
      <w:pPr>
        <w:numPr>
          <w:ilvl w:val="0"/>
          <w:numId w:val="27"/>
        </w:numPr>
        <w:tabs>
          <w:tab w:val="clear" w:pos="1875"/>
        </w:tabs>
        <w:spacing w:after="0" w:line="360" w:lineRule="auto"/>
        <w:ind w:left="709" w:hanging="540"/>
        <w:jc w:val="both"/>
        <w:rPr>
          <w:rFonts w:ascii="Times New Roman" w:hAnsi="Times New Roman" w:cs="Times New Roman"/>
          <w:sz w:val="24"/>
          <w:szCs w:val="24"/>
          <w:lang w:val="fi-FI"/>
        </w:rPr>
      </w:pPr>
      <w:r w:rsidRPr="002F2B4C">
        <w:rPr>
          <w:rFonts w:ascii="Times New Roman" w:hAnsi="Times New Roman" w:cs="Times New Roman"/>
          <w:sz w:val="24"/>
          <w:szCs w:val="24"/>
          <w:lang w:val="fi-FI"/>
        </w:rPr>
        <w:t>Apa fungsi metafora yang terdapat dalam tradisi  lisan khususnya mantra pengobatan masyarakat Melayu Langkat?</w:t>
      </w:r>
    </w:p>
    <w:p w:rsidR="002F2B4C" w:rsidRPr="002F2B4C" w:rsidRDefault="002F2B4C" w:rsidP="00521399">
      <w:pPr>
        <w:numPr>
          <w:ilvl w:val="0"/>
          <w:numId w:val="27"/>
        </w:numPr>
        <w:tabs>
          <w:tab w:val="clear" w:pos="1875"/>
        </w:tabs>
        <w:spacing w:after="0" w:line="360" w:lineRule="auto"/>
        <w:ind w:left="709" w:hanging="540"/>
        <w:jc w:val="both"/>
        <w:rPr>
          <w:rFonts w:ascii="Times New Roman" w:hAnsi="Times New Roman" w:cs="Times New Roman"/>
          <w:sz w:val="24"/>
          <w:szCs w:val="24"/>
          <w:lang w:val="fi-FI"/>
        </w:rPr>
      </w:pPr>
      <w:r w:rsidRPr="002F2B4C">
        <w:rPr>
          <w:rFonts w:ascii="Times New Roman" w:hAnsi="Times New Roman" w:cs="Times New Roman"/>
          <w:sz w:val="24"/>
          <w:szCs w:val="24"/>
          <w:lang w:val="fi-FI"/>
        </w:rPr>
        <w:t xml:space="preserve"> Makna apakah yang terkandung dalam benda-benda atau symbol-simbol yang digunakan dalam  mantra pengobatan itu secara Semiotik pragmatik?</w:t>
      </w:r>
    </w:p>
    <w:p w:rsidR="002F2B4C" w:rsidRPr="002F2B4C" w:rsidRDefault="002F2B4C" w:rsidP="00521399">
      <w:pPr>
        <w:pStyle w:val="ListParagraph"/>
        <w:spacing w:line="360" w:lineRule="auto"/>
        <w:jc w:val="both"/>
        <w:rPr>
          <w:rFonts w:ascii="Times New Roman" w:hAnsi="Times New Roman" w:cs="Times New Roman"/>
          <w:b/>
          <w:sz w:val="24"/>
          <w:szCs w:val="24"/>
          <w:lang w:val="sv-SE"/>
        </w:rPr>
      </w:pPr>
    </w:p>
    <w:p w:rsidR="00C03DA2" w:rsidRPr="00105159" w:rsidRDefault="00105159" w:rsidP="00521399">
      <w:pPr>
        <w:pStyle w:val="NoSpacing"/>
        <w:spacing w:line="360" w:lineRule="auto"/>
        <w:jc w:val="center"/>
        <w:rPr>
          <w:rFonts w:ascii="Times New Roman" w:hAnsi="Times New Roman" w:cs="Times New Roman"/>
          <w:b/>
          <w:smallCaps/>
          <w:sz w:val="28"/>
          <w:szCs w:val="24"/>
          <w:lang w:val="id-ID"/>
        </w:rPr>
      </w:pPr>
      <w:r w:rsidRPr="00105159">
        <w:rPr>
          <w:rFonts w:ascii="Times New Roman" w:hAnsi="Times New Roman" w:cs="Times New Roman"/>
          <w:b/>
          <w:smallCaps/>
          <w:sz w:val="28"/>
          <w:szCs w:val="24"/>
          <w:lang w:val="nb-NO"/>
        </w:rPr>
        <w:t>Urgensi/Keutamaan Penelitian</w:t>
      </w:r>
    </w:p>
    <w:p w:rsidR="00105159" w:rsidRDefault="00DC45DA" w:rsidP="00521399">
      <w:pPr>
        <w:pStyle w:val="NoSpacing"/>
        <w:spacing w:line="360" w:lineRule="auto"/>
        <w:ind w:firstLine="720"/>
        <w:jc w:val="both"/>
        <w:rPr>
          <w:rFonts w:ascii="Times New Roman" w:hAnsi="Times New Roman" w:cs="Times New Roman"/>
          <w:b/>
          <w:sz w:val="24"/>
          <w:szCs w:val="24"/>
          <w:lang w:val="id-ID"/>
        </w:rPr>
      </w:pPr>
      <w:r w:rsidRPr="008310DA">
        <w:rPr>
          <w:rFonts w:ascii="Times New Roman" w:hAnsi="Times New Roman" w:cs="Times New Roman"/>
          <w:b/>
          <w:sz w:val="24"/>
          <w:szCs w:val="24"/>
          <w:lang w:val="nb-NO"/>
        </w:rPr>
        <w:t xml:space="preserve"> </w:t>
      </w:r>
    </w:p>
    <w:p w:rsidR="00105159" w:rsidRDefault="00C03DA2" w:rsidP="00521399">
      <w:pPr>
        <w:pStyle w:val="NoSpacing"/>
        <w:spacing w:line="360" w:lineRule="auto"/>
        <w:ind w:firstLine="567"/>
        <w:jc w:val="both"/>
        <w:rPr>
          <w:rFonts w:ascii="Times New Roman" w:hAnsi="Times New Roman" w:cs="Times New Roman"/>
          <w:sz w:val="24"/>
          <w:szCs w:val="24"/>
          <w:lang w:val="id-ID"/>
        </w:rPr>
      </w:pPr>
      <w:r w:rsidRPr="00604B44">
        <w:rPr>
          <w:rFonts w:ascii="Times New Roman" w:hAnsi="Times New Roman" w:cs="Times New Roman"/>
          <w:sz w:val="24"/>
          <w:szCs w:val="24"/>
          <w:lang w:val="fi-FI"/>
        </w:rPr>
        <w:t xml:space="preserve">Kearifan lokal itu merupakan perpaduan antara nilai-nilai luhur budaya masyarakat yang didasari oleh keyakinan dan keimanan masyarakat dan berbagai nilai yang ada di  budaya masyarakat tersebut. Kearifan lokal harus menjadi yang terdepan dalam menjalankan program-program pengembangan wilayah di kawasan hidup masyarakat untuk mendorong mereka sebagai pelaku utama dalam usaha </w:t>
      </w:r>
      <w:r w:rsidRPr="00604B44">
        <w:rPr>
          <w:rFonts w:ascii="Times New Roman" w:hAnsi="Times New Roman" w:cs="Times New Roman"/>
          <w:sz w:val="24"/>
          <w:szCs w:val="24"/>
          <w:lang w:val="fi-FI"/>
        </w:rPr>
        <w:lastRenderedPageBreak/>
        <w:t xml:space="preserve">mengembangkan sumberdaya alamnya. Sumber alam itu yang harus mereka gunakan untuk menopang kelangsungan hidup. </w:t>
      </w:r>
    </w:p>
    <w:p w:rsidR="00105159" w:rsidRDefault="00C03DA2" w:rsidP="00521399">
      <w:pPr>
        <w:pStyle w:val="NoSpacing"/>
        <w:spacing w:line="360" w:lineRule="auto"/>
        <w:ind w:firstLine="567"/>
        <w:jc w:val="both"/>
        <w:rPr>
          <w:rFonts w:ascii="Times New Roman" w:hAnsi="Times New Roman" w:cs="Times New Roman"/>
          <w:sz w:val="24"/>
          <w:szCs w:val="24"/>
          <w:lang w:val="id-ID"/>
        </w:rPr>
      </w:pPr>
      <w:r w:rsidRPr="00604B44">
        <w:rPr>
          <w:rFonts w:ascii="Times New Roman" w:hAnsi="Times New Roman" w:cs="Times New Roman"/>
          <w:sz w:val="24"/>
          <w:szCs w:val="24"/>
          <w:lang w:val="fi-FI"/>
        </w:rPr>
        <w:t>Nilai-nilai kearifan lokal masyarakat Melayu Langkat tercermin dari tradisi lisan yang mereka miliki, khususnya yang tersurat dan tersirat dalam mantra-mantra pengobatan yang sangat bergantung dari alam.</w:t>
      </w:r>
    </w:p>
    <w:p w:rsidR="00C03DA2" w:rsidRPr="00105159" w:rsidRDefault="00C03DA2" w:rsidP="00521399">
      <w:pPr>
        <w:pStyle w:val="NoSpacing"/>
        <w:spacing w:line="360" w:lineRule="auto"/>
        <w:ind w:firstLine="567"/>
        <w:jc w:val="both"/>
        <w:rPr>
          <w:rFonts w:ascii="Times New Roman" w:hAnsi="Times New Roman" w:cs="Times New Roman"/>
          <w:sz w:val="24"/>
          <w:szCs w:val="24"/>
          <w:lang w:val="fi-FI"/>
        </w:rPr>
      </w:pPr>
      <w:r w:rsidRPr="00105159">
        <w:rPr>
          <w:rFonts w:ascii="Times New Roman" w:hAnsi="Times New Roman" w:cs="Times New Roman"/>
          <w:sz w:val="24"/>
          <w:szCs w:val="24"/>
          <w:lang w:val="fi-FI"/>
        </w:rPr>
        <w:t>Tradisi  lisan khususnya mantra pengobatan tidak terlepas dari unsur-unsur linguistik dan non-linguistik (metalinguistik) media untuk keberlangsungan masyarakat setempat. Tradisi lisan khususnya mantra pengobatan atau jampi masyarakat Melayu Langkat mengandung unsur-unsur bahasa yang tidak sama dengan bahasa sehari-hari (</w:t>
      </w:r>
      <w:r w:rsidRPr="00105159">
        <w:rPr>
          <w:rFonts w:ascii="Times New Roman" w:hAnsi="Times New Roman" w:cs="Times New Roman"/>
          <w:i/>
          <w:sz w:val="24"/>
          <w:szCs w:val="24"/>
          <w:lang w:val="fi-FI"/>
        </w:rPr>
        <w:t>common language</w:t>
      </w:r>
      <w:r w:rsidRPr="00105159">
        <w:rPr>
          <w:rFonts w:ascii="Times New Roman" w:hAnsi="Times New Roman" w:cs="Times New Roman"/>
          <w:sz w:val="24"/>
          <w:szCs w:val="24"/>
          <w:lang w:val="fi-FI"/>
        </w:rPr>
        <w:t xml:space="preserve">). </w:t>
      </w:r>
      <w:r w:rsidRPr="00105159">
        <w:rPr>
          <w:rFonts w:ascii="Times New Roman" w:hAnsi="Times New Roman" w:cs="Times New Roman"/>
          <w:sz w:val="24"/>
          <w:szCs w:val="24"/>
          <w:lang w:val="it-IT"/>
        </w:rPr>
        <w:t xml:space="preserve">Di samping itu di dalam mempraktekkan mantra juga dipakai media lain berupa benda-benda alam di luar bahasa. Untuk itu tradisi lisan khususnya mantra pengobatan atau jampi masyarakat Melayu Langkat itu sangat layak diteliti dari unsur kebahasaannya (linguistik). </w:t>
      </w:r>
    </w:p>
    <w:p w:rsidR="00C03DA2" w:rsidRPr="00604B44" w:rsidRDefault="00C03DA2" w:rsidP="00521399">
      <w:pPr>
        <w:pStyle w:val="Default"/>
        <w:spacing w:line="360" w:lineRule="auto"/>
        <w:ind w:firstLine="560"/>
        <w:jc w:val="both"/>
        <w:rPr>
          <w:lang w:val="sv-SE"/>
        </w:rPr>
      </w:pPr>
      <w:r w:rsidRPr="00604B44">
        <w:rPr>
          <w:lang w:val="sv-SE"/>
        </w:rPr>
        <w:t>Mantra pengobatan mediumnya adalah bahasa dan merupakan sistem tanda-tanda juga. Oleh sebab itu, Preminger (2001:85) menyatakan bahwa bahasa dapat disebut sebagai sistem tanda tingkat pertama (</w:t>
      </w:r>
      <w:r w:rsidRPr="00604B44">
        <w:rPr>
          <w:i/>
          <w:lang w:val="sv-SE"/>
        </w:rPr>
        <w:t>first order semiotics</w:t>
      </w:r>
      <w:r w:rsidRPr="00604B44">
        <w:rPr>
          <w:lang w:val="sv-SE"/>
        </w:rPr>
        <w:t xml:space="preserve">), sedangkan mantra itu </w:t>
      </w:r>
      <w:r w:rsidRPr="00604B44">
        <w:rPr>
          <w:lang w:val="sv-SE"/>
        </w:rPr>
        <w:lastRenderedPageBreak/>
        <w:t>sendiri sebagai sistem tingkat kedua (</w:t>
      </w:r>
      <w:r w:rsidRPr="00604B44">
        <w:rPr>
          <w:i/>
          <w:lang w:val="sv-SE"/>
        </w:rPr>
        <w:t>second order semiotics</w:t>
      </w:r>
      <w:r w:rsidRPr="00604B44">
        <w:rPr>
          <w:lang w:val="sv-SE"/>
        </w:rPr>
        <w:t>). Artinya, yang terkandung dalam bahasa adalah arti (</w:t>
      </w:r>
      <w:r w:rsidRPr="00604B44">
        <w:rPr>
          <w:i/>
          <w:lang w:val="sv-SE"/>
        </w:rPr>
        <w:t>meaning</w:t>
      </w:r>
      <w:r w:rsidRPr="00604B44">
        <w:rPr>
          <w:lang w:val="sv-SE"/>
        </w:rPr>
        <w:t>) sedangkan arti mantra itu sendiri adalah arti dari arti itu (</w:t>
      </w:r>
      <w:r w:rsidRPr="00604B44">
        <w:rPr>
          <w:i/>
          <w:lang w:val="sv-SE"/>
        </w:rPr>
        <w:t>meaning of meaning</w:t>
      </w:r>
      <w:r w:rsidRPr="00604B44">
        <w:rPr>
          <w:lang w:val="sv-SE"/>
        </w:rPr>
        <w:t>) atau disebut juga makna (</w:t>
      </w:r>
      <w:r w:rsidRPr="00604B44">
        <w:rPr>
          <w:i/>
          <w:lang w:val="sv-SE"/>
        </w:rPr>
        <w:t>signifiance</w:t>
      </w:r>
      <w:r w:rsidRPr="00604B44">
        <w:rPr>
          <w:lang w:val="sv-SE"/>
        </w:rPr>
        <w:t xml:space="preserve">). Dalam penelitian ini aspek kebahasaan yang akan digali dari mantra itu adalah metafora, sedangkan benda-benda alam lainnya yang dipakai sebagai media dalam pengobatan itu akan dikaji dengan menggunakan Semiotik Pragmatik.  </w:t>
      </w:r>
    </w:p>
    <w:p w:rsidR="00C03DA2" w:rsidRPr="00CA26EC" w:rsidRDefault="00C03DA2" w:rsidP="00521399">
      <w:pPr>
        <w:pStyle w:val="Default"/>
        <w:spacing w:line="360" w:lineRule="auto"/>
        <w:ind w:firstLine="560"/>
        <w:jc w:val="both"/>
        <w:rPr>
          <w:lang w:val="fi-FI"/>
        </w:rPr>
      </w:pPr>
      <w:r w:rsidRPr="00604B44">
        <w:rPr>
          <w:lang w:val="sv-SE"/>
        </w:rPr>
        <w:t>Penelitian-penelitian yang pernah dilakukan pada umumnya secara linguistik ditekankan pada komponen bentuk bahasa, khususnya pada komponen fonologi dan sintaksis, sedangkan penelitian terhadap komponen semantik masih belum dilakukan terlebih lagi deng</w:t>
      </w:r>
      <w:r w:rsidR="005078B7">
        <w:rPr>
          <w:lang w:val="sv-SE"/>
        </w:rPr>
        <w:t xml:space="preserve">an pendekatan </w:t>
      </w:r>
      <w:r w:rsidR="005078B7">
        <w:rPr>
          <w:lang w:val="id-ID"/>
        </w:rPr>
        <w:t>Metafora</w:t>
      </w:r>
      <w:r w:rsidRPr="00604B44">
        <w:rPr>
          <w:lang w:val="sv-SE"/>
        </w:rPr>
        <w:t xml:space="preserve">. </w:t>
      </w:r>
      <w:r w:rsidRPr="00CA26EC">
        <w:rPr>
          <w:lang w:val="fi-FI"/>
        </w:rPr>
        <w:t xml:space="preserve">Keterbatasan penelitian pada komponen semantik itu merupakan salah satu alasan penelitian ini dilakukan. </w:t>
      </w:r>
    </w:p>
    <w:p w:rsidR="00105159" w:rsidRDefault="00105159" w:rsidP="00521399">
      <w:pPr>
        <w:spacing w:line="360" w:lineRule="auto"/>
        <w:jc w:val="both"/>
        <w:rPr>
          <w:rStyle w:val="apple-style-span"/>
          <w:rFonts w:ascii="Times New Roman" w:hAnsi="Times New Roman" w:cs="Times New Roman"/>
          <w:b/>
          <w:sz w:val="24"/>
          <w:szCs w:val="24"/>
          <w:lang w:val="id-ID"/>
        </w:rPr>
      </w:pPr>
    </w:p>
    <w:p w:rsidR="00105159" w:rsidRDefault="00105159" w:rsidP="00521399">
      <w:pPr>
        <w:spacing w:line="360" w:lineRule="auto"/>
        <w:jc w:val="both"/>
        <w:rPr>
          <w:rStyle w:val="apple-style-span"/>
          <w:rFonts w:ascii="Times New Roman" w:hAnsi="Times New Roman" w:cs="Times New Roman"/>
          <w:b/>
          <w:sz w:val="24"/>
          <w:szCs w:val="24"/>
          <w:lang w:val="id-ID"/>
        </w:rPr>
      </w:pPr>
    </w:p>
    <w:p w:rsidR="00105159" w:rsidRDefault="00105159" w:rsidP="00521399">
      <w:pPr>
        <w:spacing w:line="360" w:lineRule="auto"/>
        <w:jc w:val="both"/>
        <w:rPr>
          <w:rStyle w:val="apple-style-span"/>
          <w:rFonts w:ascii="Times New Roman" w:hAnsi="Times New Roman" w:cs="Times New Roman"/>
          <w:b/>
          <w:sz w:val="24"/>
          <w:szCs w:val="24"/>
          <w:lang w:val="id-ID"/>
        </w:rPr>
      </w:pPr>
    </w:p>
    <w:p w:rsidR="00DE5CEA" w:rsidRPr="00105159" w:rsidRDefault="00105159" w:rsidP="00521399">
      <w:pPr>
        <w:spacing w:after="0" w:line="360" w:lineRule="auto"/>
        <w:jc w:val="center"/>
        <w:rPr>
          <w:rFonts w:ascii="Times New Roman" w:hAnsi="Times New Roman" w:cs="Times New Roman"/>
          <w:b/>
          <w:smallCaps/>
          <w:sz w:val="28"/>
          <w:szCs w:val="24"/>
        </w:rPr>
      </w:pPr>
      <w:r w:rsidRPr="00105159">
        <w:rPr>
          <w:rStyle w:val="apple-style-span"/>
          <w:rFonts w:ascii="Times New Roman" w:hAnsi="Times New Roman" w:cs="Times New Roman"/>
          <w:b/>
          <w:smallCaps/>
          <w:sz w:val="28"/>
          <w:szCs w:val="24"/>
        </w:rPr>
        <w:t>Kontribusi Hasil Penelitian</w:t>
      </w:r>
    </w:p>
    <w:p w:rsidR="00105159" w:rsidRDefault="00105159" w:rsidP="00521399">
      <w:pPr>
        <w:spacing w:line="360" w:lineRule="auto"/>
        <w:ind w:firstLine="567"/>
        <w:jc w:val="both"/>
        <w:rPr>
          <w:rFonts w:ascii="Times New Roman" w:hAnsi="Times New Roman" w:cs="Times New Roman"/>
          <w:sz w:val="24"/>
          <w:szCs w:val="24"/>
          <w:lang w:val="id-ID"/>
        </w:rPr>
      </w:pPr>
    </w:p>
    <w:p w:rsidR="00C03DA2" w:rsidRPr="00C03DA2" w:rsidRDefault="00C03DA2" w:rsidP="00521399">
      <w:pPr>
        <w:spacing w:line="360" w:lineRule="auto"/>
        <w:ind w:firstLine="567"/>
        <w:jc w:val="both"/>
        <w:rPr>
          <w:rFonts w:ascii="Times New Roman" w:hAnsi="Times New Roman" w:cs="Times New Roman"/>
          <w:sz w:val="24"/>
          <w:szCs w:val="24"/>
          <w:lang w:val="id-ID"/>
        </w:rPr>
      </w:pPr>
      <w:r w:rsidRPr="00C03DA2">
        <w:rPr>
          <w:rFonts w:ascii="Times New Roman" w:hAnsi="Times New Roman" w:cs="Times New Roman"/>
          <w:sz w:val="24"/>
          <w:szCs w:val="24"/>
          <w:lang w:val="sv-SE"/>
        </w:rPr>
        <w:t xml:space="preserve">Secara teoretis penelitian ini diharapkan dapat (1) memberi gambaran </w:t>
      </w:r>
      <w:r w:rsidRPr="00C03DA2">
        <w:rPr>
          <w:rFonts w:ascii="Times New Roman" w:hAnsi="Times New Roman" w:cs="Times New Roman"/>
          <w:sz w:val="24"/>
          <w:szCs w:val="24"/>
          <w:lang w:val="sv-SE"/>
        </w:rPr>
        <w:lastRenderedPageBreak/>
        <w:t>utuh struktur tradisi  lisan khususnya mantra pengobatan masyarakat Melayu Langkat. (2) menggali dan mengungkap nilai-nilai luhur kearifan lokal yang terkandung dalam tradisi lisan tersebut, (3) memberi pembenaran kebenaran bahwa struktur semantik sebuah kata berimplikasi pada gramatika suatu bahasa, (2) bahwa idiosinkrasi bahasa mantra dapat dijelaskan dengan berpijak pada komponen semantik, dan (3) memperkokoh keandalan teori Semiotik pragmatik untuk mengkaji komponen semiotik  khususnya yang berkaitan dengan benda-benda atau simbol-simbol yang digunakan dalam mantra pengobatan.Secara praktis penelitian ini akan sangat berguna khususnya (1) pengenalan kembali bentuk-bentuk tradisi lisan yang hampir punah. (2) penerapan dan pemertahanan kearifan lokal yang dimiliki leluhur sebagai dasar kelangsungan hidup. (3) bagi pemahaman metafora khususnya yang terdapat pada tradisi lisan (4) penelitian ini juga bermanfaat khususnya yang berkaitan dengan konteks sosial, mengingat dalam kegiatan tutur banyak  ditemukan bentuk-bentuk metafora dan simbol-simbol sosial yang kerap dipakai dalam mediasi pengobatan.</w:t>
      </w:r>
    </w:p>
    <w:p w:rsidR="00DE5CEA" w:rsidRPr="00105159" w:rsidRDefault="00105159" w:rsidP="00521399">
      <w:pPr>
        <w:spacing w:line="360" w:lineRule="auto"/>
        <w:jc w:val="center"/>
        <w:rPr>
          <w:rFonts w:ascii="Times New Roman" w:hAnsi="Times New Roman" w:cs="Times New Roman"/>
          <w:b/>
          <w:smallCaps/>
          <w:sz w:val="28"/>
          <w:szCs w:val="24"/>
        </w:rPr>
      </w:pPr>
      <w:r w:rsidRPr="00105159">
        <w:rPr>
          <w:rFonts w:ascii="Times New Roman" w:hAnsi="Times New Roman" w:cs="Times New Roman"/>
          <w:b/>
          <w:smallCaps/>
          <w:sz w:val="28"/>
          <w:szCs w:val="24"/>
        </w:rPr>
        <w:t xml:space="preserve">Tinjauan </w:t>
      </w:r>
      <w:r w:rsidRPr="00105159">
        <w:rPr>
          <w:rFonts w:ascii="Times New Roman" w:hAnsi="Times New Roman" w:cs="Times New Roman"/>
          <w:b/>
          <w:smallCaps/>
          <w:sz w:val="28"/>
          <w:szCs w:val="24"/>
          <w:lang w:val="id-ID"/>
        </w:rPr>
        <w:t xml:space="preserve"> Pustaka</w:t>
      </w:r>
    </w:p>
    <w:p w:rsidR="00DE5CEA" w:rsidRDefault="00DE5CEA" w:rsidP="00521399">
      <w:pPr>
        <w:spacing w:after="0" w:line="360" w:lineRule="auto"/>
        <w:jc w:val="both"/>
        <w:rPr>
          <w:rFonts w:ascii="Times New Roman" w:hAnsi="Times New Roman" w:cs="Times New Roman"/>
          <w:b/>
          <w:sz w:val="24"/>
          <w:szCs w:val="24"/>
          <w:lang w:val="id-ID"/>
        </w:rPr>
      </w:pPr>
      <w:r w:rsidRPr="008310DA">
        <w:rPr>
          <w:rFonts w:ascii="Times New Roman" w:hAnsi="Times New Roman" w:cs="Times New Roman"/>
          <w:b/>
          <w:sz w:val="24"/>
          <w:szCs w:val="24"/>
          <w:lang w:val="fi-FI"/>
        </w:rPr>
        <w:lastRenderedPageBreak/>
        <w:t xml:space="preserve">Kajian </w:t>
      </w:r>
      <w:r w:rsidRPr="008310DA">
        <w:rPr>
          <w:rFonts w:ascii="Times New Roman" w:hAnsi="Times New Roman" w:cs="Times New Roman"/>
          <w:b/>
          <w:sz w:val="24"/>
          <w:szCs w:val="24"/>
          <w:lang w:val="id-ID"/>
        </w:rPr>
        <w:t>Pustaka</w:t>
      </w:r>
    </w:p>
    <w:p w:rsidR="00105159" w:rsidRDefault="000162E4" w:rsidP="00521399">
      <w:pPr>
        <w:pStyle w:val="NoSpacing"/>
        <w:spacing w:line="360" w:lineRule="auto"/>
        <w:ind w:firstLine="567"/>
        <w:jc w:val="both"/>
        <w:rPr>
          <w:rFonts w:ascii="Times New Roman" w:hAnsi="Times New Roman" w:cs="Times New Roman"/>
          <w:sz w:val="24"/>
          <w:szCs w:val="24"/>
          <w:lang w:val="id-ID"/>
        </w:rPr>
      </w:pPr>
      <w:r w:rsidRPr="00604B44">
        <w:rPr>
          <w:rFonts w:ascii="Times New Roman" w:hAnsi="Times New Roman" w:cs="Times New Roman"/>
          <w:sz w:val="24"/>
          <w:szCs w:val="24"/>
          <w:lang w:val="sv-SE"/>
        </w:rPr>
        <w:t>Bahasa memainkan peranan penting dalam teks, tanpa bahasa tidak akan ada wujud teks. Bahasa dalam mantra terdiri dari kata-kata  atau kalimat. Bahasa atau kata-kata didalam mantra merupakan satu dari tiga faktor yang menentukan ke</w:t>
      </w:r>
      <w:r w:rsidR="00105159">
        <w:rPr>
          <w:rFonts w:ascii="Times New Roman" w:hAnsi="Times New Roman" w:cs="Times New Roman"/>
          <w:sz w:val="24"/>
          <w:szCs w:val="24"/>
          <w:lang w:val="sv-SE"/>
        </w:rPr>
        <w:t>beradaan sebuah mantra.  Bahas</w:t>
      </w:r>
    </w:p>
    <w:p w:rsidR="00105159" w:rsidRDefault="000162E4" w:rsidP="00521399">
      <w:pPr>
        <w:pStyle w:val="NoSpacing"/>
        <w:spacing w:line="360" w:lineRule="auto"/>
        <w:ind w:firstLine="567"/>
        <w:jc w:val="both"/>
        <w:rPr>
          <w:rFonts w:ascii="Times New Roman" w:hAnsi="Times New Roman" w:cs="Times New Roman"/>
          <w:sz w:val="24"/>
          <w:szCs w:val="24"/>
          <w:lang w:val="id-ID"/>
        </w:rPr>
      </w:pPr>
      <w:r w:rsidRPr="00604B44">
        <w:rPr>
          <w:rFonts w:ascii="Times New Roman" w:hAnsi="Times New Roman" w:cs="Times New Roman"/>
          <w:sz w:val="24"/>
          <w:szCs w:val="24"/>
          <w:lang w:val="sv-SE"/>
        </w:rPr>
        <w:t xml:space="preserve">merupakan firasat atau petunjuk kepada kebudayaan karena bahasa mencerminkan cara hidup penuturnya dan kehidupan sosial mereka. Ini menggambarkan bahwa bahasa melambangkan bangsa. Bahasa sebagai lambang mempunyai banyak tanda dan ragam. </w:t>
      </w:r>
      <w:r w:rsidRPr="00CA26EC">
        <w:rPr>
          <w:rFonts w:ascii="Times New Roman" w:hAnsi="Times New Roman" w:cs="Times New Roman"/>
          <w:sz w:val="24"/>
          <w:szCs w:val="24"/>
          <w:lang w:val="sv-SE"/>
        </w:rPr>
        <w:t>Meliputi tanda baca, kata-kata atau morfem, dan kelompok kata termasuk frasa, anak kalimat, dan sebagainya.</w:t>
      </w:r>
    </w:p>
    <w:p w:rsidR="00105159" w:rsidRDefault="000162E4" w:rsidP="00521399">
      <w:pPr>
        <w:pStyle w:val="NoSpacing"/>
        <w:spacing w:line="360" w:lineRule="auto"/>
        <w:ind w:firstLine="567"/>
        <w:jc w:val="both"/>
        <w:rPr>
          <w:rFonts w:ascii="Times New Roman" w:hAnsi="Times New Roman" w:cs="Times New Roman"/>
          <w:sz w:val="24"/>
          <w:szCs w:val="24"/>
          <w:lang w:val="id-ID"/>
        </w:rPr>
      </w:pPr>
      <w:r w:rsidRPr="00CA26EC">
        <w:rPr>
          <w:rFonts w:ascii="Times New Roman" w:hAnsi="Times New Roman" w:cs="Times New Roman"/>
          <w:sz w:val="24"/>
          <w:szCs w:val="24"/>
          <w:lang w:val="sv-SE"/>
        </w:rPr>
        <w:t xml:space="preserve">Perbendaharaan dalam mantra juga dipengaruhi oleh alam sekitar dan masyarakat serta kegunaan mantra.  Berkenaan juga dengan jenis dan fungsinya. Masyarakat yang tinggal dikawasan kepulauan , tepi laut dan sungai menggunakan kata “ </w:t>
      </w:r>
      <w:r w:rsidRPr="00F27583">
        <w:rPr>
          <w:rFonts w:ascii="Times New Roman" w:hAnsi="Times New Roman" w:cs="Times New Roman"/>
          <w:i/>
          <w:sz w:val="24"/>
          <w:szCs w:val="24"/>
          <w:lang w:val="sv-SE"/>
        </w:rPr>
        <w:t>hantu air</w:t>
      </w:r>
      <w:r w:rsidRPr="00CA26EC">
        <w:rPr>
          <w:rFonts w:ascii="Times New Roman" w:hAnsi="Times New Roman" w:cs="Times New Roman"/>
          <w:sz w:val="24"/>
          <w:szCs w:val="24"/>
          <w:lang w:val="sv-SE"/>
        </w:rPr>
        <w:t xml:space="preserve">”, “ </w:t>
      </w:r>
      <w:r w:rsidRPr="00F27583">
        <w:rPr>
          <w:rFonts w:ascii="Times New Roman" w:hAnsi="Times New Roman" w:cs="Times New Roman"/>
          <w:i/>
          <w:sz w:val="24"/>
          <w:szCs w:val="24"/>
          <w:lang w:val="sv-SE"/>
        </w:rPr>
        <w:t>hantu laut</w:t>
      </w:r>
      <w:r w:rsidRPr="00CA26EC">
        <w:rPr>
          <w:rFonts w:ascii="Times New Roman" w:hAnsi="Times New Roman" w:cs="Times New Roman"/>
          <w:sz w:val="24"/>
          <w:szCs w:val="24"/>
          <w:lang w:val="sv-SE"/>
        </w:rPr>
        <w:t xml:space="preserve">”, “ </w:t>
      </w:r>
      <w:r w:rsidRPr="00F27583">
        <w:rPr>
          <w:rFonts w:ascii="Times New Roman" w:hAnsi="Times New Roman" w:cs="Times New Roman"/>
          <w:i/>
          <w:sz w:val="24"/>
          <w:szCs w:val="24"/>
          <w:lang w:val="sv-SE"/>
        </w:rPr>
        <w:t>Raja Bas</w:t>
      </w:r>
      <w:r w:rsidRPr="00CA26EC">
        <w:rPr>
          <w:rFonts w:ascii="Times New Roman" w:hAnsi="Times New Roman" w:cs="Times New Roman"/>
          <w:sz w:val="24"/>
          <w:szCs w:val="24"/>
          <w:lang w:val="sv-SE"/>
        </w:rPr>
        <w:t xml:space="preserve">”, “ </w:t>
      </w:r>
      <w:r w:rsidRPr="00F27583">
        <w:rPr>
          <w:rFonts w:ascii="Times New Roman" w:hAnsi="Times New Roman" w:cs="Times New Roman"/>
          <w:i/>
          <w:sz w:val="24"/>
          <w:szCs w:val="24"/>
          <w:lang w:val="sv-SE"/>
        </w:rPr>
        <w:t>Raja Bis</w:t>
      </w:r>
      <w:r w:rsidRPr="00CA26EC">
        <w:rPr>
          <w:rFonts w:ascii="Times New Roman" w:hAnsi="Times New Roman" w:cs="Times New Roman"/>
          <w:sz w:val="24"/>
          <w:szCs w:val="24"/>
          <w:lang w:val="sv-SE"/>
        </w:rPr>
        <w:t xml:space="preserve">”, “ </w:t>
      </w:r>
      <w:r w:rsidRPr="003518FB">
        <w:rPr>
          <w:rFonts w:ascii="Times New Roman" w:hAnsi="Times New Roman" w:cs="Times New Roman"/>
          <w:i/>
          <w:sz w:val="24"/>
          <w:szCs w:val="24"/>
          <w:lang w:val="sv-SE"/>
        </w:rPr>
        <w:t>Mambang Tali Arus</w:t>
      </w:r>
      <w:r w:rsidRPr="00CA26EC">
        <w:rPr>
          <w:rFonts w:ascii="Times New Roman" w:hAnsi="Times New Roman" w:cs="Times New Roman"/>
          <w:sz w:val="24"/>
          <w:szCs w:val="24"/>
          <w:lang w:val="sv-SE"/>
        </w:rPr>
        <w:t xml:space="preserve">”, untuk merujuk kepada makhluk halus di kawasan sekitarnya. </w:t>
      </w:r>
      <w:r w:rsidRPr="00CA26EC">
        <w:rPr>
          <w:rFonts w:ascii="Times New Roman" w:hAnsi="Times New Roman" w:cs="Times New Roman"/>
          <w:sz w:val="24"/>
          <w:szCs w:val="24"/>
          <w:lang w:val="fi-FI"/>
        </w:rPr>
        <w:t xml:space="preserve">Kata-kata lain termasuk “ </w:t>
      </w:r>
      <w:r w:rsidRPr="003518FB">
        <w:rPr>
          <w:rFonts w:ascii="Times New Roman" w:hAnsi="Times New Roman" w:cs="Times New Roman"/>
          <w:i/>
          <w:sz w:val="24"/>
          <w:szCs w:val="24"/>
          <w:lang w:val="fi-FI"/>
        </w:rPr>
        <w:t>ikan</w:t>
      </w:r>
      <w:r w:rsidRPr="00CA26EC">
        <w:rPr>
          <w:rFonts w:ascii="Times New Roman" w:hAnsi="Times New Roman" w:cs="Times New Roman"/>
          <w:sz w:val="24"/>
          <w:szCs w:val="24"/>
          <w:lang w:val="fi-FI"/>
        </w:rPr>
        <w:t>” ,</w:t>
      </w:r>
      <w:r>
        <w:rPr>
          <w:rFonts w:ascii="Times New Roman" w:hAnsi="Times New Roman" w:cs="Times New Roman"/>
          <w:sz w:val="24"/>
          <w:szCs w:val="24"/>
          <w:lang w:val="fi-FI"/>
        </w:rPr>
        <w:t xml:space="preserve"> </w:t>
      </w:r>
      <w:r w:rsidRPr="00CA26EC">
        <w:rPr>
          <w:rFonts w:ascii="Times New Roman" w:hAnsi="Times New Roman" w:cs="Times New Roman"/>
          <w:sz w:val="24"/>
          <w:szCs w:val="24"/>
          <w:lang w:val="fi-FI"/>
        </w:rPr>
        <w:t>”</w:t>
      </w:r>
      <w:r w:rsidRPr="003518FB">
        <w:rPr>
          <w:rFonts w:ascii="Times New Roman" w:hAnsi="Times New Roman" w:cs="Times New Roman"/>
          <w:i/>
          <w:sz w:val="24"/>
          <w:szCs w:val="24"/>
          <w:lang w:val="fi-FI"/>
        </w:rPr>
        <w:t>udang</w:t>
      </w:r>
      <w:r w:rsidRPr="00CA26EC">
        <w:rPr>
          <w:rFonts w:ascii="Times New Roman" w:hAnsi="Times New Roman" w:cs="Times New Roman"/>
          <w:sz w:val="24"/>
          <w:szCs w:val="24"/>
          <w:lang w:val="fi-FI"/>
        </w:rPr>
        <w:t>”,</w:t>
      </w:r>
      <w:r>
        <w:rPr>
          <w:rFonts w:ascii="Times New Roman" w:hAnsi="Times New Roman" w:cs="Times New Roman"/>
          <w:sz w:val="24"/>
          <w:szCs w:val="24"/>
          <w:lang w:val="fi-FI"/>
        </w:rPr>
        <w:t xml:space="preserve"> </w:t>
      </w:r>
      <w:r w:rsidRPr="00CA26EC">
        <w:rPr>
          <w:rFonts w:ascii="Times New Roman" w:hAnsi="Times New Roman" w:cs="Times New Roman"/>
          <w:sz w:val="24"/>
          <w:szCs w:val="24"/>
          <w:lang w:val="fi-FI"/>
        </w:rPr>
        <w:t>”</w:t>
      </w:r>
      <w:r w:rsidRPr="003518FB">
        <w:rPr>
          <w:rFonts w:ascii="Times New Roman" w:hAnsi="Times New Roman" w:cs="Times New Roman"/>
          <w:i/>
          <w:sz w:val="24"/>
          <w:szCs w:val="24"/>
          <w:lang w:val="fi-FI"/>
        </w:rPr>
        <w:t>pancing</w:t>
      </w:r>
      <w:r w:rsidRPr="00CA26EC">
        <w:rPr>
          <w:rFonts w:ascii="Times New Roman" w:hAnsi="Times New Roman" w:cs="Times New Roman"/>
          <w:sz w:val="24"/>
          <w:szCs w:val="24"/>
          <w:lang w:val="fi-FI"/>
        </w:rPr>
        <w:t>”, “</w:t>
      </w:r>
      <w:r w:rsidRPr="003518FB">
        <w:rPr>
          <w:rFonts w:ascii="Times New Roman" w:hAnsi="Times New Roman" w:cs="Times New Roman"/>
          <w:i/>
          <w:sz w:val="24"/>
          <w:szCs w:val="24"/>
          <w:lang w:val="fi-FI"/>
        </w:rPr>
        <w:t>pukat</w:t>
      </w:r>
      <w:r w:rsidRPr="00CA26EC">
        <w:rPr>
          <w:rFonts w:ascii="Times New Roman" w:hAnsi="Times New Roman" w:cs="Times New Roman"/>
          <w:sz w:val="24"/>
          <w:szCs w:val="24"/>
          <w:lang w:val="fi-FI"/>
        </w:rPr>
        <w:t xml:space="preserve">”, dan “ </w:t>
      </w:r>
      <w:r w:rsidRPr="003518FB">
        <w:rPr>
          <w:rFonts w:ascii="Times New Roman" w:hAnsi="Times New Roman" w:cs="Times New Roman"/>
          <w:i/>
          <w:sz w:val="24"/>
          <w:szCs w:val="24"/>
          <w:lang w:val="fi-FI"/>
        </w:rPr>
        <w:t>perahu</w:t>
      </w:r>
      <w:r w:rsidRPr="00CA26EC">
        <w:rPr>
          <w:rFonts w:ascii="Times New Roman" w:hAnsi="Times New Roman" w:cs="Times New Roman"/>
          <w:sz w:val="24"/>
          <w:szCs w:val="24"/>
          <w:lang w:val="fi-FI"/>
        </w:rPr>
        <w:t>”.</w:t>
      </w:r>
    </w:p>
    <w:p w:rsidR="000162E4" w:rsidRPr="00105159" w:rsidRDefault="000162E4" w:rsidP="00521399">
      <w:pPr>
        <w:pStyle w:val="NoSpacing"/>
        <w:spacing w:line="360" w:lineRule="auto"/>
        <w:ind w:firstLine="567"/>
        <w:jc w:val="both"/>
        <w:rPr>
          <w:rFonts w:ascii="Times New Roman" w:hAnsi="Times New Roman" w:cs="Times New Roman"/>
          <w:sz w:val="24"/>
          <w:szCs w:val="24"/>
          <w:lang w:val="id-ID"/>
        </w:rPr>
      </w:pPr>
      <w:r w:rsidRPr="00CA26EC">
        <w:rPr>
          <w:rFonts w:ascii="Times New Roman" w:hAnsi="Times New Roman" w:cs="Times New Roman"/>
          <w:sz w:val="24"/>
          <w:szCs w:val="24"/>
          <w:lang w:val="fi-FI"/>
        </w:rPr>
        <w:lastRenderedPageBreak/>
        <w:t>Di</w:t>
      </w:r>
      <w:r>
        <w:rPr>
          <w:rFonts w:ascii="Times New Roman" w:hAnsi="Times New Roman" w:cs="Times New Roman"/>
          <w:sz w:val="24"/>
          <w:szCs w:val="24"/>
          <w:lang w:val="fi-FI"/>
        </w:rPr>
        <w:t xml:space="preserve"> dalam bidang pengobatan, kata</w:t>
      </w:r>
      <w:r w:rsidRPr="00CA26EC">
        <w:rPr>
          <w:rFonts w:ascii="Times New Roman" w:hAnsi="Times New Roman" w:cs="Times New Roman"/>
          <w:sz w:val="24"/>
          <w:szCs w:val="24"/>
          <w:lang w:val="fi-FI"/>
        </w:rPr>
        <w:t xml:space="preserve">–kata yang tepat berhubungan dengan bagian yang sakit dan anasir yang bertanggung jawab membawa penyakit digunakan untuk memulihkan penyakit pasien (penderita). </w:t>
      </w:r>
      <w:r w:rsidRPr="00CA26EC">
        <w:rPr>
          <w:rFonts w:ascii="Times New Roman" w:hAnsi="Times New Roman" w:cs="Times New Roman"/>
          <w:sz w:val="24"/>
          <w:szCs w:val="24"/>
        </w:rPr>
        <w:t>Untuk yang mengidap penyakit masuk angin disebut “ angin seratus sembilan puluh”, selanjutnya  b</w:t>
      </w:r>
      <w:r>
        <w:rPr>
          <w:rFonts w:ascii="Times New Roman" w:hAnsi="Times New Roman" w:cs="Times New Roman"/>
          <w:sz w:val="24"/>
          <w:szCs w:val="24"/>
        </w:rPr>
        <w:t>eberapa jenis lainnya disebut “</w:t>
      </w:r>
      <w:r w:rsidRPr="00CA26EC">
        <w:rPr>
          <w:rFonts w:ascii="Times New Roman" w:hAnsi="Times New Roman" w:cs="Times New Roman"/>
          <w:sz w:val="24"/>
          <w:szCs w:val="24"/>
        </w:rPr>
        <w:t xml:space="preserve">angin hala”, </w:t>
      </w:r>
      <w:r>
        <w:rPr>
          <w:rFonts w:ascii="Times New Roman" w:hAnsi="Times New Roman" w:cs="Times New Roman"/>
          <w:sz w:val="24"/>
          <w:szCs w:val="24"/>
        </w:rPr>
        <w:t>“</w:t>
      </w:r>
      <w:r w:rsidRPr="00CA26EC">
        <w:rPr>
          <w:rFonts w:ascii="Times New Roman" w:hAnsi="Times New Roman" w:cs="Times New Roman"/>
          <w:sz w:val="24"/>
          <w:szCs w:val="24"/>
        </w:rPr>
        <w:t>angin bidan”,</w:t>
      </w:r>
      <w:r>
        <w:rPr>
          <w:rFonts w:ascii="Times New Roman" w:hAnsi="Times New Roman" w:cs="Times New Roman"/>
          <w:sz w:val="24"/>
          <w:szCs w:val="24"/>
        </w:rPr>
        <w:t xml:space="preserve"> </w:t>
      </w:r>
      <w:r w:rsidRPr="00CA26EC">
        <w:rPr>
          <w:rFonts w:ascii="Times New Roman" w:hAnsi="Times New Roman" w:cs="Times New Roman"/>
          <w:sz w:val="24"/>
          <w:szCs w:val="24"/>
        </w:rPr>
        <w:t>” angin pendekar”, “ angin dewa muda”, “angin dewa pecil</w:t>
      </w:r>
      <w:r>
        <w:rPr>
          <w:rFonts w:ascii="Times New Roman" w:hAnsi="Times New Roman" w:cs="Times New Roman"/>
          <w:sz w:val="24"/>
          <w:szCs w:val="24"/>
        </w:rPr>
        <w:t>”</w:t>
      </w:r>
      <w:r w:rsidRPr="00CA26EC">
        <w:rPr>
          <w:rFonts w:ascii="Times New Roman" w:hAnsi="Times New Roman" w:cs="Times New Roman"/>
          <w:sz w:val="24"/>
          <w:szCs w:val="24"/>
        </w:rPr>
        <w:t>, dan “ angin semar daru</w:t>
      </w:r>
      <w:r>
        <w:rPr>
          <w:rFonts w:ascii="Times New Roman" w:hAnsi="Times New Roman" w:cs="Times New Roman"/>
          <w:sz w:val="24"/>
          <w:szCs w:val="24"/>
        </w:rPr>
        <w:t>”</w:t>
      </w:r>
      <w:r w:rsidRPr="00CA26EC">
        <w:rPr>
          <w:rFonts w:ascii="Times New Roman" w:hAnsi="Times New Roman" w:cs="Times New Roman"/>
          <w:sz w:val="24"/>
          <w:szCs w:val="24"/>
        </w:rPr>
        <w:t xml:space="preserve">. </w:t>
      </w:r>
      <w:r w:rsidRPr="00604B44">
        <w:rPr>
          <w:rFonts w:ascii="Times New Roman" w:hAnsi="Times New Roman" w:cs="Times New Roman"/>
          <w:sz w:val="24"/>
          <w:szCs w:val="24"/>
          <w:lang w:val="sv-SE"/>
        </w:rPr>
        <w:t xml:space="preserve">Begitu juga dengan penyakit urat saraf dan patah tulang. </w:t>
      </w:r>
    </w:p>
    <w:p w:rsidR="00105159" w:rsidRDefault="00105159" w:rsidP="00521399">
      <w:pPr>
        <w:pStyle w:val="NoSpacing"/>
        <w:spacing w:line="360" w:lineRule="auto"/>
        <w:jc w:val="both"/>
        <w:rPr>
          <w:rFonts w:ascii="Times New Roman" w:hAnsi="Times New Roman" w:cs="Times New Roman"/>
          <w:b/>
          <w:sz w:val="24"/>
          <w:szCs w:val="24"/>
          <w:lang w:val="id-ID"/>
        </w:rPr>
      </w:pPr>
    </w:p>
    <w:p w:rsidR="000162E4" w:rsidRPr="00604B44" w:rsidRDefault="000162E4" w:rsidP="00521399">
      <w:pPr>
        <w:pStyle w:val="NoSpacing"/>
        <w:spacing w:line="360" w:lineRule="auto"/>
        <w:jc w:val="both"/>
        <w:rPr>
          <w:rFonts w:ascii="Times New Roman" w:hAnsi="Times New Roman" w:cs="Times New Roman"/>
          <w:sz w:val="24"/>
          <w:szCs w:val="24"/>
          <w:lang w:val="sv-SE"/>
        </w:rPr>
      </w:pPr>
      <w:r w:rsidRPr="000162E4">
        <w:rPr>
          <w:rFonts w:ascii="Times New Roman" w:hAnsi="Times New Roman" w:cs="Times New Roman"/>
          <w:b/>
          <w:bCs/>
          <w:sz w:val="24"/>
          <w:szCs w:val="24"/>
          <w:lang w:val="sv-SE"/>
        </w:rPr>
        <w:t>Konsep</w:t>
      </w:r>
      <w:r w:rsidRPr="00604B44">
        <w:rPr>
          <w:rFonts w:ascii="Times New Roman" w:hAnsi="Times New Roman" w:cs="Times New Roman"/>
          <w:b/>
          <w:bCs/>
          <w:sz w:val="24"/>
          <w:szCs w:val="24"/>
          <w:lang w:val="sv-SE"/>
        </w:rPr>
        <w:t xml:space="preserve"> dan Ciri Mantra.</w:t>
      </w:r>
    </w:p>
    <w:p w:rsidR="000162E4" w:rsidRPr="00604B44" w:rsidRDefault="000162E4" w:rsidP="00521399">
      <w:pPr>
        <w:pStyle w:val="NoSpacing"/>
        <w:spacing w:line="360" w:lineRule="auto"/>
        <w:ind w:firstLine="567"/>
        <w:jc w:val="both"/>
        <w:rPr>
          <w:rFonts w:ascii="Times New Roman" w:hAnsi="Times New Roman" w:cs="Times New Roman"/>
          <w:sz w:val="24"/>
          <w:szCs w:val="24"/>
          <w:lang w:val="sv-SE"/>
        </w:rPr>
      </w:pPr>
      <w:r w:rsidRPr="00604B44">
        <w:rPr>
          <w:rFonts w:ascii="Times New Roman" w:hAnsi="Times New Roman" w:cs="Times New Roman"/>
          <w:sz w:val="24"/>
          <w:szCs w:val="24"/>
          <w:lang w:val="sv-SE"/>
        </w:rPr>
        <w:t>Dalam menentukan konsep dan ciri mantra, beberapa sarjana telah memberikan pandangan mereka berdasarkan penelitian dan pemahaman masing-masing. Di antara  para sarjana termasuklah Soedjijono, Imam dan Kusnan (1987) . Mereka mengemukakan enam unsur yang harus ada dalam mantra .</w:t>
      </w:r>
    </w:p>
    <w:p w:rsidR="000162E4" w:rsidRPr="00CA26EC" w:rsidRDefault="000162E4" w:rsidP="00521399">
      <w:pPr>
        <w:pStyle w:val="NoSpacing"/>
        <w:spacing w:line="360" w:lineRule="auto"/>
        <w:ind w:left="426" w:hanging="426"/>
        <w:jc w:val="both"/>
        <w:rPr>
          <w:rFonts w:ascii="Times New Roman" w:hAnsi="Times New Roman" w:cs="Times New Roman"/>
          <w:sz w:val="24"/>
          <w:szCs w:val="24"/>
        </w:rPr>
      </w:pPr>
      <w:r w:rsidRPr="00CA26EC">
        <w:rPr>
          <w:rFonts w:ascii="Times New Roman" w:hAnsi="Times New Roman" w:cs="Times New Roman"/>
          <w:sz w:val="24"/>
          <w:szCs w:val="24"/>
        </w:rPr>
        <w:t xml:space="preserve">1.  Bentuk atau struktur. Kalimat  atau isi yang ada dalam ucapan tersusun dalam bentuk tersendiri. </w:t>
      </w:r>
    </w:p>
    <w:p w:rsidR="000162E4" w:rsidRPr="00604B44" w:rsidRDefault="000162E4" w:rsidP="00521399">
      <w:pPr>
        <w:pStyle w:val="NoSpacing"/>
        <w:spacing w:line="360" w:lineRule="auto"/>
        <w:ind w:left="426" w:hanging="426"/>
        <w:jc w:val="both"/>
        <w:rPr>
          <w:rFonts w:ascii="Times New Roman" w:hAnsi="Times New Roman" w:cs="Times New Roman"/>
          <w:sz w:val="24"/>
          <w:szCs w:val="24"/>
        </w:rPr>
      </w:pPr>
      <w:r w:rsidRPr="00604B44">
        <w:rPr>
          <w:rFonts w:ascii="Times New Roman" w:hAnsi="Times New Roman" w:cs="Times New Roman"/>
          <w:sz w:val="24"/>
          <w:szCs w:val="24"/>
        </w:rPr>
        <w:t xml:space="preserve">2.   Bahasa yang merupakan alat untuk menyampaikan kata-kata menjadi ciri penting karena tanpa bahasa tidak ada bentuk pengucapan dan juga tidak ada komunikasi. Komunikasi dalam mantra </w:t>
      </w:r>
      <w:r w:rsidRPr="00604B44">
        <w:rPr>
          <w:rFonts w:ascii="Times New Roman" w:hAnsi="Times New Roman" w:cs="Times New Roman"/>
          <w:sz w:val="24"/>
          <w:szCs w:val="24"/>
        </w:rPr>
        <w:lastRenderedPageBreak/>
        <w:t>bersifat khas karena bahasa yang digunakan bersifat  demikian , termasuk  bahasa berlambang.</w:t>
      </w:r>
    </w:p>
    <w:p w:rsidR="000162E4" w:rsidRPr="00CA26EC" w:rsidRDefault="000162E4" w:rsidP="00521399">
      <w:pPr>
        <w:pStyle w:val="NoSpacing"/>
        <w:tabs>
          <w:tab w:val="left" w:pos="1080"/>
        </w:tabs>
        <w:spacing w:line="360" w:lineRule="auto"/>
        <w:ind w:left="426" w:hanging="426"/>
        <w:jc w:val="both"/>
        <w:rPr>
          <w:rFonts w:ascii="Times New Roman" w:hAnsi="Times New Roman" w:cs="Times New Roman"/>
          <w:sz w:val="24"/>
          <w:szCs w:val="24"/>
          <w:lang w:val="sv-SE"/>
        </w:rPr>
      </w:pPr>
      <w:r w:rsidRPr="00CA26EC">
        <w:rPr>
          <w:rFonts w:ascii="Times New Roman" w:hAnsi="Times New Roman" w:cs="Times New Roman"/>
          <w:sz w:val="24"/>
          <w:szCs w:val="24"/>
          <w:lang w:val="sv-SE"/>
        </w:rPr>
        <w:t>3.   Latar belakang mantra . Ini berhubungan dengan warna  kepercayaan  dan kehidupan masyarakat disebabkan latar belakang tempat, tokoh luar biasa yang disebut misalnya Rasullullah, Semar dan Dewa.. Indera, bisa menjadikan mantra bermakna.</w:t>
      </w:r>
    </w:p>
    <w:p w:rsidR="000162E4" w:rsidRPr="00CA26EC" w:rsidRDefault="000162E4" w:rsidP="00521399">
      <w:pPr>
        <w:pStyle w:val="NoSpacing"/>
        <w:spacing w:line="360" w:lineRule="auto"/>
        <w:ind w:left="426" w:hanging="426"/>
        <w:jc w:val="both"/>
        <w:rPr>
          <w:rFonts w:ascii="Times New Roman" w:hAnsi="Times New Roman" w:cs="Times New Roman"/>
          <w:sz w:val="24"/>
          <w:szCs w:val="24"/>
          <w:lang w:val="sv-SE"/>
        </w:rPr>
      </w:pPr>
      <w:r w:rsidRPr="00CA26EC">
        <w:rPr>
          <w:rFonts w:ascii="Times New Roman" w:hAnsi="Times New Roman" w:cs="Times New Roman"/>
          <w:sz w:val="24"/>
          <w:szCs w:val="24"/>
          <w:lang w:val="sv-SE"/>
        </w:rPr>
        <w:t xml:space="preserve">4. </w:t>
      </w:r>
      <w:r w:rsidR="00105159">
        <w:rPr>
          <w:rFonts w:ascii="Times New Roman" w:hAnsi="Times New Roman" w:cs="Times New Roman"/>
          <w:sz w:val="24"/>
          <w:szCs w:val="24"/>
          <w:lang w:val="id-ID"/>
        </w:rPr>
        <w:t xml:space="preserve"> </w:t>
      </w:r>
      <w:r w:rsidRPr="00CA26EC">
        <w:rPr>
          <w:rFonts w:ascii="Times New Roman" w:hAnsi="Times New Roman" w:cs="Times New Roman"/>
          <w:sz w:val="24"/>
          <w:szCs w:val="24"/>
          <w:lang w:val="sv-SE"/>
        </w:rPr>
        <w:t>Tujuan suatu ucapan yang dibuat hendaklah jelas, apakah untuk     pengobatan atau lainnya.</w:t>
      </w:r>
    </w:p>
    <w:p w:rsidR="000162E4" w:rsidRPr="00CA26EC" w:rsidRDefault="000162E4" w:rsidP="00521399">
      <w:pPr>
        <w:pStyle w:val="NoSpacing"/>
        <w:spacing w:line="360" w:lineRule="auto"/>
        <w:ind w:left="426" w:hanging="426"/>
        <w:jc w:val="both"/>
        <w:rPr>
          <w:rFonts w:ascii="Times New Roman" w:hAnsi="Times New Roman" w:cs="Times New Roman"/>
          <w:sz w:val="24"/>
          <w:szCs w:val="24"/>
          <w:lang w:val="sv-SE"/>
        </w:rPr>
      </w:pPr>
      <w:r w:rsidRPr="00CA26EC">
        <w:rPr>
          <w:rFonts w:ascii="Times New Roman" w:hAnsi="Times New Roman" w:cs="Times New Roman"/>
          <w:sz w:val="24"/>
          <w:szCs w:val="24"/>
          <w:lang w:val="sv-SE"/>
        </w:rPr>
        <w:t>5.  Keberadaan yang berarti  pengamalan mantra, pengamalan itu biasanya ditetapkan waktunya dan tempat serta perlengkapan termasuk peralatan yang digunakan.</w:t>
      </w:r>
    </w:p>
    <w:p w:rsidR="000162E4" w:rsidRPr="00A17699" w:rsidRDefault="000162E4" w:rsidP="00521399">
      <w:pPr>
        <w:pStyle w:val="NoSpacing"/>
        <w:spacing w:line="360" w:lineRule="auto"/>
        <w:ind w:left="426" w:hanging="426"/>
        <w:jc w:val="both"/>
        <w:rPr>
          <w:rFonts w:ascii="Times New Roman" w:hAnsi="Times New Roman" w:cs="Times New Roman"/>
          <w:sz w:val="24"/>
          <w:szCs w:val="24"/>
          <w:lang w:val="id-ID"/>
        </w:rPr>
      </w:pPr>
      <w:r w:rsidRPr="00CA26EC">
        <w:rPr>
          <w:rFonts w:ascii="Times New Roman" w:hAnsi="Times New Roman" w:cs="Times New Roman"/>
          <w:sz w:val="24"/>
          <w:szCs w:val="24"/>
          <w:lang w:val="sv-SE"/>
        </w:rPr>
        <w:t>6.  Persyaratan yaitu mencakup cara hidup sederhana, melakukan pertapaan  dan cara menggunakan mantra.</w:t>
      </w:r>
    </w:p>
    <w:p w:rsidR="000162E4" w:rsidRPr="00604B44" w:rsidRDefault="000162E4" w:rsidP="00521399">
      <w:pPr>
        <w:pStyle w:val="NoSpacing"/>
        <w:spacing w:line="360" w:lineRule="auto"/>
        <w:ind w:firstLine="567"/>
        <w:jc w:val="both"/>
        <w:rPr>
          <w:rFonts w:ascii="Times New Roman" w:hAnsi="Times New Roman" w:cs="Times New Roman"/>
          <w:sz w:val="24"/>
          <w:szCs w:val="24"/>
          <w:lang w:val="fi-FI"/>
        </w:rPr>
      </w:pPr>
      <w:r w:rsidRPr="00604B44">
        <w:rPr>
          <w:rFonts w:ascii="Times New Roman" w:hAnsi="Times New Roman" w:cs="Times New Roman"/>
          <w:sz w:val="24"/>
          <w:szCs w:val="24"/>
          <w:lang w:val="fi-FI"/>
        </w:rPr>
        <w:t xml:space="preserve">Herman (1987) membayangkan bahwa mantra harus berbentuk kata-kata yang mempunyai kekuatan ghaib sehingga dapat menghubungkan kuasa luar biasa; bersifat sakral dengan orang yang beribawa , contohnya : hanya dukun yang boleh mengucapkannya; berhubungan erat dengan upacara berbentuk ritual yang melibatkan penggunaan alat seperti kemenyan, cara pergerakan anggota  badan. Dibaca dengan </w:t>
      </w:r>
      <w:r w:rsidRPr="00604B44">
        <w:rPr>
          <w:rFonts w:ascii="Times New Roman" w:hAnsi="Times New Roman" w:cs="Times New Roman"/>
          <w:sz w:val="24"/>
          <w:szCs w:val="24"/>
          <w:lang w:val="fi-FI"/>
        </w:rPr>
        <w:lastRenderedPageBreak/>
        <w:t>nada suara dan dalam suasana yang pas. Sesuai dengan amalan masyarakat Jawa yang banyak menumpukan kepada  mantra yang bersifat kebatinan sehingga diri pengamal dapat melakukan sesuatu yang luar biasa.</w:t>
      </w:r>
    </w:p>
    <w:p w:rsidR="000162E4" w:rsidRPr="00604B44" w:rsidRDefault="000162E4" w:rsidP="00521399">
      <w:pPr>
        <w:pStyle w:val="NoSpacing"/>
        <w:spacing w:line="360" w:lineRule="auto"/>
        <w:ind w:firstLine="720"/>
        <w:jc w:val="both"/>
        <w:rPr>
          <w:rFonts w:ascii="Times New Roman" w:hAnsi="Times New Roman" w:cs="Times New Roman"/>
          <w:sz w:val="24"/>
          <w:szCs w:val="24"/>
          <w:lang w:val="fi-FI"/>
        </w:rPr>
      </w:pPr>
      <w:r w:rsidRPr="00604B44">
        <w:rPr>
          <w:rFonts w:ascii="Times New Roman" w:hAnsi="Times New Roman" w:cs="Times New Roman"/>
          <w:sz w:val="24"/>
          <w:szCs w:val="24"/>
          <w:lang w:val="fi-FI"/>
        </w:rPr>
        <w:t>Berdasarkan tulisan diatas tentang konsep mantra, khususnya Mantra Melayu yang menjadi landasan kajian ini harus mempunyai ciri :</w:t>
      </w:r>
    </w:p>
    <w:p w:rsidR="000162E4" w:rsidRPr="00604B44" w:rsidRDefault="000162E4" w:rsidP="00521399">
      <w:pPr>
        <w:pStyle w:val="NoSpacing"/>
        <w:numPr>
          <w:ilvl w:val="0"/>
          <w:numId w:val="30"/>
        </w:numPr>
        <w:spacing w:line="360" w:lineRule="auto"/>
        <w:jc w:val="both"/>
        <w:rPr>
          <w:rFonts w:ascii="Times New Roman" w:hAnsi="Times New Roman" w:cs="Times New Roman"/>
          <w:sz w:val="24"/>
          <w:szCs w:val="24"/>
          <w:lang w:val="fi-FI"/>
        </w:rPr>
      </w:pPr>
      <w:r w:rsidRPr="00604B44">
        <w:rPr>
          <w:rFonts w:ascii="Times New Roman" w:hAnsi="Times New Roman" w:cs="Times New Roman"/>
          <w:sz w:val="24"/>
          <w:szCs w:val="24"/>
          <w:lang w:val="fi-FI"/>
        </w:rPr>
        <w:t>Berupa teks ucapan yang terdiri dari kata-kata atau kalimat dalam bentuk  puisi  atau prosa berirama.</w:t>
      </w:r>
    </w:p>
    <w:p w:rsidR="000162E4" w:rsidRPr="00CA26EC" w:rsidRDefault="000162E4" w:rsidP="00521399">
      <w:pPr>
        <w:pStyle w:val="NoSpacing"/>
        <w:numPr>
          <w:ilvl w:val="0"/>
          <w:numId w:val="30"/>
        </w:numPr>
        <w:spacing w:line="360" w:lineRule="auto"/>
        <w:jc w:val="both"/>
        <w:rPr>
          <w:rFonts w:ascii="Times New Roman" w:hAnsi="Times New Roman" w:cs="Times New Roman"/>
          <w:sz w:val="24"/>
          <w:szCs w:val="24"/>
          <w:lang w:val="sv-SE"/>
        </w:rPr>
      </w:pPr>
      <w:r w:rsidRPr="00CA26EC">
        <w:rPr>
          <w:rFonts w:ascii="Times New Roman" w:hAnsi="Times New Roman" w:cs="Times New Roman"/>
          <w:sz w:val="24"/>
          <w:szCs w:val="24"/>
          <w:lang w:val="sv-SE"/>
        </w:rPr>
        <w:t>Isi teks mengandung konotasi magik atau berkaitan dengan kuasa              (kekuatan) luar biasa.</w:t>
      </w:r>
    </w:p>
    <w:p w:rsidR="000162E4" w:rsidRPr="00CA26EC" w:rsidRDefault="000162E4" w:rsidP="00521399">
      <w:pPr>
        <w:pStyle w:val="NoSpacing"/>
        <w:numPr>
          <w:ilvl w:val="0"/>
          <w:numId w:val="30"/>
        </w:numPr>
        <w:spacing w:line="360" w:lineRule="auto"/>
        <w:jc w:val="both"/>
        <w:rPr>
          <w:rFonts w:ascii="Times New Roman" w:hAnsi="Times New Roman" w:cs="Times New Roman"/>
          <w:sz w:val="24"/>
          <w:szCs w:val="24"/>
          <w:lang w:val="sv-SE"/>
        </w:rPr>
      </w:pPr>
      <w:r w:rsidRPr="00CA26EC">
        <w:rPr>
          <w:rFonts w:ascii="Times New Roman" w:hAnsi="Times New Roman" w:cs="Times New Roman"/>
          <w:sz w:val="24"/>
          <w:szCs w:val="24"/>
          <w:lang w:val="sv-SE"/>
        </w:rPr>
        <w:t>Kata-kata atau kalimat yang terdiri dari teks didapat melalui berguru atau diturunkan secara  ghaib dan diyakini sepenuhnya.</w:t>
      </w:r>
    </w:p>
    <w:p w:rsidR="000162E4" w:rsidRPr="00CA26EC" w:rsidRDefault="000162E4" w:rsidP="00521399">
      <w:pPr>
        <w:pStyle w:val="NoSpacing"/>
        <w:numPr>
          <w:ilvl w:val="0"/>
          <w:numId w:val="30"/>
        </w:numPr>
        <w:spacing w:line="360" w:lineRule="auto"/>
        <w:jc w:val="both"/>
        <w:rPr>
          <w:rFonts w:ascii="Times New Roman" w:hAnsi="Times New Roman" w:cs="Times New Roman"/>
          <w:sz w:val="24"/>
          <w:szCs w:val="24"/>
          <w:lang w:val="sv-SE"/>
        </w:rPr>
      </w:pPr>
      <w:r w:rsidRPr="00CA26EC">
        <w:rPr>
          <w:rFonts w:ascii="Times New Roman" w:hAnsi="Times New Roman" w:cs="Times New Roman"/>
          <w:sz w:val="24"/>
          <w:szCs w:val="24"/>
          <w:lang w:val="sv-SE"/>
        </w:rPr>
        <w:t>Mempercayai dan meyakini serta diamalkan secara bersungguh-sungguh dengan memenuhi syarat-syarat dan mematuhi larangan (pantangan) yang ditetapkan.</w:t>
      </w:r>
    </w:p>
    <w:p w:rsidR="000162E4" w:rsidRPr="00CA26EC" w:rsidRDefault="000162E4" w:rsidP="00521399">
      <w:pPr>
        <w:pStyle w:val="NoSpacing"/>
        <w:numPr>
          <w:ilvl w:val="0"/>
          <w:numId w:val="30"/>
        </w:numPr>
        <w:spacing w:line="360" w:lineRule="auto"/>
        <w:jc w:val="both"/>
        <w:rPr>
          <w:rFonts w:ascii="Times New Roman" w:hAnsi="Times New Roman" w:cs="Times New Roman"/>
          <w:sz w:val="24"/>
          <w:szCs w:val="24"/>
          <w:lang w:val="sv-SE"/>
        </w:rPr>
      </w:pPr>
      <w:r w:rsidRPr="00CA26EC">
        <w:rPr>
          <w:rFonts w:ascii="Times New Roman" w:hAnsi="Times New Roman" w:cs="Times New Roman"/>
          <w:sz w:val="24"/>
          <w:szCs w:val="24"/>
          <w:lang w:val="sv-SE"/>
        </w:rPr>
        <w:t>Digunakan dengan tujuan tertentu, apakah untuk kebaikan atau keburukan.</w:t>
      </w:r>
    </w:p>
    <w:p w:rsidR="000162E4" w:rsidRPr="00CA26EC" w:rsidRDefault="000162E4" w:rsidP="00521399">
      <w:pPr>
        <w:pStyle w:val="NoSpacing"/>
        <w:spacing w:line="360" w:lineRule="auto"/>
        <w:jc w:val="both"/>
        <w:rPr>
          <w:rFonts w:ascii="Times New Roman" w:hAnsi="Times New Roman" w:cs="Times New Roman"/>
          <w:sz w:val="24"/>
          <w:szCs w:val="24"/>
          <w:lang w:val="sv-SE"/>
        </w:rPr>
      </w:pPr>
      <w:r w:rsidRPr="00CA26EC">
        <w:rPr>
          <w:rFonts w:ascii="Times New Roman" w:hAnsi="Times New Roman" w:cs="Times New Roman"/>
          <w:sz w:val="24"/>
          <w:szCs w:val="24"/>
          <w:lang w:val="sv-SE"/>
        </w:rPr>
        <w:lastRenderedPageBreak/>
        <w:t>Ciri-ciri yang berhubungan langsung dengan kandungan serta teks dapat diperhatikan pada mantra dibawah ini :</w:t>
      </w:r>
    </w:p>
    <w:p w:rsidR="000162E4" w:rsidRPr="00CA26EC" w:rsidRDefault="00521399" w:rsidP="00521399">
      <w:pPr>
        <w:pStyle w:val="NoSpacing"/>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r>
      <w:r w:rsidR="000162E4" w:rsidRPr="00CA26EC">
        <w:rPr>
          <w:rFonts w:ascii="Times New Roman" w:hAnsi="Times New Roman" w:cs="Times New Roman"/>
          <w:sz w:val="24"/>
          <w:szCs w:val="24"/>
          <w:lang w:val="sv-SE"/>
        </w:rPr>
        <w:t>Mantra Kasih Sayang.</w:t>
      </w:r>
    </w:p>
    <w:p w:rsidR="000162E4" w:rsidRPr="00CA26EC" w:rsidRDefault="000162E4" w:rsidP="00521399">
      <w:pPr>
        <w:pStyle w:val="NoSpacing"/>
        <w:spacing w:line="360" w:lineRule="auto"/>
        <w:jc w:val="both"/>
        <w:rPr>
          <w:rFonts w:ascii="Times New Roman" w:hAnsi="Times New Roman" w:cs="Times New Roman"/>
          <w:i/>
          <w:sz w:val="24"/>
          <w:szCs w:val="24"/>
          <w:lang w:val="sv-SE"/>
        </w:rPr>
      </w:pPr>
      <w:r w:rsidRPr="00CA26EC">
        <w:rPr>
          <w:rFonts w:ascii="Times New Roman" w:hAnsi="Times New Roman" w:cs="Times New Roman"/>
          <w:sz w:val="24"/>
          <w:szCs w:val="24"/>
          <w:lang w:val="sv-SE"/>
        </w:rPr>
        <w:tab/>
      </w:r>
      <w:r w:rsidRPr="00CA26EC">
        <w:rPr>
          <w:rFonts w:ascii="Times New Roman" w:hAnsi="Times New Roman" w:cs="Times New Roman"/>
          <w:i/>
          <w:sz w:val="24"/>
          <w:szCs w:val="24"/>
          <w:lang w:val="sv-SE"/>
        </w:rPr>
        <w:t xml:space="preserve">Hei si ama kuning </w:t>
      </w:r>
    </w:p>
    <w:p w:rsidR="000162E4" w:rsidRPr="00604B44" w:rsidRDefault="00521399" w:rsidP="00521399">
      <w:pPr>
        <w:pStyle w:val="NoSpacing"/>
        <w:spacing w:line="360" w:lineRule="auto"/>
        <w:jc w:val="both"/>
        <w:rPr>
          <w:rFonts w:ascii="Times New Roman" w:hAnsi="Times New Roman" w:cs="Times New Roman"/>
          <w:i/>
          <w:sz w:val="24"/>
          <w:szCs w:val="24"/>
          <w:lang w:val="it-IT"/>
        </w:rPr>
      </w:pPr>
      <w:r>
        <w:rPr>
          <w:rFonts w:ascii="Times New Roman" w:hAnsi="Times New Roman" w:cs="Times New Roman"/>
          <w:i/>
          <w:sz w:val="24"/>
          <w:szCs w:val="24"/>
          <w:lang w:val="sv-SE"/>
        </w:rPr>
        <w:tab/>
      </w:r>
      <w:r w:rsidR="000162E4" w:rsidRPr="00604B44">
        <w:rPr>
          <w:rFonts w:ascii="Times New Roman" w:hAnsi="Times New Roman" w:cs="Times New Roman"/>
          <w:i/>
          <w:sz w:val="24"/>
          <w:szCs w:val="24"/>
          <w:lang w:val="it-IT"/>
        </w:rPr>
        <w:t>Si ama gila</w:t>
      </w:r>
    </w:p>
    <w:p w:rsidR="000162E4" w:rsidRPr="00604B44" w:rsidRDefault="00521399" w:rsidP="00521399">
      <w:pPr>
        <w:pStyle w:val="NoSpacing"/>
        <w:spacing w:line="360" w:lineRule="auto"/>
        <w:jc w:val="both"/>
        <w:rPr>
          <w:rFonts w:ascii="Times New Roman" w:hAnsi="Times New Roman" w:cs="Times New Roman"/>
          <w:i/>
          <w:sz w:val="24"/>
          <w:szCs w:val="24"/>
          <w:lang w:val="it-IT"/>
        </w:rPr>
      </w:pPr>
      <w:r>
        <w:rPr>
          <w:rFonts w:ascii="Times New Roman" w:hAnsi="Times New Roman" w:cs="Times New Roman"/>
          <w:i/>
          <w:sz w:val="24"/>
          <w:szCs w:val="24"/>
          <w:lang w:val="it-IT"/>
        </w:rPr>
        <w:tab/>
      </w:r>
      <w:r w:rsidR="000162E4" w:rsidRPr="00604B44">
        <w:rPr>
          <w:rFonts w:ascii="Times New Roman" w:hAnsi="Times New Roman" w:cs="Times New Roman"/>
          <w:i/>
          <w:sz w:val="24"/>
          <w:szCs w:val="24"/>
          <w:lang w:val="it-IT"/>
        </w:rPr>
        <w:t>Si ama kasih sayang</w:t>
      </w:r>
    </w:p>
    <w:p w:rsidR="000162E4" w:rsidRPr="00CA26EC" w:rsidRDefault="00521399" w:rsidP="00521399">
      <w:pPr>
        <w:pStyle w:val="NoSpacing"/>
        <w:spacing w:line="360" w:lineRule="auto"/>
        <w:jc w:val="both"/>
        <w:rPr>
          <w:rFonts w:ascii="Times New Roman" w:hAnsi="Times New Roman" w:cs="Times New Roman"/>
          <w:i/>
          <w:sz w:val="24"/>
          <w:szCs w:val="24"/>
          <w:lang w:val="sv-SE"/>
        </w:rPr>
      </w:pPr>
      <w:r>
        <w:rPr>
          <w:rFonts w:ascii="Times New Roman" w:hAnsi="Times New Roman" w:cs="Times New Roman"/>
          <w:i/>
          <w:sz w:val="24"/>
          <w:szCs w:val="24"/>
          <w:lang w:val="it-IT"/>
        </w:rPr>
        <w:tab/>
      </w:r>
      <w:r w:rsidR="000162E4" w:rsidRPr="00CA26EC">
        <w:rPr>
          <w:rFonts w:ascii="Times New Roman" w:hAnsi="Times New Roman" w:cs="Times New Roman"/>
          <w:i/>
          <w:sz w:val="24"/>
          <w:szCs w:val="24"/>
          <w:lang w:val="sv-SE"/>
        </w:rPr>
        <w:t>Aku nak mintamu kasih sayang kepada aku</w:t>
      </w:r>
    </w:p>
    <w:p w:rsidR="000162E4" w:rsidRPr="00CA26EC" w:rsidRDefault="00521399" w:rsidP="00521399">
      <w:pPr>
        <w:pStyle w:val="NoSpacing"/>
        <w:spacing w:line="360" w:lineRule="auto"/>
        <w:jc w:val="both"/>
        <w:rPr>
          <w:rFonts w:ascii="Times New Roman" w:hAnsi="Times New Roman" w:cs="Times New Roman"/>
          <w:i/>
          <w:sz w:val="24"/>
          <w:szCs w:val="24"/>
          <w:lang w:val="sv-SE"/>
        </w:rPr>
      </w:pPr>
      <w:r>
        <w:rPr>
          <w:rFonts w:ascii="Times New Roman" w:hAnsi="Times New Roman" w:cs="Times New Roman"/>
          <w:i/>
          <w:sz w:val="24"/>
          <w:szCs w:val="24"/>
          <w:lang w:val="sv-SE"/>
        </w:rPr>
        <w:tab/>
      </w:r>
      <w:r w:rsidR="000162E4" w:rsidRPr="00CA26EC">
        <w:rPr>
          <w:rFonts w:ascii="Times New Roman" w:hAnsi="Times New Roman" w:cs="Times New Roman"/>
          <w:i/>
          <w:sz w:val="24"/>
          <w:szCs w:val="24"/>
          <w:lang w:val="sv-SE"/>
        </w:rPr>
        <w:t>Kalau kau tak kasih sayang kepada aku</w:t>
      </w:r>
    </w:p>
    <w:p w:rsidR="000162E4" w:rsidRPr="00CA26EC" w:rsidRDefault="00521399" w:rsidP="00521399">
      <w:pPr>
        <w:pStyle w:val="NoSpacing"/>
        <w:spacing w:line="360" w:lineRule="auto"/>
        <w:jc w:val="both"/>
        <w:rPr>
          <w:rFonts w:ascii="Times New Roman" w:hAnsi="Times New Roman" w:cs="Times New Roman"/>
          <w:i/>
          <w:sz w:val="24"/>
          <w:szCs w:val="24"/>
          <w:lang w:val="sv-SE"/>
        </w:rPr>
      </w:pPr>
      <w:r>
        <w:rPr>
          <w:rFonts w:ascii="Times New Roman" w:hAnsi="Times New Roman" w:cs="Times New Roman"/>
          <w:i/>
          <w:sz w:val="24"/>
          <w:szCs w:val="24"/>
          <w:lang w:val="sv-SE"/>
        </w:rPr>
        <w:tab/>
      </w:r>
      <w:r w:rsidR="000162E4" w:rsidRPr="00CA26EC">
        <w:rPr>
          <w:rFonts w:ascii="Times New Roman" w:hAnsi="Times New Roman" w:cs="Times New Roman"/>
          <w:i/>
          <w:sz w:val="24"/>
          <w:szCs w:val="24"/>
          <w:lang w:val="sv-SE"/>
        </w:rPr>
        <w:t>Durhakalah kau kepada Allah</w:t>
      </w:r>
    </w:p>
    <w:p w:rsidR="000162E4" w:rsidRPr="00CA26EC" w:rsidRDefault="00521399" w:rsidP="00521399">
      <w:pPr>
        <w:pStyle w:val="NoSpacing"/>
        <w:spacing w:line="360" w:lineRule="auto"/>
        <w:jc w:val="both"/>
        <w:rPr>
          <w:rFonts w:ascii="Times New Roman" w:hAnsi="Times New Roman" w:cs="Times New Roman"/>
          <w:i/>
          <w:sz w:val="24"/>
          <w:szCs w:val="24"/>
          <w:lang w:val="sv-SE"/>
        </w:rPr>
      </w:pPr>
      <w:r>
        <w:rPr>
          <w:rFonts w:ascii="Times New Roman" w:hAnsi="Times New Roman" w:cs="Times New Roman"/>
          <w:i/>
          <w:sz w:val="24"/>
          <w:szCs w:val="24"/>
          <w:lang w:val="sv-SE"/>
        </w:rPr>
        <w:tab/>
      </w:r>
      <w:r w:rsidR="000162E4" w:rsidRPr="00CA26EC">
        <w:rPr>
          <w:rFonts w:ascii="Times New Roman" w:hAnsi="Times New Roman" w:cs="Times New Roman"/>
          <w:i/>
          <w:sz w:val="24"/>
          <w:szCs w:val="24"/>
          <w:lang w:val="sv-SE"/>
        </w:rPr>
        <w:t>Hei Jin putih sejati tunggul</w:t>
      </w:r>
    </w:p>
    <w:p w:rsidR="000162E4" w:rsidRPr="00CA26EC" w:rsidRDefault="00521399" w:rsidP="00521399">
      <w:pPr>
        <w:pStyle w:val="NoSpacing"/>
        <w:spacing w:line="360" w:lineRule="auto"/>
        <w:jc w:val="both"/>
        <w:rPr>
          <w:rFonts w:ascii="Times New Roman" w:hAnsi="Times New Roman" w:cs="Times New Roman"/>
          <w:i/>
          <w:sz w:val="24"/>
          <w:szCs w:val="24"/>
          <w:lang w:val="sv-SE"/>
        </w:rPr>
      </w:pPr>
      <w:r>
        <w:rPr>
          <w:rFonts w:ascii="Times New Roman" w:hAnsi="Times New Roman" w:cs="Times New Roman"/>
          <w:i/>
          <w:sz w:val="24"/>
          <w:szCs w:val="24"/>
          <w:lang w:val="sv-SE"/>
        </w:rPr>
        <w:tab/>
      </w:r>
      <w:r w:rsidR="000162E4" w:rsidRPr="00CA26EC">
        <w:rPr>
          <w:rFonts w:ascii="Times New Roman" w:hAnsi="Times New Roman" w:cs="Times New Roman"/>
          <w:i/>
          <w:sz w:val="24"/>
          <w:szCs w:val="24"/>
          <w:lang w:val="sv-SE"/>
        </w:rPr>
        <w:t>Aku tersengkang bulu romamu</w:t>
      </w:r>
    </w:p>
    <w:p w:rsidR="000162E4" w:rsidRPr="00604B44" w:rsidRDefault="000162E4" w:rsidP="00521399">
      <w:pPr>
        <w:pStyle w:val="NoSpacing"/>
        <w:spacing w:line="360" w:lineRule="auto"/>
        <w:ind w:firstLine="720"/>
        <w:jc w:val="both"/>
        <w:rPr>
          <w:rFonts w:ascii="Times New Roman" w:hAnsi="Times New Roman" w:cs="Times New Roman"/>
          <w:i/>
          <w:sz w:val="24"/>
          <w:szCs w:val="24"/>
          <w:lang w:val="fi-FI"/>
        </w:rPr>
      </w:pPr>
      <w:r w:rsidRPr="00604B44">
        <w:rPr>
          <w:rFonts w:ascii="Times New Roman" w:hAnsi="Times New Roman" w:cs="Times New Roman"/>
          <w:i/>
          <w:sz w:val="24"/>
          <w:szCs w:val="24"/>
          <w:lang w:val="fi-FI"/>
        </w:rPr>
        <w:t>Aku hendak minta kau  menyampaikan kehendakku</w:t>
      </w:r>
    </w:p>
    <w:p w:rsidR="000162E4" w:rsidRPr="00604B44" w:rsidRDefault="000162E4" w:rsidP="00521399">
      <w:pPr>
        <w:pStyle w:val="NoSpacing"/>
        <w:spacing w:line="360" w:lineRule="auto"/>
        <w:jc w:val="both"/>
        <w:rPr>
          <w:rFonts w:ascii="Times New Roman" w:hAnsi="Times New Roman" w:cs="Times New Roman"/>
          <w:i/>
          <w:sz w:val="24"/>
          <w:szCs w:val="24"/>
          <w:lang w:val="fi-FI"/>
        </w:rPr>
      </w:pPr>
      <w:r w:rsidRPr="00604B44">
        <w:rPr>
          <w:rFonts w:ascii="Times New Roman" w:hAnsi="Times New Roman" w:cs="Times New Roman"/>
          <w:i/>
          <w:sz w:val="24"/>
          <w:szCs w:val="24"/>
          <w:lang w:val="fi-FI"/>
        </w:rPr>
        <w:tab/>
        <w:t>Kelak-kelak aku menyampaikan kehendakmu</w:t>
      </w:r>
    </w:p>
    <w:p w:rsidR="000162E4" w:rsidRPr="00604B44" w:rsidRDefault="00521399" w:rsidP="00521399">
      <w:pPr>
        <w:pStyle w:val="NoSpacing"/>
        <w:spacing w:line="360" w:lineRule="auto"/>
        <w:jc w:val="both"/>
        <w:rPr>
          <w:rFonts w:ascii="Times New Roman" w:hAnsi="Times New Roman" w:cs="Times New Roman"/>
          <w:i/>
          <w:sz w:val="24"/>
          <w:szCs w:val="24"/>
          <w:lang w:val="fi-FI"/>
        </w:rPr>
      </w:pPr>
      <w:r>
        <w:rPr>
          <w:rFonts w:ascii="Times New Roman" w:hAnsi="Times New Roman" w:cs="Times New Roman"/>
          <w:i/>
          <w:sz w:val="24"/>
          <w:szCs w:val="24"/>
          <w:lang w:val="fi-FI"/>
        </w:rPr>
        <w:tab/>
      </w:r>
      <w:r w:rsidR="000162E4" w:rsidRPr="00604B44">
        <w:rPr>
          <w:rFonts w:ascii="Times New Roman" w:hAnsi="Times New Roman" w:cs="Times New Roman"/>
          <w:i/>
          <w:sz w:val="24"/>
          <w:szCs w:val="24"/>
          <w:lang w:val="fi-FI"/>
        </w:rPr>
        <w:t>Kalaupun tak menyampaikan kehendakku</w:t>
      </w:r>
    </w:p>
    <w:p w:rsidR="000162E4" w:rsidRPr="00604B44" w:rsidRDefault="000162E4" w:rsidP="00521399">
      <w:pPr>
        <w:pStyle w:val="NoSpacing"/>
        <w:spacing w:line="360" w:lineRule="auto"/>
        <w:jc w:val="both"/>
        <w:rPr>
          <w:rFonts w:ascii="Times New Roman" w:hAnsi="Times New Roman" w:cs="Times New Roman"/>
          <w:i/>
          <w:sz w:val="24"/>
          <w:szCs w:val="24"/>
          <w:lang w:val="fi-FI"/>
        </w:rPr>
      </w:pPr>
      <w:r w:rsidRPr="00604B44">
        <w:rPr>
          <w:rFonts w:ascii="Times New Roman" w:hAnsi="Times New Roman" w:cs="Times New Roman"/>
          <w:i/>
          <w:sz w:val="24"/>
          <w:szCs w:val="24"/>
          <w:lang w:val="fi-FI"/>
        </w:rPr>
        <w:tab/>
      </w:r>
      <w:r w:rsidRPr="00604B44">
        <w:rPr>
          <w:rFonts w:ascii="Times New Roman" w:hAnsi="Times New Roman" w:cs="Times New Roman"/>
          <w:i/>
          <w:sz w:val="24"/>
          <w:szCs w:val="24"/>
          <w:lang w:val="fi-FI"/>
        </w:rPr>
        <w:tab/>
        <w:t>Durhakalah kau kepada Allah</w:t>
      </w:r>
    </w:p>
    <w:p w:rsidR="000162E4" w:rsidRPr="00604B44" w:rsidRDefault="000162E4" w:rsidP="00521399">
      <w:pPr>
        <w:pStyle w:val="NoSpacing"/>
        <w:spacing w:line="360" w:lineRule="auto"/>
        <w:jc w:val="both"/>
        <w:rPr>
          <w:rFonts w:ascii="Times New Roman" w:hAnsi="Times New Roman" w:cs="Times New Roman"/>
          <w:i/>
          <w:sz w:val="24"/>
          <w:szCs w:val="24"/>
          <w:lang w:val="fi-FI"/>
        </w:rPr>
      </w:pPr>
      <w:r w:rsidRPr="00604B44">
        <w:rPr>
          <w:rFonts w:ascii="Times New Roman" w:hAnsi="Times New Roman" w:cs="Times New Roman"/>
          <w:i/>
          <w:sz w:val="24"/>
          <w:szCs w:val="24"/>
          <w:lang w:val="fi-FI"/>
        </w:rPr>
        <w:tab/>
      </w:r>
      <w:r w:rsidRPr="00604B44">
        <w:rPr>
          <w:rFonts w:ascii="Times New Roman" w:hAnsi="Times New Roman" w:cs="Times New Roman"/>
          <w:i/>
          <w:sz w:val="24"/>
          <w:szCs w:val="24"/>
          <w:lang w:val="fi-FI"/>
        </w:rPr>
        <w:tab/>
        <w:t>Sidi guru sidilah aku</w:t>
      </w:r>
    </w:p>
    <w:p w:rsidR="000162E4" w:rsidRPr="00604B44" w:rsidRDefault="000162E4" w:rsidP="00521399">
      <w:pPr>
        <w:pStyle w:val="NoSpacing"/>
        <w:spacing w:line="360" w:lineRule="auto"/>
        <w:jc w:val="both"/>
        <w:rPr>
          <w:rFonts w:ascii="Times New Roman" w:hAnsi="Times New Roman" w:cs="Times New Roman"/>
          <w:i/>
          <w:sz w:val="24"/>
          <w:szCs w:val="24"/>
          <w:lang w:val="fi-FI"/>
        </w:rPr>
      </w:pPr>
      <w:r w:rsidRPr="00604B44">
        <w:rPr>
          <w:rFonts w:ascii="Times New Roman" w:hAnsi="Times New Roman" w:cs="Times New Roman"/>
          <w:i/>
          <w:sz w:val="24"/>
          <w:szCs w:val="24"/>
          <w:lang w:val="fi-FI"/>
        </w:rPr>
        <w:tab/>
      </w:r>
      <w:r w:rsidRPr="00604B44">
        <w:rPr>
          <w:rFonts w:ascii="Times New Roman" w:hAnsi="Times New Roman" w:cs="Times New Roman"/>
          <w:i/>
          <w:sz w:val="24"/>
          <w:szCs w:val="24"/>
          <w:lang w:val="fi-FI"/>
        </w:rPr>
        <w:tab/>
        <w:t>Sidi berkat kata</w:t>
      </w:r>
    </w:p>
    <w:p w:rsidR="000162E4" w:rsidRPr="00604B44" w:rsidRDefault="000162E4" w:rsidP="00521399">
      <w:pPr>
        <w:pStyle w:val="NoSpacing"/>
        <w:spacing w:line="360" w:lineRule="auto"/>
        <w:jc w:val="both"/>
        <w:rPr>
          <w:rFonts w:ascii="Times New Roman" w:hAnsi="Times New Roman" w:cs="Times New Roman"/>
          <w:i/>
          <w:sz w:val="24"/>
          <w:szCs w:val="24"/>
          <w:lang w:val="fi-FI"/>
        </w:rPr>
      </w:pPr>
      <w:r w:rsidRPr="00604B44">
        <w:rPr>
          <w:rFonts w:ascii="Times New Roman" w:hAnsi="Times New Roman" w:cs="Times New Roman"/>
          <w:i/>
          <w:sz w:val="24"/>
          <w:szCs w:val="24"/>
          <w:lang w:val="fi-FI"/>
        </w:rPr>
        <w:tab/>
      </w:r>
      <w:r w:rsidRPr="00604B44">
        <w:rPr>
          <w:rFonts w:ascii="Times New Roman" w:hAnsi="Times New Roman" w:cs="Times New Roman"/>
          <w:i/>
          <w:sz w:val="24"/>
          <w:szCs w:val="24"/>
          <w:lang w:val="fi-FI"/>
        </w:rPr>
        <w:tab/>
        <w:t>La ilaha illa ‘llah , Muhammadar Rasullullah</w:t>
      </w:r>
    </w:p>
    <w:p w:rsidR="000162E4" w:rsidRPr="00604B44" w:rsidRDefault="000162E4" w:rsidP="00521399">
      <w:pPr>
        <w:pStyle w:val="NoSpacing"/>
        <w:spacing w:line="360" w:lineRule="auto"/>
        <w:jc w:val="both"/>
        <w:rPr>
          <w:rFonts w:ascii="Times New Roman" w:hAnsi="Times New Roman" w:cs="Times New Roman"/>
          <w:sz w:val="24"/>
          <w:szCs w:val="24"/>
          <w:lang w:val="fi-FI"/>
        </w:rPr>
      </w:pPr>
      <w:r w:rsidRPr="00604B44">
        <w:rPr>
          <w:rFonts w:ascii="Times New Roman" w:hAnsi="Times New Roman" w:cs="Times New Roman"/>
          <w:sz w:val="24"/>
          <w:szCs w:val="24"/>
          <w:lang w:val="fi-FI"/>
        </w:rPr>
        <w:tab/>
      </w:r>
      <w:r w:rsidRPr="00604B44">
        <w:rPr>
          <w:rFonts w:ascii="Times New Roman" w:hAnsi="Times New Roman" w:cs="Times New Roman"/>
          <w:sz w:val="24"/>
          <w:szCs w:val="24"/>
          <w:lang w:val="fi-FI"/>
        </w:rPr>
        <w:tab/>
        <w:t>( Haji Riani ,Jalan Udang Tanjung Pura, Kab.Langkat)</w:t>
      </w:r>
    </w:p>
    <w:p w:rsidR="000162E4" w:rsidRPr="00604B44" w:rsidRDefault="000162E4" w:rsidP="00521399">
      <w:pPr>
        <w:pStyle w:val="NoSpacing"/>
        <w:spacing w:line="360" w:lineRule="auto"/>
        <w:jc w:val="both"/>
        <w:rPr>
          <w:rFonts w:ascii="Times New Roman" w:hAnsi="Times New Roman" w:cs="Times New Roman"/>
          <w:sz w:val="24"/>
          <w:szCs w:val="24"/>
          <w:lang w:val="fi-FI"/>
        </w:rPr>
      </w:pPr>
    </w:p>
    <w:p w:rsidR="000162E4" w:rsidRPr="00CA26EC" w:rsidRDefault="000162E4" w:rsidP="00521399">
      <w:pPr>
        <w:pStyle w:val="NoSpacing"/>
        <w:spacing w:line="360" w:lineRule="auto"/>
        <w:jc w:val="both"/>
        <w:rPr>
          <w:rFonts w:ascii="Times New Roman" w:hAnsi="Times New Roman" w:cs="Times New Roman"/>
          <w:sz w:val="24"/>
          <w:szCs w:val="24"/>
          <w:lang w:val="it-IT"/>
        </w:rPr>
      </w:pPr>
      <w:r w:rsidRPr="00CA26EC">
        <w:rPr>
          <w:rFonts w:ascii="Times New Roman" w:hAnsi="Times New Roman" w:cs="Times New Roman"/>
          <w:sz w:val="24"/>
          <w:szCs w:val="24"/>
          <w:lang w:val="it-IT"/>
        </w:rPr>
        <w:t xml:space="preserve">Berkaitan dengan ciri pertama , ternyata mantra di atas merupakan sebuah teks yang </w:t>
      </w:r>
      <w:r w:rsidRPr="00CA26EC">
        <w:rPr>
          <w:rFonts w:ascii="Times New Roman" w:hAnsi="Times New Roman" w:cs="Times New Roman"/>
          <w:sz w:val="24"/>
          <w:szCs w:val="24"/>
          <w:lang w:val="it-IT"/>
        </w:rPr>
        <w:lastRenderedPageBreak/>
        <w:t>diucapkan dalam bentuk puisi. Isi tek</w:t>
      </w:r>
      <w:r>
        <w:rPr>
          <w:rFonts w:ascii="Times New Roman" w:hAnsi="Times New Roman" w:cs="Times New Roman"/>
          <w:sz w:val="24"/>
          <w:szCs w:val="24"/>
          <w:lang w:val="it-IT"/>
        </w:rPr>
        <w:t>s yang mengandung konotasi magis</w:t>
      </w:r>
      <w:r w:rsidRPr="00CA26EC">
        <w:rPr>
          <w:rFonts w:ascii="Times New Roman" w:hAnsi="Times New Roman" w:cs="Times New Roman"/>
          <w:sz w:val="24"/>
          <w:szCs w:val="24"/>
          <w:lang w:val="it-IT"/>
        </w:rPr>
        <w:t xml:space="preserve"> yang disebutkan dalam ciri kedua dapat dilihat dengan dilibatkannya kekuasaan Jin, Iblis</w:t>
      </w:r>
      <w:r>
        <w:rPr>
          <w:rFonts w:ascii="Times New Roman" w:hAnsi="Times New Roman" w:cs="Times New Roman"/>
          <w:sz w:val="24"/>
          <w:szCs w:val="24"/>
          <w:lang w:val="it-IT"/>
        </w:rPr>
        <w:t>,</w:t>
      </w:r>
      <w:r w:rsidRPr="00CA26EC">
        <w:rPr>
          <w:rFonts w:ascii="Times New Roman" w:hAnsi="Times New Roman" w:cs="Times New Roman"/>
          <w:sz w:val="24"/>
          <w:szCs w:val="24"/>
          <w:lang w:val="it-IT"/>
        </w:rPr>
        <w:t xml:space="preserve"> dan Hantu. Unsur ini penting karena bisa membedakan puisi yang hampir sama bentuk dan isi, antara mantra dan bukan mantra.</w:t>
      </w:r>
    </w:p>
    <w:p w:rsidR="00AA5AFF" w:rsidRDefault="00AA5AFF" w:rsidP="00521399">
      <w:pPr>
        <w:autoSpaceDE w:val="0"/>
        <w:autoSpaceDN w:val="0"/>
        <w:adjustRightInd w:val="0"/>
        <w:spacing w:after="0" w:line="360" w:lineRule="auto"/>
        <w:jc w:val="both"/>
        <w:rPr>
          <w:rFonts w:ascii="Times New Roman" w:hAnsi="Times New Roman" w:cs="Times New Roman"/>
          <w:b/>
          <w:sz w:val="24"/>
          <w:szCs w:val="24"/>
          <w:lang w:val="id-ID"/>
        </w:rPr>
      </w:pPr>
    </w:p>
    <w:p w:rsidR="000162E4" w:rsidRPr="000162E4" w:rsidRDefault="000162E4" w:rsidP="00521399">
      <w:pPr>
        <w:autoSpaceDE w:val="0"/>
        <w:autoSpaceDN w:val="0"/>
        <w:adjustRightInd w:val="0"/>
        <w:spacing w:after="0" w:line="360" w:lineRule="auto"/>
        <w:jc w:val="both"/>
        <w:rPr>
          <w:rFonts w:ascii="Times New Roman" w:hAnsi="Times New Roman" w:cs="Times New Roman"/>
          <w:b/>
          <w:sz w:val="24"/>
          <w:szCs w:val="24"/>
        </w:rPr>
      </w:pPr>
      <w:r w:rsidRPr="000162E4">
        <w:rPr>
          <w:rFonts w:ascii="Times New Roman" w:hAnsi="Times New Roman" w:cs="Times New Roman"/>
          <w:b/>
          <w:sz w:val="24"/>
          <w:szCs w:val="24"/>
          <w:lang w:val="it-IT"/>
        </w:rPr>
        <w:t xml:space="preserve">Kearifan Lokal </w:t>
      </w:r>
    </w:p>
    <w:p w:rsidR="000162E4" w:rsidRPr="000162E4" w:rsidRDefault="000162E4" w:rsidP="00521399">
      <w:pPr>
        <w:autoSpaceDE w:val="0"/>
        <w:autoSpaceDN w:val="0"/>
        <w:adjustRightInd w:val="0"/>
        <w:spacing w:after="0" w:line="360" w:lineRule="auto"/>
        <w:ind w:firstLine="567"/>
        <w:jc w:val="both"/>
        <w:rPr>
          <w:rFonts w:ascii="Times New Roman" w:hAnsi="Times New Roman" w:cs="Times New Roman"/>
          <w:sz w:val="24"/>
          <w:szCs w:val="24"/>
          <w:lang w:val="it-IT"/>
        </w:rPr>
      </w:pPr>
      <w:r w:rsidRPr="000162E4">
        <w:rPr>
          <w:rFonts w:ascii="Times New Roman" w:hAnsi="Times New Roman" w:cs="Times New Roman"/>
          <w:sz w:val="24"/>
          <w:szCs w:val="24"/>
          <w:lang w:val="it-IT"/>
        </w:rPr>
        <w:t xml:space="preserve">Kearifan lokal adalah pandangan hidup dan ilmu pengetahuan serta berbagai strategi kehidupan yang berwujud aktivitas yang dilakukan oleh masyarakat lokal dalam menjawab berbagai masalah dalam pemenuhan kebutuhan mereka. Dalam bahasa asing sering juga dikonsepsikan sebagai kebijakan setempat </w:t>
      </w:r>
      <w:r w:rsidRPr="000162E4">
        <w:rPr>
          <w:rStyle w:val="Emphasis"/>
          <w:rFonts w:ascii="Times New Roman" w:hAnsi="Times New Roman" w:cs="Times New Roman"/>
          <w:sz w:val="24"/>
          <w:szCs w:val="24"/>
          <w:lang w:val="it-IT"/>
        </w:rPr>
        <w:t xml:space="preserve">“local wisdom” atau </w:t>
      </w:r>
      <w:r w:rsidRPr="000162E4">
        <w:rPr>
          <w:rFonts w:ascii="Times New Roman" w:hAnsi="Times New Roman" w:cs="Times New Roman"/>
          <w:sz w:val="24"/>
          <w:szCs w:val="24"/>
          <w:lang w:val="it-IT"/>
        </w:rPr>
        <w:t>pengetahuan setempat</w:t>
      </w:r>
      <w:r w:rsidRPr="000162E4">
        <w:rPr>
          <w:rStyle w:val="Emphasis"/>
          <w:rFonts w:ascii="Times New Roman" w:hAnsi="Times New Roman" w:cs="Times New Roman"/>
          <w:sz w:val="24"/>
          <w:szCs w:val="24"/>
          <w:lang w:val="it-IT"/>
        </w:rPr>
        <w:t xml:space="preserve"> “local knowledge”atau </w:t>
      </w:r>
      <w:r w:rsidRPr="000162E4">
        <w:rPr>
          <w:rFonts w:ascii="Times New Roman" w:hAnsi="Times New Roman" w:cs="Times New Roman"/>
          <w:sz w:val="24"/>
          <w:szCs w:val="24"/>
          <w:lang w:val="it-IT"/>
        </w:rPr>
        <w:t xml:space="preserve">kecerdasan setempat </w:t>
      </w:r>
      <w:r w:rsidRPr="000162E4">
        <w:rPr>
          <w:rStyle w:val="Emphasis"/>
          <w:rFonts w:ascii="Times New Roman" w:hAnsi="Times New Roman" w:cs="Times New Roman"/>
          <w:sz w:val="24"/>
          <w:szCs w:val="24"/>
          <w:lang w:val="it-IT"/>
        </w:rPr>
        <w:t>“local genious”</w:t>
      </w:r>
      <w:r w:rsidRPr="000162E4">
        <w:rPr>
          <w:rFonts w:ascii="Times New Roman" w:hAnsi="Times New Roman" w:cs="Times New Roman"/>
          <w:sz w:val="24"/>
          <w:szCs w:val="24"/>
          <w:lang w:val="it-IT"/>
        </w:rPr>
        <w:t>.</w:t>
      </w:r>
    </w:p>
    <w:p w:rsidR="000162E4" w:rsidRPr="000162E4" w:rsidRDefault="000162E4" w:rsidP="00521399">
      <w:pPr>
        <w:spacing w:after="0" w:line="360" w:lineRule="auto"/>
        <w:ind w:firstLine="720"/>
        <w:jc w:val="both"/>
        <w:rPr>
          <w:rFonts w:ascii="Times New Roman" w:hAnsi="Times New Roman" w:cs="Times New Roman"/>
          <w:sz w:val="24"/>
          <w:szCs w:val="24"/>
          <w:lang w:val="it-IT"/>
        </w:rPr>
      </w:pPr>
      <w:r w:rsidRPr="000162E4">
        <w:rPr>
          <w:rFonts w:ascii="Times New Roman" w:hAnsi="Times New Roman" w:cs="Times New Roman"/>
          <w:sz w:val="24"/>
          <w:szCs w:val="24"/>
          <w:lang w:val="it-IT"/>
        </w:rPr>
        <w:t xml:space="preserve">Sistem pemenuhan kebutuhan suatu kelompok masyarakat bersandar pada seluruh unsur kehidupan yang menyokong kebertahanan hidup, yaitu yang pertama dan paling utama adalah agama kemudian secara berturut-turut mengikuti kebutuhan lain, seperti ilmu pengetahuan, ekonomi, tehnologi, organisasi sosial, bahasa dan komunikasi, serta kesenian. Semua kelompok masyarakat memiliki pemahaman, </w:t>
      </w:r>
      <w:r w:rsidRPr="000162E4">
        <w:rPr>
          <w:rFonts w:ascii="Times New Roman" w:hAnsi="Times New Roman" w:cs="Times New Roman"/>
          <w:sz w:val="24"/>
          <w:szCs w:val="24"/>
          <w:lang w:val="it-IT"/>
        </w:rPr>
        <w:lastRenderedPageBreak/>
        <w:t xml:space="preserve">program, kegiatan, pelaksanaan terkait dalam pemertahankan, perbaikan, pengembangkan unsur-unsur yang menopang kebutuhan hidup mereka, dengan memperhatikan ekolsistem (flora, fauna, dan mineral) serta sumberdaya manusia yang terdapat pada lingkungan hidup mereka sendiri. </w:t>
      </w:r>
    </w:p>
    <w:p w:rsidR="00CB3EF3" w:rsidRDefault="00CB3EF3" w:rsidP="00521399">
      <w:pPr>
        <w:autoSpaceDE w:val="0"/>
        <w:autoSpaceDN w:val="0"/>
        <w:adjustRightInd w:val="0"/>
        <w:spacing w:after="0" w:line="360" w:lineRule="auto"/>
        <w:jc w:val="both"/>
        <w:rPr>
          <w:rFonts w:ascii="Times New Roman" w:hAnsi="Times New Roman" w:cs="Times New Roman"/>
          <w:b/>
          <w:sz w:val="24"/>
          <w:szCs w:val="24"/>
          <w:lang w:val="id-ID"/>
        </w:rPr>
      </w:pPr>
    </w:p>
    <w:p w:rsidR="000162E4" w:rsidRPr="000162E4" w:rsidRDefault="000162E4" w:rsidP="00521399">
      <w:pPr>
        <w:autoSpaceDE w:val="0"/>
        <w:autoSpaceDN w:val="0"/>
        <w:adjustRightInd w:val="0"/>
        <w:spacing w:after="0" w:line="360" w:lineRule="auto"/>
        <w:jc w:val="both"/>
        <w:rPr>
          <w:rFonts w:ascii="Times New Roman" w:hAnsi="Times New Roman" w:cs="Times New Roman"/>
          <w:b/>
          <w:sz w:val="24"/>
          <w:szCs w:val="24"/>
        </w:rPr>
      </w:pPr>
      <w:r w:rsidRPr="000162E4">
        <w:rPr>
          <w:rFonts w:ascii="Times New Roman" w:hAnsi="Times New Roman" w:cs="Times New Roman"/>
          <w:b/>
          <w:sz w:val="24"/>
          <w:szCs w:val="24"/>
        </w:rPr>
        <w:t>Konsep  Metafora</w:t>
      </w:r>
    </w:p>
    <w:p w:rsidR="00CB3EF3" w:rsidRDefault="000162E4" w:rsidP="00521399">
      <w:pPr>
        <w:spacing w:after="0" w:line="360" w:lineRule="auto"/>
        <w:ind w:firstLine="567"/>
        <w:jc w:val="both"/>
        <w:rPr>
          <w:rFonts w:ascii="Times New Roman" w:hAnsi="Times New Roman" w:cs="Times New Roman"/>
          <w:sz w:val="24"/>
          <w:szCs w:val="24"/>
          <w:lang w:val="id-ID"/>
        </w:rPr>
      </w:pPr>
      <w:r w:rsidRPr="000162E4">
        <w:rPr>
          <w:rFonts w:ascii="Times New Roman" w:hAnsi="Times New Roman" w:cs="Times New Roman"/>
          <w:sz w:val="24"/>
          <w:szCs w:val="24"/>
        </w:rPr>
        <w:t>Konsep kata ‘metafora’ atau ‘</w:t>
      </w:r>
      <w:r w:rsidRPr="000162E4">
        <w:rPr>
          <w:rFonts w:ascii="Times New Roman" w:hAnsi="Times New Roman" w:cs="Times New Roman"/>
          <w:i/>
          <w:sz w:val="24"/>
          <w:szCs w:val="24"/>
        </w:rPr>
        <w:t>metaphor</w:t>
      </w:r>
      <w:r w:rsidRPr="000162E4">
        <w:rPr>
          <w:rFonts w:ascii="Times New Roman" w:hAnsi="Times New Roman" w:cs="Times New Roman"/>
          <w:sz w:val="24"/>
          <w:szCs w:val="24"/>
        </w:rPr>
        <w:t xml:space="preserve">’ berasal dari </w:t>
      </w:r>
      <w:r w:rsidRPr="000162E4">
        <w:rPr>
          <w:rFonts w:ascii="Times New Roman" w:hAnsi="Times New Roman" w:cs="Times New Roman"/>
          <w:i/>
          <w:sz w:val="24"/>
          <w:szCs w:val="24"/>
        </w:rPr>
        <w:t>meta</w:t>
      </w:r>
      <w:r w:rsidRPr="000162E4">
        <w:rPr>
          <w:rFonts w:ascii="Times New Roman" w:hAnsi="Times New Roman" w:cs="Times New Roman"/>
          <w:sz w:val="24"/>
          <w:szCs w:val="24"/>
        </w:rPr>
        <w:t xml:space="preserve"> dan </w:t>
      </w:r>
      <w:r w:rsidRPr="000162E4">
        <w:rPr>
          <w:rFonts w:ascii="Times New Roman" w:hAnsi="Times New Roman" w:cs="Times New Roman"/>
          <w:i/>
          <w:sz w:val="24"/>
          <w:szCs w:val="24"/>
        </w:rPr>
        <w:t>sphere</w:t>
      </w:r>
      <w:r w:rsidRPr="000162E4">
        <w:rPr>
          <w:rFonts w:ascii="Times New Roman" w:hAnsi="Times New Roman" w:cs="Times New Roman"/>
          <w:sz w:val="24"/>
          <w:szCs w:val="24"/>
        </w:rPr>
        <w:t xml:space="preserve"> (</w:t>
      </w:r>
      <w:r w:rsidRPr="000162E4">
        <w:rPr>
          <w:rFonts w:ascii="Times New Roman" w:hAnsi="Times New Roman" w:cs="Times New Roman"/>
          <w:i/>
          <w:sz w:val="24"/>
          <w:szCs w:val="24"/>
        </w:rPr>
        <w:t>metasphere</w:t>
      </w:r>
      <w:r w:rsidRPr="000162E4">
        <w:rPr>
          <w:rFonts w:ascii="Times New Roman" w:hAnsi="Times New Roman" w:cs="Times New Roman"/>
          <w:sz w:val="24"/>
          <w:szCs w:val="24"/>
        </w:rPr>
        <w:t xml:space="preserve">).  </w:t>
      </w:r>
      <w:r w:rsidRPr="000162E4">
        <w:rPr>
          <w:rFonts w:ascii="Times New Roman" w:hAnsi="Times New Roman" w:cs="Times New Roman"/>
          <w:i/>
          <w:sz w:val="24"/>
          <w:szCs w:val="24"/>
        </w:rPr>
        <w:t>Meta</w:t>
      </w:r>
      <w:r w:rsidRPr="000162E4">
        <w:rPr>
          <w:rFonts w:ascii="Times New Roman" w:hAnsi="Times New Roman" w:cs="Times New Roman"/>
          <w:sz w:val="24"/>
          <w:szCs w:val="24"/>
        </w:rPr>
        <w:t xml:space="preserve"> berarti ‘berhubungan dengan’ seperti dalam kata </w:t>
      </w:r>
      <w:r w:rsidRPr="000162E4">
        <w:rPr>
          <w:rFonts w:ascii="Times New Roman" w:hAnsi="Times New Roman" w:cs="Times New Roman"/>
          <w:b/>
          <w:i/>
          <w:sz w:val="24"/>
          <w:szCs w:val="24"/>
        </w:rPr>
        <w:t>meta</w:t>
      </w:r>
      <w:r w:rsidRPr="000162E4">
        <w:rPr>
          <w:rFonts w:ascii="Times New Roman" w:hAnsi="Times New Roman" w:cs="Times New Roman"/>
          <w:i/>
          <w:sz w:val="24"/>
          <w:szCs w:val="24"/>
        </w:rPr>
        <w:t xml:space="preserve">bolism, </w:t>
      </w:r>
      <w:r w:rsidRPr="000162E4">
        <w:rPr>
          <w:rFonts w:ascii="Times New Roman" w:hAnsi="Times New Roman" w:cs="Times New Roman"/>
          <w:b/>
          <w:i/>
          <w:sz w:val="24"/>
          <w:szCs w:val="24"/>
        </w:rPr>
        <w:t>meta</w:t>
      </w:r>
      <w:r w:rsidRPr="000162E4">
        <w:rPr>
          <w:rFonts w:ascii="Times New Roman" w:hAnsi="Times New Roman" w:cs="Times New Roman"/>
          <w:i/>
          <w:sz w:val="24"/>
          <w:szCs w:val="24"/>
        </w:rPr>
        <w:t xml:space="preserve">languages, </w:t>
      </w:r>
      <w:r w:rsidRPr="000162E4">
        <w:rPr>
          <w:rFonts w:ascii="Times New Roman" w:hAnsi="Times New Roman" w:cs="Times New Roman"/>
          <w:b/>
          <w:i/>
          <w:sz w:val="24"/>
          <w:szCs w:val="24"/>
        </w:rPr>
        <w:t>meta</w:t>
      </w:r>
      <w:r w:rsidRPr="000162E4">
        <w:rPr>
          <w:rFonts w:ascii="Times New Roman" w:hAnsi="Times New Roman" w:cs="Times New Roman"/>
          <w:i/>
          <w:sz w:val="24"/>
          <w:szCs w:val="24"/>
        </w:rPr>
        <w:t xml:space="preserve">llurgy, </w:t>
      </w:r>
      <w:r w:rsidRPr="000162E4">
        <w:rPr>
          <w:rFonts w:ascii="Times New Roman" w:hAnsi="Times New Roman" w:cs="Times New Roman"/>
          <w:b/>
          <w:i/>
          <w:sz w:val="24"/>
          <w:szCs w:val="24"/>
        </w:rPr>
        <w:t>meta</w:t>
      </w:r>
      <w:r w:rsidRPr="000162E4">
        <w:rPr>
          <w:rFonts w:ascii="Times New Roman" w:hAnsi="Times New Roman" w:cs="Times New Roman"/>
          <w:i/>
          <w:sz w:val="24"/>
          <w:szCs w:val="24"/>
        </w:rPr>
        <w:t xml:space="preserve">thesis, </w:t>
      </w:r>
      <w:r w:rsidRPr="000162E4">
        <w:rPr>
          <w:rFonts w:ascii="Times New Roman" w:hAnsi="Times New Roman" w:cs="Times New Roman"/>
          <w:b/>
          <w:i/>
          <w:sz w:val="24"/>
          <w:szCs w:val="24"/>
        </w:rPr>
        <w:t>meta</w:t>
      </w:r>
      <w:r w:rsidRPr="000162E4">
        <w:rPr>
          <w:rFonts w:ascii="Times New Roman" w:hAnsi="Times New Roman" w:cs="Times New Roman"/>
          <w:i/>
          <w:sz w:val="24"/>
          <w:szCs w:val="24"/>
        </w:rPr>
        <w:t>physics</w:t>
      </w:r>
      <w:r w:rsidRPr="000162E4">
        <w:rPr>
          <w:rFonts w:ascii="Times New Roman" w:hAnsi="Times New Roman" w:cs="Times New Roman"/>
          <w:sz w:val="24"/>
          <w:szCs w:val="24"/>
        </w:rPr>
        <w:t xml:space="preserve">. </w:t>
      </w:r>
      <w:r w:rsidRPr="000162E4">
        <w:rPr>
          <w:rFonts w:ascii="Times New Roman" w:hAnsi="Times New Roman" w:cs="Times New Roman"/>
          <w:i/>
          <w:sz w:val="24"/>
          <w:szCs w:val="24"/>
        </w:rPr>
        <w:t>Sphere</w:t>
      </w:r>
      <w:r w:rsidRPr="000162E4">
        <w:rPr>
          <w:rFonts w:ascii="Times New Roman" w:hAnsi="Times New Roman" w:cs="Times New Roman"/>
          <w:sz w:val="24"/>
          <w:szCs w:val="24"/>
        </w:rPr>
        <w:t xml:space="preserve"> berarti ruang, lingkungan, bola.  Jadi metafora (</w:t>
      </w:r>
      <w:r w:rsidRPr="000162E4">
        <w:rPr>
          <w:rFonts w:ascii="Times New Roman" w:hAnsi="Times New Roman" w:cs="Times New Roman"/>
          <w:i/>
          <w:sz w:val="24"/>
          <w:szCs w:val="24"/>
        </w:rPr>
        <w:t>metaphor</w:t>
      </w:r>
      <w:r w:rsidRPr="000162E4">
        <w:rPr>
          <w:rFonts w:ascii="Times New Roman" w:hAnsi="Times New Roman" w:cs="Times New Roman"/>
          <w:sz w:val="24"/>
          <w:szCs w:val="24"/>
        </w:rPr>
        <w:t xml:space="preserve">) berarti ‘hal-hal yang berhubungan dengan sekitar’. </w:t>
      </w:r>
    </w:p>
    <w:p w:rsidR="00CB3EF3" w:rsidRDefault="000162E4" w:rsidP="00521399">
      <w:pPr>
        <w:spacing w:after="0" w:line="360" w:lineRule="auto"/>
        <w:ind w:firstLine="567"/>
        <w:jc w:val="both"/>
        <w:rPr>
          <w:rFonts w:ascii="Times New Roman" w:hAnsi="Times New Roman" w:cs="Times New Roman"/>
          <w:sz w:val="24"/>
          <w:szCs w:val="24"/>
          <w:lang w:val="id-ID"/>
        </w:rPr>
      </w:pPr>
      <w:r w:rsidRPr="000162E4">
        <w:rPr>
          <w:rFonts w:ascii="Times New Roman" w:hAnsi="Times New Roman" w:cs="Times New Roman"/>
          <w:sz w:val="24"/>
          <w:szCs w:val="24"/>
        </w:rPr>
        <w:t xml:space="preserve">Metafora merujuk pada dua komplemen yang sejajar yakni </w:t>
      </w:r>
      <w:r w:rsidRPr="000162E4">
        <w:rPr>
          <w:rFonts w:ascii="Times New Roman" w:hAnsi="Times New Roman" w:cs="Times New Roman"/>
          <w:i/>
          <w:sz w:val="24"/>
          <w:szCs w:val="24"/>
        </w:rPr>
        <w:t>epiphor</w:t>
      </w:r>
      <w:r w:rsidRPr="000162E4">
        <w:rPr>
          <w:rFonts w:ascii="Times New Roman" w:hAnsi="Times New Roman" w:cs="Times New Roman"/>
          <w:sz w:val="24"/>
          <w:szCs w:val="24"/>
        </w:rPr>
        <w:t xml:space="preserve"> dan </w:t>
      </w:r>
      <w:r w:rsidRPr="000162E4">
        <w:rPr>
          <w:rFonts w:ascii="Times New Roman" w:hAnsi="Times New Roman" w:cs="Times New Roman"/>
          <w:i/>
          <w:sz w:val="24"/>
          <w:szCs w:val="24"/>
        </w:rPr>
        <w:t>diaphor</w:t>
      </w:r>
      <w:r w:rsidRPr="000162E4">
        <w:rPr>
          <w:rFonts w:ascii="Times New Roman" w:hAnsi="Times New Roman" w:cs="Times New Roman"/>
          <w:sz w:val="24"/>
          <w:szCs w:val="24"/>
        </w:rPr>
        <w:t xml:space="preserve">. </w:t>
      </w:r>
      <w:r w:rsidRPr="000162E4">
        <w:rPr>
          <w:rFonts w:ascii="Times New Roman" w:hAnsi="Times New Roman" w:cs="Times New Roman"/>
          <w:i/>
          <w:sz w:val="24"/>
          <w:szCs w:val="24"/>
        </w:rPr>
        <w:t>Epiphor</w:t>
      </w:r>
      <w:r w:rsidRPr="000162E4">
        <w:rPr>
          <w:rFonts w:ascii="Times New Roman" w:hAnsi="Times New Roman" w:cs="Times New Roman"/>
          <w:sz w:val="24"/>
          <w:szCs w:val="24"/>
        </w:rPr>
        <w:t xml:space="preserve"> berarti metafora yang mengimplikasikan makna (semantik) konteks seluas-luasnya. </w:t>
      </w:r>
      <w:r w:rsidRPr="000162E4">
        <w:rPr>
          <w:rFonts w:ascii="Times New Roman" w:hAnsi="Times New Roman" w:cs="Times New Roman"/>
          <w:i/>
          <w:sz w:val="24"/>
          <w:szCs w:val="24"/>
        </w:rPr>
        <w:t xml:space="preserve">Diaphor </w:t>
      </w:r>
      <w:r w:rsidRPr="000162E4">
        <w:rPr>
          <w:rFonts w:ascii="Times New Roman" w:hAnsi="Times New Roman" w:cs="Times New Roman"/>
          <w:sz w:val="24"/>
          <w:szCs w:val="24"/>
        </w:rPr>
        <w:t>berarti ‘tipe yang ada dalam batin’. Keterangan ini dikutip oleh Hester dari tulisan Wheelwright dalam bukunya “</w:t>
      </w:r>
      <w:r w:rsidRPr="000162E4">
        <w:rPr>
          <w:rFonts w:ascii="Times New Roman" w:hAnsi="Times New Roman" w:cs="Times New Roman"/>
          <w:i/>
          <w:sz w:val="24"/>
          <w:szCs w:val="24"/>
        </w:rPr>
        <w:t>Metaphor and Reality</w:t>
      </w:r>
      <w:r w:rsidRPr="000162E4">
        <w:rPr>
          <w:rFonts w:ascii="Times New Roman" w:hAnsi="Times New Roman" w:cs="Times New Roman"/>
          <w:sz w:val="24"/>
          <w:szCs w:val="24"/>
        </w:rPr>
        <w:t>” (Bloomington, 1962:35—36) yang ditulis kembali oleh Hester dalam bukunya “</w:t>
      </w:r>
      <w:r w:rsidRPr="000162E4">
        <w:rPr>
          <w:rFonts w:ascii="Times New Roman" w:hAnsi="Times New Roman" w:cs="Times New Roman"/>
          <w:i/>
          <w:sz w:val="24"/>
          <w:szCs w:val="24"/>
        </w:rPr>
        <w:t>The Meaning of Poetic Metaphor</w:t>
      </w:r>
      <w:r w:rsidRPr="000162E4">
        <w:rPr>
          <w:rFonts w:ascii="Times New Roman" w:hAnsi="Times New Roman" w:cs="Times New Roman"/>
          <w:sz w:val="24"/>
          <w:szCs w:val="24"/>
        </w:rPr>
        <w:t xml:space="preserve"> (1967:17). Hester juga menyebutkan bahwa metafora </w:t>
      </w:r>
      <w:r w:rsidRPr="000162E4">
        <w:rPr>
          <w:rFonts w:ascii="Times New Roman" w:hAnsi="Times New Roman" w:cs="Times New Roman"/>
          <w:sz w:val="24"/>
          <w:szCs w:val="24"/>
        </w:rPr>
        <w:lastRenderedPageBreak/>
        <w:t xml:space="preserve">sangat baik karena memiliki kekuatan untuk menyatakan suatu hal, khususnya untuk menciptakan karya sastra, seperti yang dinyatakan dalam kalimat </w:t>
      </w:r>
      <w:r w:rsidRPr="000162E4">
        <w:rPr>
          <w:rFonts w:ascii="Times New Roman" w:hAnsi="Times New Roman" w:cs="Times New Roman"/>
          <w:i/>
          <w:sz w:val="24"/>
          <w:szCs w:val="24"/>
        </w:rPr>
        <w:t>The best metaphors display a fision of diaphor and epiphor...... gives the metaphor its power.</w:t>
      </w:r>
    </w:p>
    <w:p w:rsidR="00CB3EF3" w:rsidRDefault="000162E4" w:rsidP="00521399">
      <w:pPr>
        <w:spacing w:after="0" w:line="360" w:lineRule="auto"/>
        <w:ind w:firstLine="567"/>
        <w:jc w:val="both"/>
        <w:rPr>
          <w:rFonts w:ascii="Times New Roman" w:hAnsi="Times New Roman" w:cs="Times New Roman"/>
          <w:sz w:val="24"/>
          <w:szCs w:val="24"/>
          <w:lang w:val="id-ID"/>
        </w:rPr>
      </w:pPr>
      <w:r w:rsidRPr="000162E4">
        <w:rPr>
          <w:rFonts w:ascii="Times New Roman" w:hAnsi="Times New Roman" w:cs="Times New Roman"/>
          <w:sz w:val="24"/>
          <w:szCs w:val="24"/>
        </w:rPr>
        <w:t>Konsep metafora menurut Searle (1979) yang menyebutkan bahwa kedudukan metafora dalam keseluruhan bahasa kias atau figuratif dapat diklasifikasikan menjadi dua bagian, yaitu (1) metafora yang diposisikan dalam pengertian luas atau sebagai payung untuk semua bahasa kias, dan (2) metafora dalam arti yang sempit. Posisi sebagai payung tersirat dalam pandangan yang dikonsepkan Searle. Di sini Searle menyatakan istilah metafora sebagai sebuah ekspresi kebahasaan yang bermakna figuratif. Dia juga mengemukakan bahwa dua tipe teori metafora, yaitu teori perbandingan (</w:t>
      </w:r>
      <w:r w:rsidRPr="000162E4">
        <w:rPr>
          <w:rFonts w:ascii="Times New Roman" w:hAnsi="Times New Roman" w:cs="Times New Roman"/>
          <w:i/>
          <w:sz w:val="24"/>
          <w:szCs w:val="24"/>
        </w:rPr>
        <w:t>comparison theories</w:t>
      </w:r>
      <w:r w:rsidRPr="000162E4">
        <w:rPr>
          <w:rFonts w:ascii="Times New Roman" w:hAnsi="Times New Roman" w:cs="Times New Roman"/>
          <w:sz w:val="24"/>
          <w:szCs w:val="24"/>
        </w:rPr>
        <w:t>) dan teori interaksi semantik (</w:t>
      </w:r>
      <w:r w:rsidRPr="000162E4">
        <w:rPr>
          <w:rFonts w:ascii="Times New Roman" w:hAnsi="Times New Roman" w:cs="Times New Roman"/>
          <w:i/>
          <w:sz w:val="24"/>
          <w:szCs w:val="24"/>
        </w:rPr>
        <w:t>semantic interaction teories</w:t>
      </w:r>
      <w:r w:rsidRPr="000162E4">
        <w:rPr>
          <w:rFonts w:ascii="Times New Roman" w:hAnsi="Times New Roman" w:cs="Times New Roman"/>
          <w:sz w:val="24"/>
          <w:szCs w:val="24"/>
        </w:rPr>
        <w:t xml:space="preserve">). Kedua teori ini menekankan bahwa konteks yang terdapat dalam ungkapan metafora mengandung dua sisi makna, yaitu sisi yang satu bermakna metaforis dan sisi yang lainnya bermakna harafiah. Hakikat metafora menurutnya adalah membandingkan dua hal, yakni yang dibandingkan/terbanding (Tb) dengan yang dipakai untuk membandingkan/pembanding </w:t>
      </w:r>
      <w:r w:rsidRPr="000162E4">
        <w:rPr>
          <w:rFonts w:ascii="Times New Roman" w:hAnsi="Times New Roman" w:cs="Times New Roman"/>
          <w:sz w:val="24"/>
          <w:szCs w:val="24"/>
        </w:rPr>
        <w:lastRenderedPageBreak/>
        <w:t xml:space="preserve">(Pb). Hakikat pembicaraan metafora merujuk pada semua tuturan yang bermakna kias. </w:t>
      </w:r>
    </w:p>
    <w:p w:rsidR="00AA5AFF" w:rsidRDefault="000162E4" w:rsidP="00521399">
      <w:pPr>
        <w:spacing w:after="0" w:line="360" w:lineRule="auto"/>
        <w:ind w:firstLine="567"/>
        <w:jc w:val="both"/>
        <w:rPr>
          <w:rFonts w:ascii="Times New Roman" w:hAnsi="Times New Roman" w:cs="Times New Roman"/>
          <w:sz w:val="24"/>
          <w:szCs w:val="24"/>
          <w:lang w:val="id-ID"/>
        </w:rPr>
      </w:pPr>
      <w:r w:rsidRPr="000162E4">
        <w:rPr>
          <w:rFonts w:ascii="Times New Roman" w:hAnsi="Times New Roman" w:cs="Times New Roman"/>
          <w:sz w:val="24"/>
          <w:szCs w:val="24"/>
          <w:lang w:val="sv-SE"/>
        </w:rPr>
        <w:t xml:space="preserve">Beragam pendapat dan penjelasan tentang metafora telah banyak dijumpai. Salah satu di antaranya adalah pendapat dan penjelasan yang diungkapkan oleh Beardsley (1981:134—135)  yang menyebutkan bahwa ada tiga jenis teori yang perlu dipertimbangkan dalam kaitannya dengan metafora, yaitu: (a) teori emotif, (b) teori </w:t>
      </w:r>
      <w:r w:rsidRPr="000162E4">
        <w:rPr>
          <w:rFonts w:ascii="Times New Roman" w:hAnsi="Times New Roman" w:cs="Times New Roman"/>
          <w:i/>
          <w:sz w:val="24"/>
          <w:szCs w:val="24"/>
          <w:lang w:val="sv-SE"/>
        </w:rPr>
        <w:t>supervenience</w:t>
      </w:r>
      <w:r w:rsidRPr="000162E4">
        <w:rPr>
          <w:rFonts w:ascii="Times New Roman" w:hAnsi="Times New Roman" w:cs="Times New Roman"/>
          <w:sz w:val="24"/>
          <w:szCs w:val="24"/>
          <w:lang w:val="sv-SE"/>
        </w:rPr>
        <w:t>, dan (c) teori literal.</w:t>
      </w:r>
    </w:p>
    <w:p w:rsidR="00AA5AFF" w:rsidRDefault="000162E4" w:rsidP="00521399">
      <w:pPr>
        <w:spacing w:after="0" w:line="360" w:lineRule="auto"/>
        <w:ind w:firstLine="567"/>
        <w:jc w:val="both"/>
        <w:rPr>
          <w:rFonts w:ascii="Times New Roman" w:hAnsi="Times New Roman" w:cs="Times New Roman"/>
          <w:sz w:val="24"/>
          <w:szCs w:val="24"/>
          <w:lang w:val="id-ID"/>
        </w:rPr>
      </w:pPr>
      <w:r w:rsidRPr="000162E4">
        <w:rPr>
          <w:rFonts w:ascii="Times New Roman" w:hAnsi="Times New Roman" w:cs="Times New Roman"/>
          <w:sz w:val="24"/>
          <w:szCs w:val="24"/>
          <w:lang w:val="sv-SE"/>
        </w:rPr>
        <w:t xml:space="preserve">Lakoff dan Mark (1980) memberikan dua gagasan utama. Yang pertama adalah metafora sebagai proses kognitif dan merupakan hasil pengalaman. Dalam hal ini metafora adalah sebagai proses kognitif eksperimental. Atas dasar proses kognitif ini, tuturan  dapat dianalisis tema-temanya yang tersirat yang mempunyai makna metafora. Yang kedua, metafora juga dinyatakan sebagai ekspresi linguistik. Dalam hal ini metafora memiliki karakteristik bahasa dan merupakan sebuah perspektif. Di samping itu juga metafora adalah merupakan masalah imajinasi rasionalitas. Dalam hal ini, konsep itu tidak hanya menyangkut masalah intelektualitas tetapi juga di dalamnya memuat semua pengalaman yang alami sehingga </w:t>
      </w:r>
      <w:r w:rsidRPr="000162E4">
        <w:rPr>
          <w:rFonts w:ascii="Times New Roman" w:hAnsi="Times New Roman" w:cs="Times New Roman"/>
          <w:sz w:val="24"/>
          <w:szCs w:val="24"/>
          <w:lang w:val="sv-SE"/>
        </w:rPr>
        <w:lastRenderedPageBreak/>
        <w:t>pemahaman makna metafora didasarkan atas aspek pengalaman, di antaranya pengalaman estetika. Dengan dasar itu, keberadaan metafora dinyatakan sebagai pengungkapan jenis dari sesuatu yang bermakna figuratif dan metafora dikaitkan dengan jenis bahasa figuratif lainnya seperti personifikasi dan metonimi.</w:t>
      </w:r>
    </w:p>
    <w:p w:rsidR="000162E4" w:rsidRPr="00AA5AFF" w:rsidRDefault="000162E4" w:rsidP="00521399">
      <w:pPr>
        <w:spacing w:after="0" w:line="360" w:lineRule="auto"/>
        <w:ind w:firstLine="567"/>
        <w:jc w:val="both"/>
        <w:rPr>
          <w:rFonts w:ascii="Times New Roman" w:hAnsi="Times New Roman" w:cs="Times New Roman"/>
          <w:sz w:val="24"/>
          <w:szCs w:val="24"/>
        </w:rPr>
      </w:pPr>
      <w:r w:rsidRPr="000162E4">
        <w:rPr>
          <w:rFonts w:ascii="Times New Roman" w:hAnsi="Times New Roman" w:cs="Times New Roman"/>
          <w:sz w:val="24"/>
          <w:szCs w:val="24"/>
          <w:lang w:val="sv-SE"/>
        </w:rPr>
        <w:t xml:space="preserve">Metafora ada dalam kehidupan sehari-hari. Berdasarkan pengalaman, konsep metafora meliputi tiga hal, yaitu (1) ide (makna), (2) ekspresi linguistiknya, dan (3) cara komunikasi. Ide atau makna untuk menandaai sesuatu yang berupa objek. Ekspresi linguistik yaitu berupa kata-kata sebagai wadahnya (kontainer). </w:t>
      </w:r>
      <w:r w:rsidRPr="000162E4">
        <w:rPr>
          <w:rFonts w:ascii="Times New Roman" w:hAnsi="Times New Roman" w:cs="Times New Roman"/>
          <w:sz w:val="24"/>
          <w:szCs w:val="24"/>
          <w:lang w:val="es-ES"/>
        </w:rPr>
        <w:t>Cara komunikasi yaitu cara penutur menyampaikan maksud secara figuratif (Lakoff dan Mark, 1980:53)</w:t>
      </w:r>
    </w:p>
    <w:p w:rsidR="00960539" w:rsidRDefault="00960539" w:rsidP="00521399">
      <w:pPr>
        <w:pStyle w:val="Default"/>
        <w:spacing w:line="360" w:lineRule="auto"/>
        <w:jc w:val="both"/>
        <w:rPr>
          <w:b/>
          <w:lang w:val="id-ID"/>
        </w:rPr>
      </w:pPr>
    </w:p>
    <w:p w:rsidR="000162E4" w:rsidRPr="000162E4" w:rsidRDefault="000162E4" w:rsidP="00521399">
      <w:pPr>
        <w:pStyle w:val="Default"/>
        <w:spacing w:line="360" w:lineRule="auto"/>
        <w:jc w:val="both"/>
        <w:rPr>
          <w:b/>
          <w:lang w:val="fi-FI"/>
        </w:rPr>
      </w:pPr>
      <w:r w:rsidRPr="000162E4">
        <w:rPr>
          <w:b/>
          <w:lang w:val="fi-FI"/>
        </w:rPr>
        <w:t>Teori  Semiotik Pragmatik</w:t>
      </w:r>
    </w:p>
    <w:p w:rsidR="00960539" w:rsidRDefault="000162E4" w:rsidP="00521399">
      <w:pPr>
        <w:autoSpaceDE w:val="0"/>
        <w:autoSpaceDN w:val="0"/>
        <w:adjustRightInd w:val="0"/>
        <w:spacing w:after="0" w:line="360" w:lineRule="auto"/>
        <w:ind w:firstLine="567"/>
        <w:jc w:val="both"/>
        <w:rPr>
          <w:rFonts w:ascii="Times New Roman" w:hAnsi="Times New Roman" w:cs="Times New Roman"/>
          <w:sz w:val="24"/>
          <w:szCs w:val="24"/>
          <w:lang w:val="id-ID" w:eastAsia="ja-JP"/>
        </w:rPr>
      </w:pPr>
      <w:r w:rsidRPr="000162E4">
        <w:rPr>
          <w:rFonts w:ascii="Times New Roman" w:hAnsi="Times New Roman" w:cs="Times New Roman"/>
          <w:sz w:val="24"/>
          <w:szCs w:val="24"/>
          <w:lang w:val="sv-SE"/>
        </w:rPr>
        <w:t xml:space="preserve">Semiotik merupakan kajian saintifik tentang tanda atau sistem tanda, khususnya tanda-tanda linguistik. </w:t>
      </w:r>
      <w:r w:rsidRPr="000162E4">
        <w:rPr>
          <w:rFonts w:ascii="Times New Roman" w:hAnsi="Times New Roman" w:cs="Times New Roman"/>
          <w:sz w:val="24"/>
          <w:szCs w:val="24"/>
          <w:lang w:val="sv-SE" w:eastAsia="ja-JP"/>
        </w:rPr>
        <w:t xml:space="preserve">Semiotik mengkaji tanda, penggunaan tanda, dan segala sesuatu yang bertalian dengan tanda. Kemudian, semua jelas dapat menjadi tanda, maka tidak ada yang tidak dapat dijadikan topik penelitian semiotik. Dengan kata lain, perangkat pengertian semiotik (tanda, pemaknaan, </w:t>
      </w:r>
      <w:r w:rsidRPr="000162E4">
        <w:rPr>
          <w:rFonts w:ascii="Times New Roman" w:hAnsi="Times New Roman" w:cs="Times New Roman"/>
          <w:i/>
          <w:iCs/>
          <w:sz w:val="24"/>
          <w:szCs w:val="24"/>
          <w:lang w:val="sv-SE" w:eastAsia="ja-JP"/>
        </w:rPr>
        <w:t>denotatum</w:t>
      </w:r>
      <w:r w:rsidRPr="000162E4">
        <w:rPr>
          <w:rFonts w:ascii="Times New Roman" w:hAnsi="Times New Roman" w:cs="Times New Roman"/>
          <w:sz w:val="24"/>
          <w:szCs w:val="24"/>
          <w:lang w:val="sv-SE" w:eastAsia="ja-JP"/>
        </w:rPr>
        <w:t xml:space="preserve">, interpretan, dasar, </w:t>
      </w:r>
      <w:r w:rsidRPr="000162E4">
        <w:rPr>
          <w:rFonts w:ascii="Times New Roman" w:hAnsi="Times New Roman" w:cs="Times New Roman"/>
          <w:sz w:val="24"/>
          <w:szCs w:val="24"/>
          <w:lang w:val="sv-SE" w:eastAsia="ja-JP"/>
        </w:rPr>
        <w:lastRenderedPageBreak/>
        <w:t>dan lain-lain) dapat diterapkan pada semua bidang kehidupan apabila segala prasyaratnya terpenuhi, yaitu adanya makna yang diberikan, ada pemaknaan, ada interpretasi (van Zoest 1993:54).</w:t>
      </w:r>
    </w:p>
    <w:p w:rsidR="00960539" w:rsidRDefault="000162E4" w:rsidP="00521399">
      <w:pPr>
        <w:autoSpaceDE w:val="0"/>
        <w:autoSpaceDN w:val="0"/>
        <w:adjustRightInd w:val="0"/>
        <w:spacing w:after="0" w:line="360" w:lineRule="auto"/>
        <w:ind w:firstLine="567"/>
        <w:jc w:val="both"/>
        <w:rPr>
          <w:rFonts w:ascii="Times New Roman" w:hAnsi="Times New Roman" w:cs="Times New Roman"/>
          <w:sz w:val="24"/>
          <w:szCs w:val="24"/>
          <w:lang w:val="id-ID" w:eastAsia="ja-JP"/>
        </w:rPr>
      </w:pPr>
      <w:r w:rsidRPr="000162E4">
        <w:rPr>
          <w:rFonts w:ascii="Times New Roman" w:hAnsi="Times New Roman" w:cs="Times New Roman"/>
          <w:sz w:val="24"/>
          <w:szCs w:val="24"/>
          <w:lang w:val="sv-SE"/>
        </w:rPr>
        <w:t xml:space="preserve">Dua istilah penting dalam mengkaji semiotic, yaitu (1) </w:t>
      </w:r>
      <w:r w:rsidRPr="000162E4">
        <w:rPr>
          <w:rFonts w:ascii="Times New Roman" w:hAnsi="Times New Roman" w:cs="Times New Roman"/>
          <w:i/>
          <w:sz w:val="24"/>
          <w:szCs w:val="24"/>
          <w:lang w:val="sv-SE"/>
        </w:rPr>
        <w:t>Signifier</w:t>
      </w:r>
      <w:r w:rsidRPr="000162E4">
        <w:rPr>
          <w:rFonts w:ascii="Times New Roman" w:hAnsi="Times New Roman" w:cs="Times New Roman"/>
          <w:sz w:val="24"/>
          <w:szCs w:val="24"/>
          <w:lang w:val="sv-SE"/>
        </w:rPr>
        <w:t xml:space="preserve"> yaitu struktur bunyi yang dikenal pasti bukan melalui bunyi bebas tetapi melalui pengenalpastian ciri persamaan dan perbedaan struktur bunyi dimaksud, dan (2) </w:t>
      </w:r>
      <w:r w:rsidRPr="000162E4">
        <w:rPr>
          <w:rFonts w:ascii="Times New Roman" w:hAnsi="Times New Roman" w:cs="Times New Roman"/>
          <w:i/>
          <w:sz w:val="24"/>
          <w:szCs w:val="24"/>
          <w:lang w:val="sv-SE"/>
        </w:rPr>
        <w:t>Signified</w:t>
      </w:r>
      <w:r w:rsidRPr="000162E4">
        <w:rPr>
          <w:rFonts w:ascii="Times New Roman" w:hAnsi="Times New Roman" w:cs="Times New Roman"/>
          <w:sz w:val="24"/>
          <w:szCs w:val="24"/>
          <w:lang w:val="sv-SE"/>
        </w:rPr>
        <w:t xml:space="preserve"> yaitu perbandingan makna yang kompleks yang dikenal pasti bukan melalui pemakaian atau penggunaan tertentu, tetapi melalui persamaan dan perbedaan bentuk sesuatu perkataan yang sudah tetap dan yang ada dalam bahasa itu. </w:t>
      </w:r>
    </w:p>
    <w:p w:rsidR="000162E4" w:rsidRPr="00960539" w:rsidRDefault="000162E4" w:rsidP="00521399">
      <w:pPr>
        <w:autoSpaceDE w:val="0"/>
        <w:autoSpaceDN w:val="0"/>
        <w:adjustRightInd w:val="0"/>
        <w:spacing w:after="0" w:line="360" w:lineRule="auto"/>
        <w:ind w:firstLine="567"/>
        <w:jc w:val="both"/>
        <w:rPr>
          <w:rFonts w:ascii="Times New Roman" w:hAnsi="Times New Roman" w:cs="Times New Roman"/>
          <w:sz w:val="24"/>
          <w:szCs w:val="24"/>
          <w:lang w:val="sv-SE" w:eastAsia="ja-JP"/>
        </w:rPr>
      </w:pPr>
      <w:r w:rsidRPr="000162E4">
        <w:rPr>
          <w:rFonts w:ascii="Times New Roman" w:hAnsi="Times New Roman" w:cs="Times New Roman"/>
          <w:sz w:val="24"/>
          <w:szCs w:val="24"/>
          <w:lang w:val="sv-SE"/>
        </w:rPr>
        <w:t>Tanda bahasa selain menyatakan makna konvensional juga mengandung implikatur, yaitu sesuatu yang ditangkap oleh pendengar yang berbeda dari makna konvensionalnya. Suyono (1990:14) menyebutkan bahwa implikatur sebagai salah satu aspek kajian pragmatik perhatian utamanya adalah mempelajari maksud suatu ucapan sesuai dengan konteksnya. Dengan kalimat lain, implikatur dipakai untuk menerangkan makna implisit di balik apa yang diucapkan sebagai sesuatu yang diimplikasikan.</w:t>
      </w:r>
    </w:p>
    <w:p w:rsidR="000162E4" w:rsidRPr="000162E4" w:rsidRDefault="000162E4" w:rsidP="00521399">
      <w:pPr>
        <w:pStyle w:val="Default"/>
        <w:spacing w:line="360" w:lineRule="auto"/>
        <w:jc w:val="both"/>
        <w:rPr>
          <w:lang w:val="sv-SE"/>
        </w:rPr>
      </w:pPr>
      <w:r w:rsidRPr="000162E4">
        <w:rPr>
          <w:b/>
          <w:lang w:val="sv-SE"/>
        </w:rPr>
        <w:t>Penelitian Sejenis Terdahulu</w:t>
      </w:r>
    </w:p>
    <w:p w:rsidR="006D5D0F" w:rsidRDefault="000162E4" w:rsidP="00521399">
      <w:pPr>
        <w:spacing w:after="0" w:line="360" w:lineRule="auto"/>
        <w:ind w:firstLine="567"/>
        <w:jc w:val="both"/>
        <w:rPr>
          <w:rFonts w:ascii="Times New Roman" w:hAnsi="Times New Roman" w:cs="Times New Roman"/>
          <w:sz w:val="24"/>
          <w:szCs w:val="24"/>
          <w:lang w:val="id-ID"/>
        </w:rPr>
      </w:pPr>
      <w:r w:rsidRPr="000162E4">
        <w:rPr>
          <w:rFonts w:ascii="Times New Roman" w:hAnsi="Times New Roman" w:cs="Times New Roman"/>
          <w:sz w:val="24"/>
          <w:szCs w:val="24"/>
          <w:lang w:val="id-ID"/>
        </w:rPr>
        <w:lastRenderedPageBreak/>
        <w:t xml:space="preserve">Kajian tentang Ilmu dan Mantera di Melayu memang sudah sejak dahulu dilakukan . kajian mengenai Ilmu di Semenanjung  dapat kita jumpai dalam Skeat (1967), Gimlette (1971), Windstedt (1920,1982), Endicot (1970), dan baru-baru ini Daud (2001). Namun penelitian Ilmu Mantera pada pada Masyarakat Melayu Langkat, yang dikaji berdasarkan telusuran mendalam kajian tradisi lisan (KTL) dan dipadu dengan unsur-unsur linguistik khususnya metafora, dan metalinguistik berupa kajian lambang dan simbol yang menyertai keberadaan mantera-mantera yang keduanya (linguistik dan metalinguistik) itu akan diteliti dan ditelusur melalui semiotik pragmatik. Sangat diyakini kajian yang meliputi hal tersebut di atas belum pernah ada yang meneliti hingga saat ini. </w:t>
      </w:r>
    </w:p>
    <w:p w:rsidR="006D5D0F" w:rsidRDefault="000162E4" w:rsidP="00521399">
      <w:pPr>
        <w:spacing w:after="0" w:line="360" w:lineRule="auto"/>
        <w:ind w:firstLine="567"/>
        <w:jc w:val="both"/>
        <w:rPr>
          <w:rFonts w:ascii="Times New Roman" w:hAnsi="Times New Roman" w:cs="Times New Roman"/>
          <w:sz w:val="24"/>
          <w:szCs w:val="24"/>
          <w:lang w:val="id-ID"/>
        </w:rPr>
      </w:pPr>
      <w:r w:rsidRPr="000162E4">
        <w:rPr>
          <w:rFonts w:ascii="Times New Roman" w:hAnsi="Times New Roman" w:cs="Times New Roman"/>
          <w:sz w:val="24"/>
          <w:szCs w:val="24"/>
          <w:lang w:val="id-ID"/>
        </w:rPr>
        <w:t>Kurangnya informasi dan ketiadaan analisis tentang Mantera Pengobatan di Kabupaten langkat.Tanjung Pura adalah faktor yang mendorong penulisan ini. Penulisan ini memfokuskan pada analisis linguistik secara Semiotik Pragmatik pada Mantera Pengobatan masyarakat Tanjung Pura Kabupaten Langkat Sumatera Utara.</w:t>
      </w:r>
    </w:p>
    <w:p w:rsidR="006D5D0F" w:rsidRDefault="000162E4" w:rsidP="00521399">
      <w:pPr>
        <w:spacing w:after="0" w:line="360" w:lineRule="auto"/>
        <w:ind w:firstLine="567"/>
        <w:jc w:val="both"/>
        <w:rPr>
          <w:rFonts w:ascii="Times New Roman" w:hAnsi="Times New Roman" w:cs="Times New Roman"/>
          <w:sz w:val="24"/>
          <w:szCs w:val="24"/>
          <w:lang w:val="id-ID"/>
        </w:rPr>
      </w:pPr>
      <w:r w:rsidRPr="000162E4">
        <w:rPr>
          <w:rFonts w:ascii="Times New Roman" w:hAnsi="Times New Roman" w:cs="Times New Roman"/>
          <w:sz w:val="24"/>
          <w:szCs w:val="24"/>
          <w:lang w:val="id-ID"/>
        </w:rPr>
        <w:t xml:space="preserve">Sampai sekarang setidaknya ada  enam buku yang secara khusus memusatkan perhatian pada Ilmu Melayu , yaitu Skeat </w:t>
      </w:r>
      <w:r w:rsidRPr="000162E4">
        <w:rPr>
          <w:rFonts w:ascii="Times New Roman" w:hAnsi="Times New Roman" w:cs="Times New Roman"/>
          <w:sz w:val="24"/>
          <w:szCs w:val="24"/>
          <w:lang w:val="id-ID"/>
        </w:rPr>
        <w:lastRenderedPageBreak/>
        <w:t xml:space="preserve">(1967), Windstedt (1982), , Endicot (1991), Gimlette (1971), Shaw (1972), Golomb (1985) dan Haron Daud (2001). Tulisan Skeat merupakan rujukan penting bagi peneliti  Ilmu Melayu, selain karena merupakan sebuah karya klasik juga mencatat sekitar 270 teks mantera Melayu. Buku ini secara luas membicarakan secara luas tentang alam, manusia dan kedudukannya dialam , hubungannya  dengan dunia gaib , dan ritus-ritus  dalam mantera. Walaupun begitu tentu para peneliti harus merujuk karya ini dengan kritis sebab buku itu sudah sangat tua; dan tentu sebagai oarang luar, Skeat mungkin saja melakukan kekliruan dalam memahami Ilmu Melayu terutama Teks dalam Manteranya. Hal ini bisa dilihat  ketika Skeat (1967;4) menduga kata </w:t>
      </w:r>
      <w:r w:rsidRPr="000162E4">
        <w:rPr>
          <w:rFonts w:ascii="Times New Roman" w:hAnsi="Times New Roman" w:cs="Times New Roman"/>
          <w:i/>
          <w:sz w:val="24"/>
          <w:szCs w:val="24"/>
          <w:lang w:val="id-ID"/>
        </w:rPr>
        <w:t>Payah (</w:t>
      </w:r>
      <w:r w:rsidRPr="000162E4">
        <w:rPr>
          <w:rFonts w:ascii="Times New Roman" w:hAnsi="Times New Roman" w:cs="Times New Roman"/>
          <w:sz w:val="24"/>
          <w:szCs w:val="24"/>
          <w:lang w:val="id-ID"/>
        </w:rPr>
        <w:t xml:space="preserve">Kun) berasal dari kata </w:t>
      </w:r>
      <w:r w:rsidRPr="000162E4">
        <w:rPr>
          <w:rFonts w:ascii="Times New Roman" w:hAnsi="Times New Roman" w:cs="Times New Roman"/>
          <w:i/>
          <w:sz w:val="24"/>
          <w:szCs w:val="24"/>
          <w:lang w:val="id-ID"/>
        </w:rPr>
        <w:t>“ supaya</w:t>
      </w:r>
      <w:r w:rsidRPr="000162E4">
        <w:rPr>
          <w:rFonts w:ascii="Times New Roman" w:hAnsi="Times New Roman" w:cs="Times New Roman"/>
          <w:sz w:val="24"/>
          <w:szCs w:val="24"/>
          <w:lang w:val="id-ID"/>
        </w:rPr>
        <w:t xml:space="preserve">” . padahal , kata </w:t>
      </w:r>
      <w:r w:rsidRPr="000162E4">
        <w:rPr>
          <w:rFonts w:ascii="Times New Roman" w:hAnsi="Times New Roman" w:cs="Times New Roman"/>
          <w:i/>
          <w:sz w:val="24"/>
          <w:szCs w:val="24"/>
          <w:lang w:val="id-ID"/>
        </w:rPr>
        <w:t>Payah Kun</w:t>
      </w:r>
      <w:r w:rsidRPr="000162E4">
        <w:rPr>
          <w:rFonts w:ascii="Times New Roman" w:hAnsi="Times New Roman" w:cs="Times New Roman"/>
          <w:sz w:val="24"/>
          <w:szCs w:val="24"/>
          <w:lang w:val="id-ID"/>
        </w:rPr>
        <w:t xml:space="preserve"> (fayakun)  berasal dari Bahasa Arab   yang berarti </w:t>
      </w:r>
      <w:r w:rsidRPr="000162E4">
        <w:rPr>
          <w:rFonts w:ascii="Times New Roman" w:hAnsi="Times New Roman" w:cs="Times New Roman"/>
          <w:i/>
          <w:sz w:val="24"/>
          <w:szCs w:val="24"/>
          <w:lang w:val="id-ID"/>
        </w:rPr>
        <w:t>‘maka jadilah’</w:t>
      </w:r>
    </w:p>
    <w:p w:rsidR="000162E4" w:rsidRPr="000162E4" w:rsidRDefault="000162E4" w:rsidP="00521399">
      <w:pPr>
        <w:spacing w:after="0" w:line="360" w:lineRule="auto"/>
        <w:ind w:firstLine="567"/>
        <w:jc w:val="both"/>
        <w:rPr>
          <w:rFonts w:ascii="Times New Roman" w:hAnsi="Times New Roman" w:cs="Times New Roman"/>
          <w:sz w:val="24"/>
          <w:szCs w:val="24"/>
          <w:lang w:val="id-ID"/>
        </w:rPr>
      </w:pPr>
      <w:r w:rsidRPr="000162E4">
        <w:rPr>
          <w:rFonts w:ascii="Times New Roman" w:hAnsi="Times New Roman" w:cs="Times New Roman"/>
          <w:sz w:val="24"/>
          <w:szCs w:val="24"/>
          <w:lang w:val="id-ID"/>
        </w:rPr>
        <w:t xml:space="preserve">Buku terakhir yang secara khusus membicarakan Ilmu Melayu ditulis oleh Haron (2001). Buku ini membicarakan ilmu, khususnya mantera Melayu Semenanjung, dengan menggunakan pendekatan sosiologi sastra. Haron menemukan bahwa mantera merupakan genre puisi yang pertama lahir dalam masyarakat Melayu traditional. Kajian ini juga mendapatkan bahawa </w:t>
      </w:r>
      <w:r w:rsidRPr="000162E4">
        <w:rPr>
          <w:rFonts w:ascii="Times New Roman" w:hAnsi="Times New Roman" w:cs="Times New Roman"/>
          <w:sz w:val="24"/>
          <w:szCs w:val="24"/>
          <w:lang w:val="id-ID"/>
        </w:rPr>
        <w:lastRenderedPageBreak/>
        <w:t>mantera Melayu kaya dengan unsur dan keperibadian asli. Kajian ini tidak membandingkan pemakaian mantera di semenanjung dengan kawasan lain di Alam Melayu.</w:t>
      </w:r>
    </w:p>
    <w:p w:rsidR="006D5D0F" w:rsidRDefault="006D5D0F" w:rsidP="00521399">
      <w:pPr>
        <w:tabs>
          <w:tab w:val="center" w:pos="4680"/>
        </w:tabs>
        <w:spacing w:line="360" w:lineRule="auto"/>
        <w:jc w:val="center"/>
        <w:rPr>
          <w:rFonts w:ascii="Times New Roman" w:hAnsi="Times New Roman" w:cs="Times New Roman"/>
          <w:b/>
          <w:sz w:val="24"/>
          <w:szCs w:val="24"/>
          <w:lang w:val="id-ID"/>
        </w:rPr>
      </w:pPr>
    </w:p>
    <w:p w:rsidR="00DE5CEA" w:rsidRPr="006D5D0F" w:rsidRDefault="006D5D0F" w:rsidP="00521399">
      <w:pPr>
        <w:tabs>
          <w:tab w:val="center" w:pos="4680"/>
        </w:tabs>
        <w:spacing w:line="360" w:lineRule="auto"/>
        <w:jc w:val="center"/>
        <w:rPr>
          <w:rFonts w:ascii="Times New Roman" w:hAnsi="Times New Roman" w:cs="Times New Roman"/>
          <w:b/>
          <w:smallCaps/>
          <w:sz w:val="28"/>
          <w:szCs w:val="24"/>
        </w:rPr>
      </w:pPr>
      <w:r w:rsidRPr="006D5D0F">
        <w:rPr>
          <w:rFonts w:ascii="Times New Roman" w:hAnsi="Times New Roman" w:cs="Times New Roman"/>
          <w:b/>
          <w:smallCaps/>
          <w:sz w:val="28"/>
          <w:szCs w:val="24"/>
          <w:lang w:val="id-ID"/>
        </w:rPr>
        <w:t>Metode Penelitian</w:t>
      </w:r>
    </w:p>
    <w:p w:rsidR="00DE5CEA" w:rsidRPr="006D5D0F" w:rsidRDefault="004F54D9" w:rsidP="00521399">
      <w:pPr>
        <w:spacing w:line="360" w:lineRule="auto"/>
        <w:jc w:val="both"/>
        <w:rPr>
          <w:rFonts w:ascii="Times New Roman" w:hAnsi="Times New Roman" w:cs="Times New Roman"/>
          <w:b/>
          <w:sz w:val="24"/>
          <w:szCs w:val="24"/>
          <w:lang w:val="sv-SE"/>
        </w:rPr>
      </w:pPr>
      <w:r w:rsidRPr="006D5D0F">
        <w:rPr>
          <w:rFonts w:ascii="Times New Roman" w:hAnsi="Times New Roman" w:cs="Times New Roman"/>
          <w:b/>
          <w:sz w:val="24"/>
          <w:szCs w:val="24"/>
          <w:lang w:val="sv-SE"/>
        </w:rPr>
        <w:t xml:space="preserve">Paradigma Penelitian </w:t>
      </w:r>
    </w:p>
    <w:p w:rsidR="007B5974" w:rsidRDefault="00BB327D" w:rsidP="00521399">
      <w:pPr>
        <w:tabs>
          <w:tab w:val="left" w:pos="54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BB327D">
        <w:rPr>
          <w:rFonts w:ascii="Times New Roman" w:hAnsi="Times New Roman" w:cs="Times New Roman"/>
          <w:sz w:val="24"/>
          <w:szCs w:val="24"/>
          <w:lang w:val="sv-SE"/>
        </w:rPr>
        <w:t xml:space="preserve">Penelitian yang akan dilakukan ini menggunakan metode penelitian deskriptif kualitatif. Penelitian kualitatif umumnya ditujuakan untuk mempelajari kehidupan kumpulan manusia. Biasanya manusia di luar kelompok peneliti. Penelitian kualitatif melibatkan berbagai jenis disiplin ilmu, antara lain dari disiplin ilmu kemanusiaan, social, dan ilmu alam. Para peneliti berkeyakinan terhadap padangan naturalistik dan menginterpretasikan fenomena untuk menggali dan memahami pengalaman manusia, yang oleh karena itu  biasanya inheren dan dibentuk oleh berbagai nilai etika posisi politik. Biasanya, penelitian yang menggunakan  metode kualitatif  selalu melibatkan data-data yang bersifat kuantitatif. Nasution (1982:31) menyebutkan bahwa setiap penelitian (kualitatif dan kuantitatif) harus direncanakan. Oleh karenanya diperlukan disain penelitian, antara lain: (1) populasi </w:t>
      </w:r>
      <w:r w:rsidRPr="00BB327D">
        <w:rPr>
          <w:rFonts w:ascii="Times New Roman" w:hAnsi="Times New Roman" w:cs="Times New Roman"/>
          <w:sz w:val="24"/>
          <w:szCs w:val="24"/>
          <w:lang w:val="sv-SE"/>
        </w:rPr>
        <w:lastRenderedPageBreak/>
        <w:t>sasaran, (2) metode sampling, (3) besarnya sampling, (4) prosedur pengumpulan data, (5) cara-cara menganalisis data setelah data terkumpul, (6) perlu tidaknya menggunakan statistik, (7) cara mengambil kesimpulan, dan sebagainya.</w:t>
      </w:r>
    </w:p>
    <w:p w:rsidR="00BB327D" w:rsidRPr="007B5974" w:rsidRDefault="007B5974" w:rsidP="00521399">
      <w:pPr>
        <w:tabs>
          <w:tab w:val="left" w:pos="540"/>
        </w:tabs>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id-ID"/>
        </w:rPr>
        <w:tab/>
        <w:t>A</w:t>
      </w:r>
      <w:r w:rsidR="00BB327D" w:rsidRPr="007B5974">
        <w:rPr>
          <w:rFonts w:ascii="Times New Roman" w:hAnsi="Times New Roman" w:cs="Times New Roman"/>
          <w:sz w:val="24"/>
          <w:szCs w:val="24"/>
          <w:lang w:val="sv-SE"/>
        </w:rPr>
        <w:t>da tiga unsur fundamental dalam penelitian, (1) pengamatan (</w:t>
      </w:r>
      <w:r w:rsidR="00BB327D" w:rsidRPr="007B5974">
        <w:rPr>
          <w:rFonts w:ascii="Times New Roman" w:hAnsi="Times New Roman" w:cs="Times New Roman"/>
          <w:i/>
          <w:sz w:val="24"/>
          <w:szCs w:val="24"/>
          <w:lang w:val="sv-SE"/>
        </w:rPr>
        <w:t>observation</w:t>
      </w:r>
      <w:r w:rsidR="00BB327D" w:rsidRPr="007B5974">
        <w:rPr>
          <w:rFonts w:ascii="Times New Roman" w:hAnsi="Times New Roman" w:cs="Times New Roman"/>
          <w:sz w:val="24"/>
          <w:szCs w:val="24"/>
          <w:lang w:val="sv-SE"/>
        </w:rPr>
        <w:t>), (2) wawancara, dan (3) kepustakaan (</w:t>
      </w:r>
      <w:r w:rsidR="00BB327D" w:rsidRPr="007B5974">
        <w:rPr>
          <w:rFonts w:ascii="Times New Roman" w:hAnsi="Times New Roman" w:cs="Times New Roman"/>
          <w:i/>
          <w:sz w:val="24"/>
          <w:szCs w:val="24"/>
          <w:lang w:val="sv-SE"/>
        </w:rPr>
        <w:t>written documents</w:t>
      </w:r>
      <w:r w:rsidR="00BB327D" w:rsidRPr="007B5974">
        <w:rPr>
          <w:rFonts w:ascii="Times New Roman" w:hAnsi="Times New Roman" w:cs="Times New Roman"/>
          <w:sz w:val="24"/>
          <w:szCs w:val="24"/>
          <w:lang w:val="sv-SE"/>
        </w:rPr>
        <w:t>). Metode ini digunakan dengan tujuan mendeskripsikan  secara sistematis factual dan akurat data, sifat dan hubungan  fenomena yang diteliti dalam teks  yang digunakan nara sumber.</w:t>
      </w:r>
    </w:p>
    <w:p w:rsidR="00BC3362" w:rsidRDefault="00BC3362" w:rsidP="00521399">
      <w:pPr>
        <w:spacing w:after="0" w:line="360" w:lineRule="auto"/>
        <w:jc w:val="both"/>
        <w:rPr>
          <w:rFonts w:ascii="Times New Roman" w:hAnsi="Times New Roman" w:cs="Times New Roman"/>
          <w:b/>
          <w:sz w:val="24"/>
          <w:szCs w:val="24"/>
          <w:lang w:val="id-ID"/>
        </w:rPr>
      </w:pPr>
    </w:p>
    <w:p w:rsidR="00DE5CEA" w:rsidRDefault="004F54D9" w:rsidP="00521399">
      <w:pPr>
        <w:spacing w:after="0" w:line="360" w:lineRule="auto"/>
        <w:jc w:val="both"/>
        <w:rPr>
          <w:rFonts w:ascii="Times New Roman" w:hAnsi="Times New Roman" w:cs="Times New Roman"/>
          <w:b/>
          <w:sz w:val="24"/>
          <w:szCs w:val="24"/>
          <w:lang w:val="id-ID"/>
        </w:rPr>
      </w:pPr>
      <w:r w:rsidRPr="007B5974">
        <w:rPr>
          <w:rFonts w:ascii="Times New Roman" w:hAnsi="Times New Roman" w:cs="Times New Roman"/>
          <w:b/>
          <w:sz w:val="24"/>
          <w:szCs w:val="24"/>
          <w:lang w:val="fi-FI"/>
        </w:rPr>
        <w:t>Metode dan Rancangan Penelitian</w:t>
      </w:r>
    </w:p>
    <w:p w:rsidR="007B5974" w:rsidRPr="007B5974" w:rsidRDefault="007B5974" w:rsidP="00521399">
      <w:pPr>
        <w:spacing w:after="0" w:line="360" w:lineRule="auto"/>
        <w:ind w:firstLine="540"/>
        <w:jc w:val="both"/>
        <w:rPr>
          <w:rFonts w:ascii="Times New Roman" w:hAnsi="Times New Roman" w:cs="Times New Roman"/>
          <w:sz w:val="24"/>
          <w:szCs w:val="24"/>
          <w:lang w:val="it-IT"/>
        </w:rPr>
      </w:pPr>
      <w:r w:rsidRPr="007B5974">
        <w:rPr>
          <w:rFonts w:ascii="Times New Roman" w:hAnsi="Times New Roman" w:cs="Times New Roman"/>
          <w:sz w:val="24"/>
          <w:szCs w:val="24"/>
          <w:lang w:val="it-IT"/>
        </w:rPr>
        <w:t>Teknik yang dipakai dalam menganalisis data adalah teknik yang digagas oleh Miles dan Huberman (1984:22-23). Ada tiga tahapan yang akan dilakukan dalam hal ini, yaitu (1) reduksi data (</w:t>
      </w:r>
      <w:r w:rsidRPr="007B5974">
        <w:rPr>
          <w:rFonts w:ascii="Times New Roman" w:hAnsi="Times New Roman" w:cs="Times New Roman"/>
          <w:i/>
          <w:sz w:val="24"/>
          <w:szCs w:val="24"/>
          <w:lang w:val="it-IT"/>
        </w:rPr>
        <w:t>data reduction</w:t>
      </w:r>
      <w:r w:rsidRPr="007B5974">
        <w:rPr>
          <w:rFonts w:ascii="Times New Roman" w:hAnsi="Times New Roman" w:cs="Times New Roman"/>
          <w:sz w:val="24"/>
          <w:szCs w:val="24"/>
          <w:lang w:val="it-IT"/>
        </w:rPr>
        <w:t>), (2) penampilan data (</w:t>
      </w:r>
      <w:r w:rsidRPr="007B5974">
        <w:rPr>
          <w:rFonts w:ascii="Times New Roman" w:hAnsi="Times New Roman" w:cs="Times New Roman"/>
          <w:i/>
          <w:sz w:val="24"/>
          <w:szCs w:val="24"/>
          <w:lang w:val="it-IT"/>
        </w:rPr>
        <w:t>data display</w:t>
      </w:r>
      <w:r w:rsidRPr="007B5974">
        <w:rPr>
          <w:rFonts w:ascii="Times New Roman" w:hAnsi="Times New Roman" w:cs="Times New Roman"/>
          <w:sz w:val="24"/>
          <w:szCs w:val="24"/>
          <w:lang w:val="it-IT"/>
        </w:rPr>
        <w:t>), dan (3) pengambilan kesimpulan/verifikasi (</w:t>
      </w:r>
      <w:r w:rsidRPr="007B5974">
        <w:rPr>
          <w:rFonts w:ascii="Times New Roman" w:hAnsi="Times New Roman" w:cs="Times New Roman"/>
          <w:i/>
          <w:sz w:val="24"/>
          <w:szCs w:val="24"/>
          <w:lang w:val="it-IT"/>
        </w:rPr>
        <w:t>conclusion drawing/verification</w:t>
      </w:r>
      <w:r w:rsidRPr="007B5974">
        <w:rPr>
          <w:rFonts w:ascii="Times New Roman" w:hAnsi="Times New Roman" w:cs="Times New Roman"/>
          <w:sz w:val="24"/>
          <w:szCs w:val="24"/>
          <w:lang w:val="it-IT"/>
        </w:rPr>
        <w:t>).</w:t>
      </w:r>
    </w:p>
    <w:p w:rsidR="00900BED" w:rsidRPr="00900BED" w:rsidRDefault="007B5974" w:rsidP="00521399">
      <w:pPr>
        <w:spacing w:after="0" w:line="360" w:lineRule="auto"/>
        <w:ind w:firstLine="539"/>
        <w:jc w:val="both"/>
        <w:rPr>
          <w:rFonts w:ascii="Times New Roman" w:hAnsi="Times New Roman" w:cs="Times New Roman"/>
          <w:sz w:val="24"/>
          <w:szCs w:val="24"/>
          <w:lang w:val="id-ID"/>
        </w:rPr>
      </w:pPr>
      <w:r w:rsidRPr="007B5974">
        <w:rPr>
          <w:rFonts w:ascii="Times New Roman" w:hAnsi="Times New Roman" w:cs="Times New Roman"/>
          <w:sz w:val="24"/>
          <w:szCs w:val="24"/>
          <w:lang w:val="it-IT"/>
        </w:rPr>
        <w:t xml:space="preserve">Proses analisis pada tahapan pertama adalah dengam mereduksi semua data yang diperoleh dengan cara penyeleksian terhadap </w:t>
      </w:r>
      <w:r w:rsidRPr="007B5974">
        <w:rPr>
          <w:rFonts w:ascii="Times New Roman" w:hAnsi="Times New Roman" w:cs="Times New Roman"/>
          <w:sz w:val="24"/>
          <w:szCs w:val="24"/>
          <w:lang w:val="it-IT"/>
        </w:rPr>
        <w:lastRenderedPageBreak/>
        <w:t>ekspresi-ekspresi potensial sebagai ekspresi yang menyangkut unsur-unsur yang diteliti (yang berkaitan dengan struktur, kearifan lokal, metafora, dan semiotik) dan sekaligus akan dilakukan pengklasifikasian dengan berpedoman pada aspek informasi yang diperlukan. Tahap kedua adalah dengan memerikan semua unsur yang diteliti berdasarkan pengamatan lapangan dan informasi yang diperoleh tentang penggunaannya melalui contoh data yang dibutuhkan (</w:t>
      </w:r>
      <w:r w:rsidRPr="007B5974">
        <w:rPr>
          <w:rFonts w:ascii="Times New Roman" w:hAnsi="Times New Roman" w:cs="Times New Roman"/>
          <w:i/>
          <w:sz w:val="24"/>
          <w:szCs w:val="24"/>
          <w:lang w:val="it-IT"/>
        </w:rPr>
        <w:t>data display</w:t>
      </w:r>
      <w:r w:rsidRPr="007B5974">
        <w:rPr>
          <w:rFonts w:ascii="Times New Roman" w:hAnsi="Times New Roman" w:cs="Times New Roman"/>
          <w:sz w:val="24"/>
          <w:szCs w:val="24"/>
          <w:lang w:val="it-IT"/>
        </w:rPr>
        <w:t>) pada bagian paparan dan analisis data. Tahapan ketiga adalah dengan mengupayakan  pengambilan kesimpulan yang akan dilakukan dengan memperhatikan kecenderungan serta proses pemolaan tetap yang dapat diidentifikasi dari keseluruhan bagian paparan dan analisis data. Dan pada tahap kesimpulan, yang akan dilakukan adalah dengan memformulasikan dalam bentuk deskripsi singkat atau generalisasi. Dalam tahapan yang sama peninjauan kembali secara elaboratif akan dimintakan dari informan yang tepat untuk menguji validitas temuan penelitian. Proses tahapan tersebut di atas dapat dilihat dalam bagai di bawah ini.</w:t>
      </w:r>
    </w:p>
    <w:p w:rsidR="00521399" w:rsidRDefault="00521399" w:rsidP="00521399">
      <w:pPr>
        <w:spacing w:line="360" w:lineRule="auto"/>
        <w:ind w:firstLine="540"/>
        <w:jc w:val="both"/>
        <w:rPr>
          <w:rFonts w:ascii="Times New Roman" w:hAnsi="Times New Roman" w:cs="Times New Roman"/>
          <w:sz w:val="24"/>
          <w:szCs w:val="24"/>
          <w:lang w:val="id-ID"/>
        </w:rPr>
        <w:sectPr w:rsidR="00521399" w:rsidSect="00521399">
          <w:type w:val="continuous"/>
          <w:pgSz w:w="12240" w:h="15840"/>
          <w:pgMar w:top="1440" w:right="1440" w:bottom="1440" w:left="1440" w:header="720" w:footer="720" w:gutter="0"/>
          <w:pgNumType w:start="1"/>
          <w:cols w:num="2" w:space="720"/>
          <w:docGrid w:linePitch="360"/>
        </w:sectPr>
      </w:pPr>
    </w:p>
    <w:p w:rsidR="007B5974" w:rsidRPr="007B5974" w:rsidRDefault="007B5974" w:rsidP="00521399">
      <w:pPr>
        <w:spacing w:line="360" w:lineRule="auto"/>
        <w:ind w:firstLine="540"/>
        <w:jc w:val="both"/>
        <w:rPr>
          <w:rFonts w:ascii="Times New Roman" w:hAnsi="Times New Roman" w:cs="Times New Roman"/>
          <w:sz w:val="24"/>
          <w:szCs w:val="24"/>
          <w:lang w:val="id-ID"/>
        </w:rPr>
      </w:pPr>
    </w:p>
    <w:p w:rsidR="007B5974" w:rsidRPr="007B5974" w:rsidRDefault="00A50B29" w:rsidP="00521399">
      <w:pPr>
        <w:spacing w:line="360" w:lineRule="auto"/>
        <w:ind w:firstLine="540"/>
        <w:jc w:val="both"/>
        <w:rPr>
          <w:rFonts w:ascii="Times New Roman" w:hAnsi="Times New Roman" w:cs="Times New Roman"/>
          <w:sz w:val="24"/>
          <w:szCs w:val="24"/>
          <w:lang w:val="it-IT"/>
        </w:rPr>
      </w:pPr>
      <w:r>
        <w:rPr>
          <w:rFonts w:ascii="Times New Roman" w:hAnsi="Times New Roman" w:cs="Times New Roman"/>
          <w:noProof/>
          <w:sz w:val="24"/>
          <w:szCs w:val="24"/>
          <w:lang w:eastAsia="ja-JP"/>
        </w:rPr>
        <w:pict>
          <v:oval id="_x0000_s1119" style="position:absolute;left:0;text-align:left;margin-left:198pt;margin-top:20.45pt;width:2in;height:1in;z-index:251701248" fillcolor="#9c0"/>
        </w:pict>
      </w:r>
      <w:r>
        <w:rPr>
          <w:rFonts w:ascii="Times New Roman" w:hAnsi="Times New Roman" w:cs="Times New Roman"/>
          <w:noProof/>
          <w:sz w:val="24"/>
          <w:szCs w:val="24"/>
          <w:lang w:eastAsia="ja-JP"/>
        </w:rPr>
        <w:pict>
          <v:oval id="_x0000_s1118" style="position:absolute;left:0;text-align:left;margin-left:18pt;margin-top:20.45pt;width:135pt;height:81pt;z-index:251700224" fillcolor="#9c0"/>
        </w:pict>
      </w:r>
    </w:p>
    <w:p w:rsidR="007B5974" w:rsidRPr="007B5974" w:rsidRDefault="00A50B29" w:rsidP="00521399">
      <w:pPr>
        <w:spacing w:line="360" w:lineRule="auto"/>
        <w:ind w:firstLine="540"/>
        <w:jc w:val="both"/>
        <w:rPr>
          <w:rFonts w:ascii="Times New Roman" w:hAnsi="Times New Roman" w:cs="Times New Roman"/>
          <w:sz w:val="24"/>
          <w:szCs w:val="24"/>
          <w:lang w:val="it-IT"/>
        </w:rPr>
      </w:pPr>
      <w:r>
        <w:rPr>
          <w:rFonts w:ascii="Times New Roman" w:hAnsi="Times New Roman" w:cs="Times New Roman"/>
          <w:noProof/>
          <w:sz w:val="24"/>
          <w:szCs w:val="24"/>
          <w:lang w:eastAsia="ja-JP"/>
        </w:rPr>
        <w:lastRenderedPageBreak/>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28" type="#_x0000_t19" style="position:absolute;left:0;text-align:left;margin-left:145.2pt;margin-top:1.8pt;width:53.2pt;height:18pt;rotation:-351853fd;z-index:251710464" coordsize="20980,21600" adj=",-901933" path="wr-21600,,21600,43200,,,20980,16461nfewr-21600,,21600,43200,,,20980,16461l,21600nsxe" strokeweight="1.5pt">
            <v:stroke endarrow="block"/>
            <v:path o:connectlocs="0,0;20980,16461;0,21600"/>
          </v:shape>
        </w:pict>
      </w:r>
      <w:r>
        <w:rPr>
          <w:rFonts w:ascii="Times New Roman" w:hAnsi="Times New Roman" w:cs="Times New Roman"/>
          <w:noProof/>
          <w:sz w:val="24"/>
          <w:szCs w:val="24"/>
          <w:lang w:eastAsia="ja-JP"/>
        </w:rPr>
        <w:pict>
          <v:shapetype id="_x0000_t202" coordsize="21600,21600" o:spt="202" path="m,l,21600r21600,l21600,xe">
            <v:stroke joinstyle="miter"/>
            <v:path gradientshapeok="t" o:connecttype="rect"/>
          </v:shapetype>
          <v:shape id="_x0000_s1123" type="#_x0000_t202" style="position:absolute;left:0;text-align:left;margin-left:3in;margin-top:10.85pt;width:108pt;height:36pt;z-index:251705344" fillcolor="#9c0" stroked="f">
            <v:textbox>
              <w:txbxContent>
                <w:p w:rsidR="00A9236C" w:rsidRDefault="00A9236C" w:rsidP="007B5974">
                  <w:pPr>
                    <w:jc w:val="center"/>
                    <w:rPr>
                      <w:b/>
                    </w:rPr>
                  </w:pPr>
                  <w:r w:rsidRPr="0074668E">
                    <w:rPr>
                      <w:b/>
                    </w:rPr>
                    <w:t>Penampilan Data</w:t>
                  </w:r>
                </w:p>
                <w:p w:rsidR="00A9236C" w:rsidRPr="0074668E" w:rsidRDefault="00A9236C" w:rsidP="007B5974">
                  <w:pPr>
                    <w:jc w:val="center"/>
                    <w:rPr>
                      <w:b/>
                    </w:rPr>
                  </w:pPr>
                  <w:r>
                    <w:rPr>
                      <w:b/>
                    </w:rPr>
                    <w:t>(</w:t>
                  </w:r>
                  <w:r w:rsidRPr="00365CBF">
                    <w:rPr>
                      <w:b/>
                      <w:i/>
                      <w:sz w:val="21"/>
                      <w:szCs w:val="21"/>
                    </w:rPr>
                    <w:t>Data Display</w:t>
                  </w:r>
                  <w:r>
                    <w:rPr>
                      <w:b/>
                    </w:rPr>
                    <w:t>)</w:t>
                  </w:r>
                </w:p>
              </w:txbxContent>
            </v:textbox>
          </v:shape>
        </w:pict>
      </w:r>
      <w:r>
        <w:rPr>
          <w:rFonts w:ascii="Times New Roman" w:hAnsi="Times New Roman" w:cs="Times New Roman"/>
          <w:noProof/>
          <w:sz w:val="24"/>
          <w:szCs w:val="24"/>
          <w:lang w:eastAsia="ja-JP"/>
        </w:rPr>
        <w:pict>
          <v:shape id="_x0000_s1122" type="#_x0000_t202" style="position:absolute;left:0;text-align:left;margin-left:36pt;margin-top:10.85pt;width:99pt;height:45pt;z-index:251704320" fillcolor="#9c0" stroked="f">
            <v:textbox>
              <w:txbxContent>
                <w:p w:rsidR="00A9236C" w:rsidRPr="0074668E" w:rsidRDefault="00A9236C" w:rsidP="007B5974">
                  <w:pPr>
                    <w:jc w:val="center"/>
                    <w:rPr>
                      <w:b/>
                    </w:rPr>
                  </w:pPr>
                  <w:r w:rsidRPr="0074668E">
                    <w:rPr>
                      <w:b/>
                    </w:rPr>
                    <w:t>Koleksi Data</w:t>
                  </w:r>
                </w:p>
                <w:p w:rsidR="00A9236C" w:rsidRDefault="00A9236C" w:rsidP="007B5974">
                  <w:pPr>
                    <w:jc w:val="center"/>
                  </w:pPr>
                  <w:r w:rsidRPr="0074668E">
                    <w:rPr>
                      <w:b/>
                    </w:rPr>
                    <w:t>(</w:t>
                  </w:r>
                  <w:r w:rsidRPr="00365CBF">
                    <w:rPr>
                      <w:b/>
                      <w:i/>
                      <w:sz w:val="21"/>
                      <w:szCs w:val="21"/>
                    </w:rPr>
                    <w:t>Data Collection</w:t>
                  </w:r>
                  <w:r>
                    <w:t>)</w:t>
                  </w:r>
                </w:p>
              </w:txbxContent>
            </v:textbox>
          </v:shape>
        </w:pict>
      </w:r>
    </w:p>
    <w:p w:rsidR="007B5974" w:rsidRPr="007B5974" w:rsidRDefault="007B5974" w:rsidP="00521399">
      <w:pPr>
        <w:spacing w:line="360" w:lineRule="auto"/>
        <w:ind w:firstLine="540"/>
        <w:jc w:val="both"/>
        <w:rPr>
          <w:rFonts w:ascii="Times New Roman" w:hAnsi="Times New Roman" w:cs="Times New Roman"/>
          <w:sz w:val="24"/>
          <w:szCs w:val="24"/>
          <w:lang w:val="it-IT"/>
        </w:rPr>
      </w:pPr>
    </w:p>
    <w:p w:rsidR="007B5974" w:rsidRPr="007B5974" w:rsidRDefault="00A50B29" w:rsidP="00521399">
      <w:pPr>
        <w:spacing w:line="360" w:lineRule="auto"/>
        <w:ind w:firstLine="540"/>
        <w:jc w:val="both"/>
        <w:rPr>
          <w:rFonts w:ascii="Times New Roman" w:hAnsi="Times New Roman" w:cs="Times New Roman"/>
          <w:sz w:val="24"/>
          <w:szCs w:val="24"/>
          <w:lang w:val="it-IT"/>
        </w:rPr>
      </w:pPr>
      <w:r>
        <w:rPr>
          <w:rFonts w:ascii="Times New Roman" w:hAnsi="Times New Roman" w:cs="Times New Roman"/>
          <w:noProof/>
          <w:sz w:val="24"/>
          <w:szCs w:val="24"/>
          <w:lang w:eastAsia="ja-JP"/>
        </w:rPr>
        <w:pict>
          <v:shape id="_x0000_s1131" type="#_x0000_t19" style="position:absolute;left:0;text-align:left;margin-left:23.4pt;margin-top:15.2pt;width:39.05pt;height:50.75pt;rotation:13812738fd;z-index:251713536" coordsize="31088,27397" adj="-7605974,1020257,9488" path="wr-12112,,31088,43200,,2196,30296,27397nfewr-12112,,31088,43200,,2196,30296,27397l9488,21600nsxe" strokeweight="1.5pt">
            <v:stroke startarrow="block"/>
            <v:path o:connectlocs="0,2196;30296,27397;9488,21600"/>
          </v:shape>
        </w:pict>
      </w:r>
      <w:r>
        <w:rPr>
          <w:rFonts w:ascii="Times New Roman" w:hAnsi="Times New Roman" w:cs="Times New Roman"/>
          <w:noProof/>
          <w:sz w:val="24"/>
          <w:szCs w:val="24"/>
          <w:lang w:eastAsia="ja-JP"/>
        </w:rPr>
        <w:pict>
          <v:shape id="_x0000_s1129" type="#_x0000_t19" style="position:absolute;left:0;text-align:left;margin-left:-.1pt;margin-top:.5pt;width:235.7pt;height:161.95pt;rotation:120696fd;flip:x;z-index:251711488" coordsize="36104,35159" adj="-2548169,8662733,14504,13559" path="wr-7096,-8041,36104,35159,31318,,,29565nfewr-7096,-8041,36104,35159,31318,,,29565l14504,13559nsxe" strokeweight="1.5pt">
            <v:stroke startarrow="block"/>
            <v:path o:connectlocs="31318,0;0,29565;14504,13559"/>
          </v:shape>
        </w:pict>
      </w:r>
      <w:r>
        <w:rPr>
          <w:rFonts w:ascii="Times New Roman" w:hAnsi="Times New Roman" w:cs="Times New Roman"/>
          <w:noProof/>
          <w:sz w:val="24"/>
          <w:szCs w:val="24"/>
          <w:lang w:eastAsia="ja-JP"/>
        </w:rPr>
        <w:pict>
          <v:line id="_x0000_s1127" style="position:absolute;left:0;text-align:left;z-index:251709440" from="4in,9.65pt" to="315pt,45.65pt" strokeweight="1.5pt">
            <v:stroke startarrow="block" endarrow="block"/>
          </v:line>
        </w:pict>
      </w:r>
      <w:r>
        <w:rPr>
          <w:rFonts w:ascii="Times New Roman" w:hAnsi="Times New Roman" w:cs="Times New Roman"/>
          <w:noProof/>
          <w:sz w:val="24"/>
          <w:szCs w:val="24"/>
          <w:lang w:eastAsia="ja-JP"/>
        </w:rPr>
        <w:pict>
          <v:line id="_x0000_s1126" style="position:absolute;left:0;text-align:left;flip:x;z-index:251708416" from="171pt,9.65pt" to="3in,54.65pt" strokeweight="1.5pt">
            <v:stroke startarrow="block" endarrow="block"/>
          </v:line>
        </w:pict>
      </w:r>
    </w:p>
    <w:p w:rsidR="007B5974" w:rsidRPr="007B5974" w:rsidRDefault="00A50B29" w:rsidP="00521399">
      <w:pPr>
        <w:spacing w:line="360" w:lineRule="auto"/>
        <w:ind w:firstLine="540"/>
        <w:jc w:val="both"/>
        <w:rPr>
          <w:rFonts w:ascii="Times New Roman" w:hAnsi="Times New Roman" w:cs="Times New Roman"/>
          <w:sz w:val="24"/>
          <w:szCs w:val="24"/>
          <w:lang w:val="it-IT"/>
        </w:rPr>
      </w:pPr>
      <w:r>
        <w:rPr>
          <w:rFonts w:ascii="Times New Roman" w:hAnsi="Times New Roman" w:cs="Times New Roman"/>
          <w:noProof/>
          <w:sz w:val="24"/>
          <w:szCs w:val="24"/>
          <w:lang w:eastAsia="ja-JP"/>
        </w:rPr>
        <w:pict>
          <v:oval id="_x0000_s1121" style="position:absolute;left:0;text-align:left;margin-left:225pt;margin-top:18.05pt;width:180pt;height:117pt;z-index:251703296" fillcolor="#9c0"/>
        </w:pict>
      </w:r>
      <w:r>
        <w:rPr>
          <w:rFonts w:ascii="Times New Roman" w:hAnsi="Times New Roman" w:cs="Times New Roman"/>
          <w:noProof/>
          <w:sz w:val="24"/>
          <w:szCs w:val="24"/>
          <w:lang w:eastAsia="ja-JP"/>
        </w:rPr>
        <w:pict>
          <v:oval id="_x0000_s1120" style="position:absolute;left:0;text-align:left;margin-left:45pt;margin-top:27.05pt;width:2in;height:1in;z-index:251702272" fillcolor="#9c0"/>
        </w:pict>
      </w:r>
    </w:p>
    <w:p w:rsidR="007B5974" w:rsidRPr="007B5974" w:rsidRDefault="00A50B29" w:rsidP="00521399">
      <w:pPr>
        <w:spacing w:line="360" w:lineRule="auto"/>
        <w:ind w:firstLine="540"/>
        <w:jc w:val="both"/>
        <w:rPr>
          <w:rFonts w:ascii="Times New Roman" w:hAnsi="Times New Roman" w:cs="Times New Roman"/>
          <w:sz w:val="24"/>
          <w:szCs w:val="24"/>
          <w:lang w:val="it-IT"/>
        </w:rPr>
      </w:pPr>
      <w:r>
        <w:rPr>
          <w:rFonts w:ascii="Times New Roman" w:hAnsi="Times New Roman" w:cs="Times New Roman"/>
          <w:noProof/>
          <w:sz w:val="24"/>
          <w:szCs w:val="24"/>
          <w:lang w:eastAsia="ja-JP"/>
        </w:rPr>
        <w:pict>
          <v:shape id="_x0000_s1125" type="#_x0000_t202" style="position:absolute;left:0;text-align:left;margin-left:252pt;margin-top:17.45pt;width:135pt;height:63pt;z-index:251707392" fillcolor="#9c0" stroked="f">
            <v:textbox>
              <w:txbxContent>
                <w:p w:rsidR="00A9236C" w:rsidRPr="00604B44" w:rsidRDefault="00A9236C" w:rsidP="007B5974">
                  <w:pPr>
                    <w:jc w:val="center"/>
                    <w:rPr>
                      <w:b/>
                      <w:lang w:val="it-IT"/>
                    </w:rPr>
                  </w:pPr>
                  <w:r w:rsidRPr="00604B44">
                    <w:rPr>
                      <w:b/>
                      <w:lang w:val="it-IT"/>
                    </w:rPr>
                    <w:t>Pengambilan Kesimpulan/Verifikasi</w:t>
                  </w:r>
                </w:p>
                <w:p w:rsidR="00A9236C" w:rsidRPr="00604B44" w:rsidRDefault="00A9236C" w:rsidP="007B5974">
                  <w:pPr>
                    <w:jc w:val="center"/>
                    <w:rPr>
                      <w:b/>
                      <w:sz w:val="16"/>
                      <w:szCs w:val="16"/>
                      <w:lang w:val="it-IT"/>
                    </w:rPr>
                  </w:pPr>
                  <w:r w:rsidRPr="00604B44">
                    <w:rPr>
                      <w:b/>
                      <w:lang w:val="it-IT"/>
                    </w:rPr>
                    <w:t>(</w:t>
                  </w:r>
                  <w:r w:rsidRPr="00604B44">
                    <w:rPr>
                      <w:b/>
                      <w:i/>
                      <w:sz w:val="21"/>
                      <w:szCs w:val="21"/>
                      <w:lang w:val="it-IT"/>
                    </w:rPr>
                    <w:t>Conclusion Drawing/Verification</w:t>
                  </w:r>
                  <w:r w:rsidRPr="00604B44">
                    <w:rPr>
                      <w:b/>
                      <w:lang w:val="it-IT"/>
                    </w:rPr>
                    <w:t>)</w:t>
                  </w:r>
                </w:p>
              </w:txbxContent>
            </v:textbox>
          </v:shape>
        </w:pict>
      </w:r>
      <w:r>
        <w:rPr>
          <w:rFonts w:ascii="Times New Roman" w:hAnsi="Times New Roman" w:cs="Times New Roman"/>
          <w:noProof/>
          <w:sz w:val="24"/>
          <w:szCs w:val="24"/>
          <w:lang w:eastAsia="ja-JP"/>
        </w:rPr>
        <w:pict>
          <v:shape id="_x0000_s1124" type="#_x0000_t202" style="position:absolute;left:0;text-align:left;margin-left:63pt;margin-top:17.45pt;width:99pt;height:36pt;z-index:251706368" fillcolor="#9c0" stroked="f">
            <v:textbox>
              <w:txbxContent>
                <w:p w:rsidR="00A9236C" w:rsidRDefault="00A9236C" w:rsidP="007B5974">
                  <w:pPr>
                    <w:jc w:val="center"/>
                    <w:rPr>
                      <w:b/>
                    </w:rPr>
                  </w:pPr>
                  <w:r w:rsidRPr="00365CBF">
                    <w:rPr>
                      <w:b/>
                    </w:rPr>
                    <w:t>Reduksi Data</w:t>
                  </w:r>
                </w:p>
                <w:p w:rsidR="00A9236C" w:rsidRPr="00365CBF" w:rsidRDefault="00A9236C" w:rsidP="007B5974">
                  <w:pPr>
                    <w:jc w:val="center"/>
                    <w:rPr>
                      <w:b/>
                    </w:rPr>
                  </w:pPr>
                  <w:r>
                    <w:rPr>
                      <w:b/>
                    </w:rPr>
                    <w:t>(</w:t>
                  </w:r>
                  <w:r w:rsidRPr="00365CBF">
                    <w:rPr>
                      <w:b/>
                      <w:i/>
                      <w:sz w:val="21"/>
                      <w:szCs w:val="21"/>
                    </w:rPr>
                    <w:t>Data Reduction</w:t>
                  </w:r>
                  <w:r>
                    <w:rPr>
                      <w:b/>
                    </w:rPr>
                    <w:t>)</w:t>
                  </w:r>
                </w:p>
              </w:txbxContent>
            </v:textbox>
          </v:shape>
        </w:pict>
      </w:r>
    </w:p>
    <w:p w:rsidR="007B5974" w:rsidRPr="007B5974" w:rsidRDefault="00A50B29" w:rsidP="00521399">
      <w:pPr>
        <w:spacing w:line="360" w:lineRule="auto"/>
        <w:ind w:firstLine="540"/>
        <w:jc w:val="both"/>
        <w:rPr>
          <w:rFonts w:ascii="Times New Roman" w:hAnsi="Times New Roman" w:cs="Times New Roman"/>
          <w:sz w:val="24"/>
          <w:szCs w:val="24"/>
          <w:lang w:val="it-IT"/>
        </w:rPr>
      </w:pPr>
      <w:r>
        <w:rPr>
          <w:rFonts w:ascii="Times New Roman" w:hAnsi="Times New Roman" w:cs="Times New Roman"/>
          <w:noProof/>
          <w:sz w:val="24"/>
          <w:szCs w:val="24"/>
          <w:lang w:eastAsia="ja-JP"/>
        </w:rPr>
        <w:pict>
          <v:line id="_x0000_s1130" style="position:absolute;left:0;text-align:left;z-index:251712512" from="180pt,25.85pt" to="225pt,34.85pt" strokeweight="1.5pt">
            <v:stroke startarrow="block" endarrow="block"/>
          </v:line>
        </w:pict>
      </w:r>
    </w:p>
    <w:p w:rsidR="007B5974" w:rsidRPr="007B5974" w:rsidRDefault="007B5974" w:rsidP="00521399">
      <w:pPr>
        <w:spacing w:line="360" w:lineRule="auto"/>
        <w:ind w:firstLine="540"/>
        <w:jc w:val="both"/>
        <w:rPr>
          <w:rFonts w:ascii="Times New Roman" w:hAnsi="Times New Roman" w:cs="Times New Roman"/>
          <w:sz w:val="24"/>
          <w:szCs w:val="24"/>
          <w:lang w:val="it-IT"/>
        </w:rPr>
      </w:pPr>
    </w:p>
    <w:p w:rsidR="007B5974" w:rsidRPr="007B5974" w:rsidRDefault="007B5974" w:rsidP="00521399">
      <w:pPr>
        <w:spacing w:line="360" w:lineRule="auto"/>
        <w:ind w:firstLine="540"/>
        <w:jc w:val="both"/>
        <w:rPr>
          <w:rFonts w:ascii="Times New Roman" w:hAnsi="Times New Roman" w:cs="Times New Roman"/>
          <w:sz w:val="24"/>
          <w:szCs w:val="24"/>
          <w:lang w:val="it-IT"/>
        </w:rPr>
      </w:pPr>
    </w:p>
    <w:p w:rsidR="007B5974" w:rsidRPr="007B5974" w:rsidRDefault="007B5974" w:rsidP="00521399">
      <w:pPr>
        <w:spacing w:line="360" w:lineRule="auto"/>
        <w:ind w:firstLine="540"/>
        <w:jc w:val="both"/>
        <w:rPr>
          <w:rFonts w:ascii="Times New Roman" w:hAnsi="Times New Roman" w:cs="Times New Roman"/>
          <w:sz w:val="24"/>
          <w:szCs w:val="24"/>
          <w:lang w:val="it-IT"/>
        </w:rPr>
      </w:pPr>
    </w:p>
    <w:p w:rsidR="007B5974" w:rsidRDefault="007B5974" w:rsidP="00521399">
      <w:pPr>
        <w:spacing w:line="360" w:lineRule="auto"/>
        <w:ind w:firstLine="540"/>
        <w:jc w:val="center"/>
        <w:rPr>
          <w:rFonts w:ascii="Times New Roman" w:hAnsi="Times New Roman" w:cs="Times New Roman"/>
          <w:sz w:val="24"/>
          <w:szCs w:val="24"/>
          <w:lang w:val="id-ID"/>
        </w:rPr>
      </w:pPr>
      <w:r w:rsidRPr="007B5974">
        <w:rPr>
          <w:rFonts w:ascii="Times New Roman" w:hAnsi="Times New Roman" w:cs="Times New Roman"/>
          <w:sz w:val="24"/>
          <w:szCs w:val="24"/>
          <w:lang w:val="en-GB"/>
        </w:rPr>
        <w:t>Figura 1  : Bagan proses analisis data (Miles dan Huberman (1984:23)</w:t>
      </w:r>
    </w:p>
    <w:p w:rsidR="00521399" w:rsidRDefault="00521399" w:rsidP="00521399">
      <w:pPr>
        <w:spacing w:line="360" w:lineRule="auto"/>
        <w:jc w:val="center"/>
        <w:rPr>
          <w:rFonts w:ascii="Times New Roman" w:hAnsi="Times New Roman" w:cs="Times New Roman"/>
          <w:b/>
          <w:smallCaps/>
          <w:sz w:val="28"/>
          <w:szCs w:val="24"/>
          <w:lang w:val="id-ID"/>
        </w:rPr>
        <w:sectPr w:rsidR="00521399" w:rsidSect="00521399">
          <w:type w:val="continuous"/>
          <w:pgSz w:w="12240" w:h="15840"/>
          <w:pgMar w:top="1440" w:right="1440" w:bottom="1440" w:left="1440" w:header="720" w:footer="720" w:gutter="0"/>
          <w:pgNumType w:start="1"/>
          <w:cols w:space="720"/>
          <w:docGrid w:linePitch="360"/>
        </w:sectPr>
      </w:pPr>
    </w:p>
    <w:p w:rsidR="00BC3362" w:rsidRPr="004C7795" w:rsidRDefault="004C7795" w:rsidP="00521399">
      <w:pPr>
        <w:spacing w:line="360" w:lineRule="auto"/>
        <w:jc w:val="center"/>
        <w:rPr>
          <w:rFonts w:ascii="Times New Roman" w:hAnsi="Times New Roman" w:cs="Times New Roman"/>
          <w:b/>
          <w:smallCaps/>
          <w:sz w:val="28"/>
          <w:szCs w:val="24"/>
          <w:lang w:val="id-ID"/>
        </w:rPr>
      </w:pPr>
      <w:r w:rsidRPr="004C7795">
        <w:rPr>
          <w:rFonts w:ascii="Times New Roman" w:hAnsi="Times New Roman" w:cs="Times New Roman"/>
          <w:b/>
          <w:smallCaps/>
          <w:sz w:val="28"/>
          <w:szCs w:val="24"/>
          <w:lang w:val="id-ID"/>
        </w:rPr>
        <w:lastRenderedPageBreak/>
        <w:t>Temuan Dan Diskusi</w:t>
      </w:r>
    </w:p>
    <w:p w:rsidR="00BC3362" w:rsidRPr="00EB56FD" w:rsidRDefault="00BC3362" w:rsidP="00521399">
      <w:pPr>
        <w:pStyle w:val="ListParagraph"/>
        <w:numPr>
          <w:ilvl w:val="0"/>
          <w:numId w:val="32"/>
        </w:numPr>
        <w:spacing w:line="360" w:lineRule="auto"/>
        <w:ind w:left="709" w:hanging="283"/>
        <w:jc w:val="both"/>
        <w:rPr>
          <w:rFonts w:ascii="Times New Roman" w:hAnsi="Times New Roman"/>
          <w:sz w:val="24"/>
          <w:szCs w:val="24"/>
          <w:lang w:val="id-ID"/>
        </w:rPr>
      </w:pPr>
      <w:r w:rsidRPr="00EB56FD">
        <w:rPr>
          <w:rFonts w:ascii="Times New Roman" w:hAnsi="Times New Roman"/>
          <w:sz w:val="24"/>
          <w:szCs w:val="24"/>
          <w:lang w:val="id-ID"/>
        </w:rPr>
        <w:t xml:space="preserve"> Struktur tradisi lisan mantra pengobatan masyarakan Melayu Langkat sangat bervariasi. Struktur ini ditentukan dengan jumlah bait/baris/lajur pada tip-tiap mantra. Dari penelitian ini diperoleh 16 struktur mantra, antara lain mantra dengan bait 3 (data A, Gg, dan Gh), bait 4 (data Yc-4 dan Yd-4), bait 5 (data B, Ia, Ka, Kc, Ma, Nb, Nc, Sa, dab Tb); bait 6 (data D, Gb, Ja, La, Na, Qa, Sb,  Uc, dan Wd); bait 7 (data Fa, Gc, Kb, Mb, Mc, Pb, dan Ua);  bait 8 (data Fb, Ib, Jb, Mf, Pf, Ub, Wb, dan Yb)’ bait 9 (data Gf, </w:t>
      </w:r>
      <w:r w:rsidRPr="00EB56FD">
        <w:rPr>
          <w:rFonts w:ascii="Times New Roman" w:hAnsi="Times New Roman"/>
          <w:sz w:val="24"/>
          <w:szCs w:val="24"/>
          <w:lang w:val="id-ID"/>
        </w:rPr>
        <w:lastRenderedPageBreak/>
        <w:t>Ha, Hb, Md, Pd, Wc, Xa, Xc, dan Dda); bait 10 (data nomor Fc, Fd, Ra, dan Wa); bait 11 (Gd, Pc, Ta,  Xf, dan Ye); bait 12 (data C, Ga, Pe, Aaa, dan Bba); bait 13 (data Cca); bait 14 (data Pa); bait 15 (Va, Ya); bait 16 (tidak ada); bait 17  (data Ge,  Xb,  dan Za); bait 19 dan 18 (tidak ada); bait 20 (data Xd); dan bait yang terbanyak =27 data Xe.</w:t>
      </w:r>
      <w:r>
        <w:rPr>
          <w:rFonts w:ascii="Times New Roman" w:hAnsi="Times New Roman"/>
          <w:sz w:val="24"/>
          <w:szCs w:val="24"/>
          <w:lang w:val="id-ID"/>
        </w:rPr>
        <w:t xml:space="preserve"> Dengan kalimat lain bahwa mantra pengobatan pada masyarakat Melayu Tanjungpura diciptakan dengan variasi jumlah bait yang beragam. Di sini menunjukkan bahwa masyarakat </w:t>
      </w:r>
      <w:r>
        <w:rPr>
          <w:rFonts w:ascii="Times New Roman" w:hAnsi="Times New Roman"/>
          <w:sz w:val="24"/>
          <w:szCs w:val="24"/>
          <w:lang w:val="id-ID"/>
        </w:rPr>
        <w:lastRenderedPageBreak/>
        <w:t>Melayu Tanjungpura sangat kreatif dalam berolah bahasa.</w:t>
      </w:r>
    </w:p>
    <w:p w:rsidR="00BC3362" w:rsidRPr="000746EE" w:rsidRDefault="00BC3362" w:rsidP="00521399">
      <w:pPr>
        <w:numPr>
          <w:ilvl w:val="0"/>
          <w:numId w:val="32"/>
        </w:numPr>
        <w:spacing w:after="0" w:line="360" w:lineRule="auto"/>
        <w:jc w:val="both"/>
        <w:rPr>
          <w:rFonts w:ascii="Times New Roman" w:hAnsi="Times New Roman" w:cs="Times New Roman"/>
          <w:sz w:val="24"/>
          <w:szCs w:val="24"/>
        </w:rPr>
      </w:pPr>
      <w:r w:rsidRPr="000746EE">
        <w:rPr>
          <w:rFonts w:ascii="Times New Roman" w:hAnsi="Times New Roman" w:cs="Times New Roman"/>
          <w:sz w:val="24"/>
          <w:szCs w:val="24"/>
          <w:lang w:val="id-ID"/>
        </w:rPr>
        <w:t xml:space="preserve">Di samping bervariasinya struktur dan jumlah bait mantra pengobatan tersebut, juga ditemukan penggunaan bahasa figuratif yang sangat kreatif </w:t>
      </w:r>
      <w:r>
        <w:rPr>
          <w:rFonts w:ascii="Times New Roman" w:hAnsi="Times New Roman" w:cs="Times New Roman"/>
          <w:sz w:val="24"/>
          <w:szCs w:val="24"/>
          <w:lang w:val="id-ID"/>
        </w:rPr>
        <w:t xml:space="preserve">dan produktif </w:t>
      </w:r>
      <w:r w:rsidRPr="000746EE">
        <w:rPr>
          <w:rFonts w:ascii="Times New Roman" w:hAnsi="Times New Roman" w:cs="Times New Roman"/>
          <w:sz w:val="24"/>
          <w:szCs w:val="24"/>
          <w:lang w:val="id-ID"/>
        </w:rPr>
        <w:t xml:space="preserve">khususnya dalam penggunaan metafora. </w:t>
      </w:r>
      <w:r>
        <w:rPr>
          <w:rFonts w:ascii="Times New Roman" w:hAnsi="Times New Roman" w:cs="Times New Roman"/>
          <w:sz w:val="24"/>
          <w:szCs w:val="24"/>
          <w:lang w:val="id-ID"/>
        </w:rPr>
        <w:t>Hal ini dibuktikan dengan ditemukan j</w:t>
      </w:r>
      <w:r w:rsidRPr="000746EE">
        <w:rPr>
          <w:rFonts w:ascii="Times New Roman" w:hAnsi="Times New Roman"/>
          <w:sz w:val="24"/>
          <w:szCs w:val="24"/>
          <w:lang w:val="id-ID"/>
        </w:rPr>
        <w:t xml:space="preserve">umlah mantra yang merealisasikan metafora sebanyak 57 mantra (29+28) dari 73 mantra yang ada. Itu berarti persentase penggunaan metafora dalam mantra yang diteliti sebanyak 78%. Dari 57 mantra (78%) mantra tersebut terdapat sejumlah 174 metafora. Dengan demikian dapat  disimpulkan bahwa tradisi lisan mantra pengobatan masyarakan Melayu Tanjungpura direalisasikan dengan sebanyak 46% metafora. Dengan kalimat lain mantra masyarakat Melayu Tanjung Pura dapat dikatakan produktif dalam penggunaan metafora. Hal ini erat kaitannya dengan kepercayaan masyarakat Melayu Tanjung Pura yang kuat kepercayaan keagamaan dan menjunjung tinggi adat budaya dalam kehididupan sehari-harinya. </w:t>
      </w:r>
    </w:p>
    <w:p w:rsidR="00BC3362" w:rsidRPr="00EB56FD" w:rsidRDefault="00BC3362" w:rsidP="00521399">
      <w:pPr>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M</w:t>
      </w:r>
      <w:r w:rsidRPr="00EB56FD">
        <w:rPr>
          <w:rFonts w:ascii="Times New Roman" w:hAnsi="Times New Roman" w:cs="Times New Roman"/>
          <w:sz w:val="24"/>
          <w:szCs w:val="24"/>
          <w:lang w:val="id-ID"/>
        </w:rPr>
        <w:t xml:space="preserve">akna dan fungsi tradisi lisan </w:t>
      </w:r>
      <w:r w:rsidRPr="00EB56FD">
        <w:rPr>
          <w:rFonts w:ascii="Times New Roman" w:hAnsi="Times New Roman" w:cs="Times New Roman"/>
          <w:sz w:val="24"/>
          <w:szCs w:val="24"/>
          <w:lang w:val="fi-FI"/>
        </w:rPr>
        <w:t>mantra pengo</w:t>
      </w:r>
      <w:r>
        <w:rPr>
          <w:rFonts w:ascii="Times New Roman" w:hAnsi="Times New Roman" w:cs="Times New Roman"/>
          <w:sz w:val="24"/>
          <w:szCs w:val="24"/>
          <w:lang w:val="fi-FI"/>
        </w:rPr>
        <w:t>batan masyarakat Melayu Langkat</w:t>
      </w:r>
      <w:r>
        <w:rPr>
          <w:rFonts w:ascii="Times New Roman" w:hAnsi="Times New Roman" w:cs="Times New Roman"/>
          <w:sz w:val="24"/>
          <w:szCs w:val="24"/>
          <w:lang w:val="id-ID"/>
        </w:rPr>
        <w:t xml:space="preserve"> sangat erat kaitannya dengan kepercayaan dan keyakinan masyarakatnya sendiri.  M</w:t>
      </w:r>
      <w:r w:rsidRPr="001E183B">
        <w:rPr>
          <w:rFonts w:ascii="Times New Roman" w:hAnsi="Times New Roman" w:cs="Times New Roman"/>
          <w:sz w:val="24"/>
          <w:szCs w:val="24"/>
        </w:rPr>
        <w:t xml:space="preserve">antra </w:t>
      </w:r>
      <w:r>
        <w:rPr>
          <w:rFonts w:ascii="Times New Roman" w:hAnsi="Times New Roman" w:cs="Times New Roman"/>
          <w:sz w:val="24"/>
          <w:szCs w:val="24"/>
          <w:lang w:val="id-ID"/>
        </w:rPr>
        <w:t xml:space="preserve">pengobatan nasyarakat </w:t>
      </w:r>
      <w:r w:rsidRPr="001E183B">
        <w:rPr>
          <w:rFonts w:ascii="Times New Roman" w:hAnsi="Times New Roman" w:cs="Times New Roman"/>
          <w:sz w:val="24"/>
          <w:szCs w:val="24"/>
        </w:rPr>
        <w:t xml:space="preserve">Melayu Langkat  pada kenyataannya tidak berdiri sendiri. </w:t>
      </w:r>
      <w:r>
        <w:rPr>
          <w:rFonts w:ascii="Times New Roman" w:hAnsi="Times New Roman" w:cs="Times New Roman"/>
          <w:sz w:val="24"/>
          <w:szCs w:val="24"/>
          <w:lang w:val="id-ID"/>
        </w:rPr>
        <w:t>Ia</w:t>
      </w:r>
      <w:r w:rsidRPr="001E183B">
        <w:rPr>
          <w:rFonts w:ascii="Times New Roman" w:hAnsi="Times New Roman" w:cs="Times New Roman"/>
          <w:sz w:val="24"/>
          <w:szCs w:val="24"/>
        </w:rPr>
        <w:t xml:space="preserve"> </w:t>
      </w:r>
      <w:r w:rsidRPr="001E183B">
        <w:rPr>
          <w:rFonts w:ascii="Times New Roman" w:hAnsi="Times New Roman" w:cs="Times New Roman"/>
          <w:sz w:val="24"/>
          <w:szCs w:val="24"/>
          <w:lang w:val="id-ID"/>
        </w:rPr>
        <w:t>ada</w:t>
      </w:r>
      <w:r w:rsidRPr="001E183B">
        <w:rPr>
          <w:rFonts w:ascii="Times New Roman" w:hAnsi="Times New Roman" w:cs="Times New Roman"/>
          <w:sz w:val="24"/>
          <w:szCs w:val="24"/>
        </w:rPr>
        <w:t xml:space="preserve"> bersama-sama dengan pelaku magisnya</w:t>
      </w:r>
      <w:r>
        <w:rPr>
          <w:rFonts w:ascii="Times New Roman" w:hAnsi="Times New Roman" w:cs="Times New Roman"/>
          <w:sz w:val="24"/>
          <w:szCs w:val="24"/>
          <w:lang w:val="id-ID"/>
        </w:rPr>
        <w:t xml:space="preserve"> (dukun/bomo</w:t>
      </w:r>
      <w:r w:rsidRPr="001E183B">
        <w:rPr>
          <w:rFonts w:ascii="Times New Roman" w:hAnsi="Times New Roman" w:cs="Times New Roman"/>
          <w:sz w:val="24"/>
          <w:szCs w:val="24"/>
          <w:lang w:val="id-ID"/>
        </w:rPr>
        <w:t>)</w:t>
      </w:r>
      <w:r>
        <w:rPr>
          <w:rFonts w:ascii="Times New Roman" w:hAnsi="Times New Roman" w:cs="Times New Roman"/>
          <w:sz w:val="24"/>
          <w:szCs w:val="24"/>
          <w:lang w:val="id-ID"/>
        </w:rPr>
        <w:t>,</w:t>
      </w:r>
      <w:r w:rsidRPr="001E183B">
        <w:rPr>
          <w:rFonts w:ascii="Times New Roman" w:hAnsi="Times New Roman" w:cs="Times New Roman"/>
          <w:sz w:val="24"/>
          <w:szCs w:val="24"/>
        </w:rPr>
        <w:t xml:space="preserve"> tindakan magis, lingkungan magisnya, dan kepentingan magisnya yang keterhubungannya dapat dijangkau melalui pemahaman akan sistem keyakinan beserta kompleksitas hubungan unsur-unsur yang melingkupinya.</w:t>
      </w:r>
    </w:p>
    <w:p w:rsidR="00BC3362" w:rsidRPr="004C63C3" w:rsidRDefault="00BC3362" w:rsidP="00521399">
      <w:pPr>
        <w:pStyle w:val="ListParagraph"/>
        <w:numPr>
          <w:ilvl w:val="0"/>
          <w:numId w:val="32"/>
        </w:numPr>
        <w:tabs>
          <w:tab w:val="left" w:pos="2694"/>
          <w:tab w:val="left" w:pos="5387"/>
        </w:tabs>
        <w:spacing w:line="360" w:lineRule="auto"/>
        <w:jc w:val="both"/>
        <w:rPr>
          <w:rFonts w:ascii="Times New Roman" w:hAnsi="Times New Roman"/>
          <w:sz w:val="24"/>
          <w:szCs w:val="24"/>
          <w:lang w:val="id-ID"/>
        </w:rPr>
      </w:pPr>
      <w:r w:rsidRPr="004C63C3">
        <w:rPr>
          <w:rFonts w:ascii="Times New Roman" w:hAnsi="Times New Roman"/>
          <w:sz w:val="24"/>
          <w:szCs w:val="24"/>
          <w:lang w:val="id-ID"/>
        </w:rPr>
        <w:t xml:space="preserve">Makna semiotik metafora yang terdapat pada tradisi lisan </w:t>
      </w:r>
      <w:r w:rsidRPr="004C63C3">
        <w:rPr>
          <w:rFonts w:ascii="Times New Roman" w:hAnsi="Times New Roman"/>
          <w:sz w:val="24"/>
          <w:szCs w:val="24"/>
          <w:lang w:val="fi-FI"/>
        </w:rPr>
        <w:t>mantra pengobatan masyarakat Melayu Langkat</w:t>
      </w:r>
      <w:r w:rsidRPr="004C63C3">
        <w:rPr>
          <w:rFonts w:ascii="Times New Roman" w:hAnsi="Times New Roman"/>
          <w:sz w:val="24"/>
          <w:szCs w:val="24"/>
          <w:lang w:val="id-ID"/>
        </w:rPr>
        <w:t xml:space="preserve"> dihubungkaitkan dengan implikatur metaforanya. Ada sembilan kategori implikatur metafora. Tiga kategori implikatur yang jumlah pemakaiannya cukup produktif, yaitu (1) kategori </w:t>
      </w:r>
      <w:r w:rsidRPr="004C63C3">
        <w:rPr>
          <w:rFonts w:ascii="Times New Roman" w:hAnsi="Times New Roman"/>
          <w:sz w:val="24"/>
          <w:szCs w:val="24"/>
        </w:rPr>
        <w:t>Objek/</w:t>
      </w:r>
      <w:r w:rsidRPr="004C63C3">
        <w:rPr>
          <w:rFonts w:ascii="Times New Roman" w:hAnsi="Times New Roman"/>
          <w:i/>
          <w:sz w:val="24"/>
          <w:szCs w:val="24"/>
        </w:rPr>
        <w:t>object</w:t>
      </w:r>
      <w:r w:rsidRPr="004C63C3">
        <w:rPr>
          <w:rFonts w:ascii="Times New Roman" w:hAnsi="Times New Roman"/>
          <w:sz w:val="24"/>
          <w:szCs w:val="24"/>
        </w:rPr>
        <w:t xml:space="preserve">  </w:t>
      </w:r>
      <w:r w:rsidRPr="004C63C3">
        <w:rPr>
          <w:rFonts w:ascii="Times New Roman" w:hAnsi="Times New Roman"/>
          <w:sz w:val="24"/>
          <w:szCs w:val="24"/>
          <w:lang w:val="id-ID"/>
        </w:rPr>
        <w:t xml:space="preserve">(27,5%); (2) </w:t>
      </w:r>
      <w:r w:rsidRPr="004C63C3">
        <w:rPr>
          <w:rFonts w:ascii="Times New Roman" w:hAnsi="Times New Roman"/>
          <w:sz w:val="24"/>
          <w:szCs w:val="24"/>
        </w:rPr>
        <w:t xml:space="preserve"> </w:t>
      </w:r>
      <w:r w:rsidRPr="004C63C3">
        <w:rPr>
          <w:rFonts w:ascii="Times New Roman" w:hAnsi="Times New Roman"/>
          <w:sz w:val="24"/>
          <w:szCs w:val="24"/>
          <w:lang w:val="id-ID"/>
        </w:rPr>
        <w:t xml:space="preserve">kategori </w:t>
      </w:r>
      <w:r w:rsidRPr="004C63C3">
        <w:rPr>
          <w:rFonts w:ascii="Times New Roman" w:hAnsi="Times New Roman"/>
          <w:sz w:val="24"/>
          <w:szCs w:val="24"/>
        </w:rPr>
        <w:t>Keadaan /</w:t>
      </w:r>
      <w:r w:rsidRPr="004C63C3">
        <w:rPr>
          <w:rFonts w:ascii="Times New Roman" w:hAnsi="Times New Roman"/>
          <w:i/>
          <w:sz w:val="24"/>
          <w:szCs w:val="24"/>
        </w:rPr>
        <w:t>being</w:t>
      </w:r>
      <w:r w:rsidRPr="004C63C3">
        <w:rPr>
          <w:rFonts w:ascii="Times New Roman" w:hAnsi="Times New Roman"/>
          <w:sz w:val="24"/>
          <w:szCs w:val="24"/>
        </w:rPr>
        <w:t xml:space="preserve"> </w:t>
      </w:r>
      <w:r w:rsidRPr="004C63C3">
        <w:rPr>
          <w:rFonts w:ascii="Times New Roman" w:hAnsi="Times New Roman"/>
          <w:sz w:val="24"/>
          <w:szCs w:val="24"/>
          <w:lang w:val="id-ID"/>
        </w:rPr>
        <w:t xml:space="preserve">(21,6%); dan </w:t>
      </w:r>
      <w:r w:rsidRPr="004C63C3">
        <w:rPr>
          <w:rFonts w:ascii="Times New Roman" w:hAnsi="Times New Roman"/>
          <w:sz w:val="24"/>
          <w:szCs w:val="24"/>
        </w:rPr>
        <w:t xml:space="preserve"> </w:t>
      </w:r>
      <w:r w:rsidRPr="004C63C3">
        <w:rPr>
          <w:rFonts w:ascii="Times New Roman" w:hAnsi="Times New Roman"/>
          <w:sz w:val="24"/>
          <w:szCs w:val="24"/>
          <w:lang w:val="id-ID"/>
        </w:rPr>
        <w:t xml:space="preserve">kategori </w:t>
      </w:r>
      <w:r w:rsidRPr="004C63C3">
        <w:rPr>
          <w:rFonts w:ascii="Times New Roman" w:hAnsi="Times New Roman"/>
          <w:sz w:val="24"/>
          <w:szCs w:val="24"/>
        </w:rPr>
        <w:t>Bernyawa/</w:t>
      </w:r>
      <w:r w:rsidRPr="004C63C3">
        <w:rPr>
          <w:rFonts w:ascii="Times New Roman" w:hAnsi="Times New Roman"/>
          <w:i/>
          <w:sz w:val="24"/>
          <w:szCs w:val="24"/>
        </w:rPr>
        <w:t xml:space="preserve">animate </w:t>
      </w:r>
      <w:r w:rsidRPr="004C63C3">
        <w:rPr>
          <w:rFonts w:ascii="Times New Roman" w:hAnsi="Times New Roman"/>
          <w:sz w:val="24"/>
          <w:szCs w:val="24"/>
          <w:lang w:val="id-ID"/>
        </w:rPr>
        <w:t xml:space="preserve">(18,3%). Satu kategori implikatur metafora yang tidak dijumpai dalam mantra </w:t>
      </w:r>
      <w:r w:rsidRPr="004C63C3">
        <w:rPr>
          <w:rFonts w:ascii="Times New Roman" w:hAnsi="Times New Roman"/>
          <w:sz w:val="24"/>
          <w:szCs w:val="24"/>
          <w:lang w:val="id-ID"/>
        </w:rPr>
        <w:lastRenderedPageBreak/>
        <w:t>tersebut, yaitu implikatur kategori Energi (0%).</w:t>
      </w:r>
      <w:r w:rsidRPr="004C63C3">
        <w:rPr>
          <w:rFonts w:ascii="Times New Roman" w:hAnsi="Times New Roman"/>
          <w:sz w:val="24"/>
          <w:szCs w:val="24"/>
        </w:rPr>
        <w:t xml:space="preserve">  </w:t>
      </w:r>
      <w:r w:rsidRPr="004C63C3">
        <w:rPr>
          <w:rFonts w:ascii="Times New Roman" w:hAnsi="Times New Roman"/>
          <w:sz w:val="24"/>
          <w:szCs w:val="24"/>
          <w:lang w:val="id-ID"/>
        </w:rPr>
        <w:t xml:space="preserve">Kategori implikatur metafora lainnya adalah kategori </w:t>
      </w:r>
      <w:r w:rsidRPr="004C63C3">
        <w:rPr>
          <w:rFonts w:ascii="Times New Roman" w:hAnsi="Times New Roman"/>
          <w:sz w:val="24"/>
          <w:szCs w:val="24"/>
        </w:rPr>
        <w:t xml:space="preserve"> Kehidupan/</w:t>
      </w:r>
      <w:r w:rsidRPr="004C63C3">
        <w:rPr>
          <w:rFonts w:ascii="Times New Roman" w:hAnsi="Times New Roman"/>
          <w:i/>
          <w:sz w:val="24"/>
          <w:szCs w:val="24"/>
        </w:rPr>
        <w:t>living</w:t>
      </w:r>
      <w:r w:rsidRPr="004C63C3">
        <w:rPr>
          <w:rFonts w:ascii="Times New Roman" w:hAnsi="Times New Roman"/>
          <w:sz w:val="24"/>
          <w:szCs w:val="24"/>
        </w:rPr>
        <w:t xml:space="preserve">  </w:t>
      </w:r>
      <w:r w:rsidRPr="004C63C3">
        <w:rPr>
          <w:rFonts w:ascii="Times New Roman" w:hAnsi="Times New Roman"/>
          <w:sz w:val="24"/>
          <w:szCs w:val="24"/>
          <w:lang w:val="id-ID"/>
        </w:rPr>
        <w:t xml:space="preserve">(8,0%); kategori </w:t>
      </w:r>
      <w:r w:rsidRPr="004C63C3">
        <w:rPr>
          <w:rFonts w:ascii="Times New Roman" w:hAnsi="Times New Roman"/>
          <w:sz w:val="24"/>
          <w:szCs w:val="24"/>
        </w:rPr>
        <w:t>Kosmos/</w:t>
      </w:r>
      <w:r w:rsidRPr="004C63C3">
        <w:rPr>
          <w:rFonts w:ascii="Times New Roman" w:hAnsi="Times New Roman"/>
          <w:i/>
          <w:sz w:val="24"/>
          <w:szCs w:val="24"/>
        </w:rPr>
        <w:t xml:space="preserve">cosmos  </w:t>
      </w:r>
      <w:r w:rsidRPr="004C63C3">
        <w:rPr>
          <w:rFonts w:ascii="Times New Roman" w:hAnsi="Times New Roman"/>
          <w:sz w:val="24"/>
          <w:szCs w:val="24"/>
        </w:rPr>
        <w:t xml:space="preserve">    </w:t>
      </w:r>
      <w:r w:rsidRPr="004C63C3">
        <w:rPr>
          <w:rFonts w:ascii="Times New Roman" w:hAnsi="Times New Roman"/>
          <w:sz w:val="24"/>
          <w:szCs w:val="24"/>
          <w:lang w:val="id-ID"/>
        </w:rPr>
        <w:t xml:space="preserve">(6,8%); kategori </w:t>
      </w:r>
      <w:r w:rsidRPr="004C63C3">
        <w:rPr>
          <w:rFonts w:ascii="Times New Roman" w:hAnsi="Times New Roman"/>
          <w:sz w:val="24"/>
          <w:szCs w:val="24"/>
        </w:rPr>
        <w:t>Substansi/</w:t>
      </w:r>
      <w:r w:rsidRPr="004C63C3">
        <w:rPr>
          <w:rFonts w:ascii="Times New Roman" w:hAnsi="Times New Roman"/>
          <w:i/>
          <w:sz w:val="24"/>
          <w:szCs w:val="24"/>
        </w:rPr>
        <w:t>substance</w:t>
      </w:r>
      <w:r w:rsidRPr="004C63C3">
        <w:rPr>
          <w:rFonts w:ascii="Times New Roman" w:hAnsi="Times New Roman"/>
          <w:i/>
          <w:sz w:val="24"/>
          <w:szCs w:val="24"/>
          <w:lang w:val="id-ID"/>
        </w:rPr>
        <w:t xml:space="preserve"> </w:t>
      </w:r>
      <w:r w:rsidRPr="004C63C3">
        <w:rPr>
          <w:rFonts w:ascii="Times New Roman" w:hAnsi="Times New Roman"/>
          <w:sz w:val="24"/>
          <w:szCs w:val="24"/>
          <w:lang w:val="id-ID"/>
        </w:rPr>
        <w:t xml:space="preserve">(2,8%); dan kategori </w:t>
      </w:r>
      <w:r w:rsidRPr="004C63C3">
        <w:rPr>
          <w:rFonts w:ascii="Times New Roman" w:hAnsi="Times New Roman"/>
          <w:sz w:val="24"/>
          <w:szCs w:val="24"/>
        </w:rPr>
        <w:t xml:space="preserve">   Terestrial/</w:t>
      </w:r>
      <w:r w:rsidRPr="004C63C3">
        <w:rPr>
          <w:rFonts w:ascii="Times New Roman" w:hAnsi="Times New Roman"/>
          <w:i/>
          <w:sz w:val="24"/>
          <w:szCs w:val="24"/>
        </w:rPr>
        <w:t>terrestrial</w:t>
      </w:r>
      <w:r w:rsidRPr="004C63C3">
        <w:rPr>
          <w:rFonts w:ascii="Times New Roman" w:hAnsi="Times New Roman"/>
          <w:sz w:val="24"/>
          <w:szCs w:val="24"/>
          <w:lang w:val="id-ID"/>
        </w:rPr>
        <w:t xml:space="preserve">  (1,1%).</w:t>
      </w:r>
      <w:r w:rsidRPr="004C63C3">
        <w:rPr>
          <w:rFonts w:ascii="Times New Roman" w:hAnsi="Times New Roman"/>
          <w:sz w:val="24"/>
          <w:szCs w:val="24"/>
        </w:rPr>
        <w:t xml:space="preserve">    </w:t>
      </w:r>
    </w:p>
    <w:p w:rsidR="00BC3362" w:rsidRPr="003F5F7B" w:rsidRDefault="00BC3362" w:rsidP="00521399">
      <w:pPr>
        <w:pStyle w:val="ListParagraph"/>
        <w:numPr>
          <w:ilvl w:val="0"/>
          <w:numId w:val="32"/>
        </w:numPr>
        <w:tabs>
          <w:tab w:val="left" w:pos="2694"/>
          <w:tab w:val="left" w:pos="5387"/>
        </w:tabs>
        <w:spacing w:line="360" w:lineRule="auto"/>
        <w:jc w:val="both"/>
        <w:rPr>
          <w:rFonts w:ascii="Times New Roman" w:hAnsi="Times New Roman"/>
          <w:sz w:val="24"/>
          <w:szCs w:val="24"/>
          <w:lang w:val="id-ID"/>
        </w:rPr>
      </w:pPr>
      <w:r w:rsidRPr="003F5F7B">
        <w:rPr>
          <w:rFonts w:ascii="Times New Roman" w:hAnsi="Times New Roman"/>
          <w:sz w:val="24"/>
          <w:szCs w:val="24"/>
          <w:lang w:val="fi-FI"/>
        </w:rPr>
        <w:t xml:space="preserve">Nilai-nilai kearifan lokal </w:t>
      </w:r>
      <w:r w:rsidRPr="003F5F7B">
        <w:rPr>
          <w:rFonts w:ascii="Times New Roman" w:hAnsi="Times New Roman"/>
          <w:sz w:val="24"/>
          <w:szCs w:val="24"/>
          <w:lang w:val="id-ID"/>
        </w:rPr>
        <w:t xml:space="preserve">yang tersemat pada masyarakat Melayu Langkat dengan adanya konsep  </w:t>
      </w:r>
      <w:r w:rsidRPr="003F5F7B">
        <w:rPr>
          <w:rFonts w:ascii="Times New Roman" w:hAnsi="Times New Roman"/>
          <w:sz w:val="24"/>
          <w:szCs w:val="24"/>
        </w:rPr>
        <w:t>"Adat bersendikan Syara' bersendikan Qitabullah"</w:t>
      </w:r>
      <w:r w:rsidRPr="003F5F7B">
        <w:rPr>
          <w:rFonts w:ascii="Times New Roman" w:hAnsi="Times New Roman"/>
          <w:sz w:val="24"/>
          <w:szCs w:val="24"/>
          <w:lang w:val="id-ID"/>
        </w:rPr>
        <w:t xml:space="preserve"> tercermin dari sastra lisan yang dimiliki secara turun temurun, khususnya yang berkaitan dengan keyakinan keislaman yang kuat dan diaplikasikan dalam mantra-mantra pengobatan yang ada pada suku bangsa Melayu khususnya Melayu Langkat. Keyakinan dan kepercayaan yang kuat terhadap Tuhan Sang Pencipta tergambar pada setiap mantra mantra yang kesemuanya berserah kepada Tuhan Sang Pencipta, Yang Maha Segalanya dan diucapkan pada bait terakhir</w:t>
      </w:r>
      <w:r>
        <w:rPr>
          <w:rFonts w:ascii="Times New Roman" w:hAnsi="Times New Roman"/>
          <w:sz w:val="24"/>
          <w:szCs w:val="24"/>
          <w:lang w:val="id-ID"/>
        </w:rPr>
        <w:t>.</w:t>
      </w:r>
    </w:p>
    <w:p w:rsidR="00BC3362" w:rsidRDefault="00BC3362" w:rsidP="00521399">
      <w:pPr>
        <w:pStyle w:val="Default"/>
        <w:numPr>
          <w:ilvl w:val="0"/>
          <w:numId w:val="32"/>
        </w:numPr>
        <w:spacing w:line="360" w:lineRule="auto"/>
        <w:jc w:val="both"/>
        <w:rPr>
          <w:color w:val="auto"/>
          <w:lang w:val="id-ID"/>
        </w:rPr>
      </w:pPr>
      <w:r w:rsidRPr="003F5F7B">
        <w:rPr>
          <w:lang w:val="id-ID"/>
        </w:rPr>
        <w:t xml:space="preserve">Setiap kegiatan bermantra digunakan </w:t>
      </w:r>
      <w:r w:rsidRPr="003F5F7B">
        <w:t xml:space="preserve">benda atau simbol </w:t>
      </w:r>
      <w:r w:rsidRPr="003F5F7B">
        <w:rPr>
          <w:lang w:val="id-ID"/>
        </w:rPr>
        <w:t xml:space="preserve">sebagai alat mediasi kepada Sang Pencipta. </w:t>
      </w:r>
      <w:r w:rsidRPr="003F5F7B">
        <w:rPr>
          <w:lang w:val="id-ID"/>
        </w:rPr>
        <w:lastRenderedPageBreak/>
        <w:t>Benda-benda tersebut diyakini. B</w:t>
      </w:r>
      <w:r w:rsidRPr="003F5F7B">
        <w:rPr>
          <w:color w:val="auto"/>
          <w:lang w:val="id-ID"/>
        </w:rPr>
        <w:t>enda-benda yang akrab digunakan dalam ritual membacakan mantra pengobatan</w:t>
      </w:r>
      <w:r>
        <w:rPr>
          <w:lang w:val="id-ID"/>
        </w:rPr>
        <w:t xml:space="preserve"> biasanya yang mudah ditemukan di alam sekitar masyarakat. Benda-benda tersebut memiliki daya magis dan berfungsi sebagai pengobatan. Misalnya </w:t>
      </w:r>
      <w:r w:rsidRPr="00AD0A8A">
        <w:rPr>
          <w:color w:val="auto"/>
          <w:lang w:val="id-ID"/>
        </w:rPr>
        <w:t>Limau purut</w:t>
      </w:r>
      <w:r>
        <w:rPr>
          <w:color w:val="auto"/>
          <w:lang w:val="id-ID"/>
        </w:rPr>
        <w:t xml:space="preserve"> berfungsi sebagai p</w:t>
      </w:r>
      <w:r w:rsidRPr="00AD0A8A">
        <w:rPr>
          <w:color w:val="auto"/>
          <w:lang w:val="id-ID"/>
        </w:rPr>
        <w:t>enawar racun/penetral</w:t>
      </w:r>
      <w:r>
        <w:rPr>
          <w:color w:val="auto"/>
          <w:lang w:val="id-ID"/>
        </w:rPr>
        <w:t xml:space="preserve">. </w:t>
      </w:r>
      <w:r w:rsidRPr="00AD0A8A">
        <w:rPr>
          <w:color w:val="auto"/>
          <w:lang w:val="id-ID"/>
        </w:rPr>
        <w:t>Limau kesum</w:t>
      </w:r>
      <w:r w:rsidRPr="004C63C3">
        <w:rPr>
          <w:color w:val="auto"/>
          <w:lang w:val="id-ID"/>
        </w:rPr>
        <w:t xml:space="preserve"> </w:t>
      </w:r>
      <w:r>
        <w:rPr>
          <w:color w:val="auto"/>
          <w:lang w:val="id-ID"/>
        </w:rPr>
        <w:t>berfungsi sebagai p</w:t>
      </w:r>
      <w:r w:rsidRPr="00AD0A8A">
        <w:rPr>
          <w:color w:val="auto"/>
          <w:lang w:val="id-ID"/>
        </w:rPr>
        <w:t>enetral/penawar penyakit</w:t>
      </w:r>
      <w:r>
        <w:rPr>
          <w:color w:val="auto"/>
          <w:lang w:val="id-ID"/>
        </w:rPr>
        <w:t xml:space="preserve">. </w:t>
      </w:r>
      <w:r w:rsidRPr="00AD0A8A">
        <w:rPr>
          <w:color w:val="auto"/>
          <w:lang w:val="id-ID"/>
        </w:rPr>
        <w:t>Daun sirih</w:t>
      </w:r>
      <w:r w:rsidRPr="004C63C3">
        <w:rPr>
          <w:color w:val="auto"/>
          <w:lang w:val="id-ID"/>
        </w:rPr>
        <w:t xml:space="preserve"> </w:t>
      </w:r>
      <w:r>
        <w:rPr>
          <w:color w:val="auto"/>
          <w:lang w:val="id-ID"/>
        </w:rPr>
        <w:t>berfungsi sebagai p</w:t>
      </w:r>
      <w:r w:rsidRPr="00AD0A8A">
        <w:rPr>
          <w:color w:val="auto"/>
          <w:lang w:val="id-ID"/>
        </w:rPr>
        <w:t>enawar racun</w:t>
      </w:r>
      <w:r>
        <w:rPr>
          <w:color w:val="auto"/>
          <w:lang w:val="id-ID"/>
        </w:rPr>
        <w:t xml:space="preserve">. </w:t>
      </w:r>
      <w:r w:rsidRPr="00AD0A8A">
        <w:rPr>
          <w:color w:val="auto"/>
          <w:lang w:val="id-ID"/>
        </w:rPr>
        <w:t>Daun kelor</w:t>
      </w:r>
      <w:r>
        <w:rPr>
          <w:color w:val="auto"/>
          <w:lang w:val="id-ID"/>
        </w:rPr>
        <w:t xml:space="preserve"> berfungsi sebagai p</w:t>
      </w:r>
      <w:r w:rsidRPr="00AD0A8A">
        <w:rPr>
          <w:color w:val="auto"/>
          <w:lang w:val="id-ID"/>
        </w:rPr>
        <w:t>enawar ruh jahat</w:t>
      </w:r>
      <w:r>
        <w:rPr>
          <w:color w:val="auto"/>
          <w:lang w:val="id-ID"/>
        </w:rPr>
        <w:t xml:space="preserve">.  </w:t>
      </w:r>
      <w:r w:rsidRPr="00AD0A8A">
        <w:rPr>
          <w:color w:val="auto"/>
          <w:lang w:val="id-ID"/>
        </w:rPr>
        <w:t>Daun bakung</w:t>
      </w:r>
      <w:r>
        <w:rPr>
          <w:color w:val="auto"/>
          <w:lang w:val="id-ID"/>
        </w:rPr>
        <w:t xml:space="preserve"> berfungsi sebagai p</w:t>
      </w:r>
      <w:r w:rsidRPr="00AD0A8A">
        <w:rPr>
          <w:color w:val="auto"/>
          <w:lang w:val="id-ID"/>
        </w:rPr>
        <w:t>embentuk tulang</w:t>
      </w:r>
      <w:r>
        <w:rPr>
          <w:color w:val="auto"/>
          <w:lang w:val="id-ID"/>
        </w:rPr>
        <w:t xml:space="preserve">. </w:t>
      </w:r>
      <w:r w:rsidRPr="00AD0A8A">
        <w:rPr>
          <w:color w:val="auto"/>
          <w:lang w:val="id-ID"/>
        </w:rPr>
        <w:t>Limau kelelang</w:t>
      </w:r>
      <w:r>
        <w:rPr>
          <w:color w:val="auto"/>
          <w:lang w:val="id-ID"/>
        </w:rPr>
        <w:t xml:space="preserve"> berfungsi sebagai p</w:t>
      </w:r>
      <w:r w:rsidRPr="00AD0A8A">
        <w:rPr>
          <w:color w:val="auto"/>
          <w:lang w:val="id-ID"/>
        </w:rPr>
        <w:t>enawar racun</w:t>
      </w:r>
      <w:r>
        <w:rPr>
          <w:color w:val="auto"/>
          <w:lang w:val="id-ID"/>
        </w:rPr>
        <w:t>. Dan lain sebagainya.</w:t>
      </w:r>
    </w:p>
    <w:p w:rsidR="00BC3362" w:rsidRDefault="00BC3362" w:rsidP="00521399">
      <w:pPr>
        <w:pStyle w:val="ListParagraph"/>
        <w:numPr>
          <w:ilvl w:val="0"/>
          <w:numId w:val="32"/>
        </w:numPr>
        <w:spacing w:after="0" w:line="360" w:lineRule="auto"/>
        <w:jc w:val="both"/>
        <w:rPr>
          <w:rFonts w:ascii="Times New Roman" w:hAnsi="Times New Roman"/>
          <w:sz w:val="24"/>
          <w:szCs w:val="24"/>
          <w:lang w:val="id-ID"/>
        </w:rPr>
      </w:pPr>
      <w:r w:rsidRPr="007B28A0">
        <w:rPr>
          <w:rFonts w:ascii="Times New Roman" w:hAnsi="Times New Roman"/>
          <w:sz w:val="24"/>
          <w:szCs w:val="24"/>
          <w:lang w:val="id-ID"/>
        </w:rPr>
        <w:t>Upaya revitaliasi tradisi lisan</w:t>
      </w:r>
      <w:r w:rsidRPr="007B28A0">
        <w:rPr>
          <w:rFonts w:ascii="Times New Roman" w:hAnsi="Times New Roman"/>
          <w:sz w:val="24"/>
          <w:szCs w:val="24"/>
          <w:lang w:val="fi-FI"/>
        </w:rPr>
        <w:t xml:space="preserve"> mantra pengobatan </w:t>
      </w:r>
      <w:r w:rsidRPr="007B28A0">
        <w:rPr>
          <w:rFonts w:ascii="Times New Roman" w:hAnsi="Times New Roman"/>
          <w:sz w:val="24"/>
          <w:szCs w:val="24"/>
          <w:lang w:val="id-ID"/>
        </w:rPr>
        <w:t xml:space="preserve">masyarakat Melayu Langkat dilakukan dengan beberapa ancangan. Salah satunya adalah dengan melakukan </w:t>
      </w:r>
      <w:r w:rsidRPr="007B28A0">
        <w:rPr>
          <w:rFonts w:ascii="Times New Roman" w:hAnsi="Times New Roman"/>
          <w:sz w:val="24"/>
          <w:szCs w:val="24"/>
        </w:rPr>
        <w:t>perencanaan dan penelitian partisipatoris</w:t>
      </w:r>
      <w:r w:rsidRPr="007B28A0">
        <w:rPr>
          <w:rFonts w:ascii="Times New Roman" w:hAnsi="Times New Roman"/>
          <w:sz w:val="24"/>
          <w:szCs w:val="24"/>
          <w:lang w:val="id-ID"/>
        </w:rPr>
        <w:t xml:space="preserve">. Dua hal yang dilakukan, yakni (1) </w:t>
      </w:r>
      <w:r w:rsidRPr="007B28A0">
        <w:rPr>
          <w:rFonts w:ascii="Times New Roman" w:hAnsi="Times New Roman"/>
          <w:sz w:val="24"/>
          <w:szCs w:val="24"/>
        </w:rPr>
        <w:t>penelitian tradisi lisan (bentuk dan isi) secara</w:t>
      </w:r>
      <w:r w:rsidRPr="007B28A0">
        <w:rPr>
          <w:rFonts w:ascii="Times New Roman" w:hAnsi="Times New Roman"/>
          <w:sz w:val="24"/>
          <w:szCs w:val="24"/>
          <w:lang w:val="id-ID"/>
        </w:rPr>
        <w:t xml:space="preserve"> </w:t>
      </w:r>
      <w:r w:rsidRPr="007B28A0">
        <w:rPr>
          <w:rFonts w:ascii="Times New Roman" w:hAnsi="Times New Roman"/>
          <w:sz w:val="24"/>
          <w:szCs w:val="24"/>
        </w:rPr>
        <w:t>partisipatoris</w:t>
      </w:r>
      <w:r w:rsidRPr="007B28A0">
        <w:rPr>
          <w:rFonts w:ascii="Times New Roman" w:hAnsi="Times New Roman"/>
          <w:sz w:val="24"/>
          <w:szCs w:val="24"/>
          <w:lang w:val="id-ID"/>
        </w:rPr>
        <w:t xml:space="preserve"> dengan melakukan </w:t>
      </w:r>
      <w:r w:rsidRPr="007B28A0">
        <w:rPr>
          <w:rFonts w:ascii="Times New Roman" w:hAnsi="Times New Roman"/>
          <w:sz w:val="24"/>
          <w:szCs w:val="24"/>
        </w:rPr>
        <w:t>penelitian kualitatif untuk direvitalisasi dengan</w:t>
      </w:r>
      <w:r w:rsidRPr="007B28A0">
        <w:rPr>
          <w:rFonts w:ascii="Times New Roman" w:hAnsi="Times New Roman"/>
          <w:sz w:val="24"/>
          <w:szCs w:val="24"/>
          <w:lang w:val="id-ID"/>
        </w:rPr>
        <w:t xml:space="preserve"> o</w:t>
      </w:r>
      <w:r w:rsidRPr="007B28A0">
        <w:rPr>
          <w:rFonts w:ascii="Times New Roman" w:hAnsi="Times New Roman"/>
          <w:sz w:val="24"/>
          <w:szCs w:val="24"/>
        </w:rPr>
        <w:t>bservasi</w:t>
      </w:r>
      <w:r w:rsidRPr="007B28A0">
        <w:rPr>
          <w:rFonts w:ascii="Times New Roman" w:hAnsi="Times New Roman"/>
          <w:sz w:val="24"/>
          <w:szCs w:val="24"/>
          <w:lang w:val="id-ID"/>
        </w:rPr>
        <w:t xml:space="preserve"> p</w:t>
      </w:r>
      <w:r w:rsidRPr="007B28A0">
        <w:rPr>
          <w:rFonts w:ascii="Times New Roman" w:hAnsi="Times New Roman"/>
          <w:sz w:val="24"/>
          <w:szCs w:val="24"/>
        </w:rPr>
        <w:t>artisipatoris dan langsung</w:t>
      </w:r>
      <w:r w:rsidRPr="007B28A0">
        <w:rPr>
          <w:rFonts w:ascii="Times New Roman" w:hAnsi="Times New Roman"/>
          <w:sz w:val="24"/>
          <w:szCs w:val="24"/>
          <w:lang w:val="id-ID"/>
        </w:rPr>
        <w:t>, w</w:t>
      </w:r>
      <w:r w:rsidRPr="007B28A0">
        <w:rPr>
          <w:rFonts w:ascii="Times New Roman" w:hAnsi="Times New Roman"/>
          <w:sz w:val="24"/>
          <w:szCs w:val="24"/>
        </w:rPr>
        <w:t xml:space="preserve">awancara terbuka dan </w:t>
      </w:r>
      <w:r w:rsidRPr="007B28A0">
        <w:rPr>
          <w:rFonts w:ascii="Times New Roman" w:hAnsi="Times New Roman"/>
          <w:sz w:val="24"/>
          <w:szCs w:val="24"/>
          <w:lang w:val="id-ID"/>
        </w:rPr>
        <w:t>m</w:t>
      </w:r>
      <w:r w:rsidRPr="007B28A0">
        <w:rPr>
          <w:rFonts w:ascii="Times New Roman" w:hAnsi="Times New Roman"/>
          <w:sz w:val="24"/>
          <w:szCs w:val="24"/>
        </w:rPr>
        <w:t>endalam</w:t>
      </w:r>
      <w:r w:rsidRPr="007B28A0">
        <w:rPr>
          <w:rFonts w:ascii="Times New Roman" w:hAnsi="Times New Roman"/>
          <w:sz w:val="24"/>
          <w:szCs w:val="24"/>
          <w:lang w:val="id-ID"/>
        </w:rPr>
        <w:t xml:space="preserve">, </w:t>
      </w:r>
      <w:r w:rsidRPr="007B28A0">
        <w:rPr>
          <w:rFonts w:ascii="Times New Roman" w:hAnsi="Times New Roman"/>
          <w:sz w:val="24"/>
          <w:szCs w:val="24"/>
          <w:lang w:val="id-ID"/>
        </w:rPr>
        <w:lastRenderedPageBreak/>
        <w:t>d</w:t>
      </w:r>
      <w:r w:rsidRPr="007B28A0">
        <w:rPr>
          <w:rFonts w:ascii="Times New Roman" w:hAnsi="Times New Roman"/>
          <w:sz w:val="24"/>
          <w:szCs w:val="24"/>
        </w:rPr>
        <w:t>iskusi kelompok terarah</w:t>
      </w:r>
      <w:r w:rsidRPr="007B28A0">
        <w:rPr>
          <w:rFonts w:ascii="Times New Roman" w:hAnsi="Times New Roman"/>
          <w:sz w:val="24"/>
          <w:szCs w:val="24"/>
          <w:lang w:val="id-ID"/>
        </w:rPr>
        <w:t>, dan k</w:t>
      </w:r>
      <w:r w:rsidRPr="007B28A0">
        <w:rPr>
          <w:rFonts w:ascii="Times New Roman" w:hAnsi="Times New Roman"/>
          <w:sz w:val="24"/>
          <w:szCs w:val="24"/>
        </w:rPr>
        <w:t>epustakaan/</w:t>
      </w:r>
      <w:r w:rsidRPr="007B28A0">
        <w:rPr>
          <w:rFonts w:ascii="Times New Roman" w:hAnsi="Times New Roman"/>
          <w:sz w:val="24"/>
          <w:szCs w:val="24"/>
          <w:lang w:val="id-ID"/>
        </w:rPr>
        <w:t>d</w:t>
      </w:r>
      <w:r w:rsidRPr="007B28A0">
        <w:rPr>
          <w:rFonts w:ascii="Times New Roman" w:hAnsi="Times New Roman"/>
          <w:sz w:val="24"/>
          <w:szCs w:val="24"/>
        </w:rPr>
        <w:t>okumen terbuka</w:t>
      </w:r>
      <w:r w:rsidRPr="007B28A0">
        <w:rPr>
          <w:rFonts w:ascii="Times New Roman" w:hAnsi="Times New Roman"/>
          <w:sz w:val="24"/>
          <w:szCs w:val="24"/>
          <w:lang w:val="id-ID"/>
        </w:rPr>
        <w:t>. (2) P</w:t>
      </w:r>
      <w:r w:rsidRPr="007B28A0">
        <w:rPr>
          <w:rFonts w:ascii="Times New Roman" w:hAnsi="Times New Roman"/>
          <w:sz w:val="24"/>
          <w:szCs w:val="24"/>
        </w:rPr>
        <w:t>erencanaan tradisi lisan dan pendukung</w:t>
      </w:r>
      <w:r w:rsidRPr="007B28A0">
        <w:rPr>
          <w:rFonts w:ascii="Times New Roman" w:hAnsi="Times New Roman"/>
          <w:sz w:val="24"/>
          <w:szCs w:val="24"/>
          <w:lang w:val="id-ID"/>
        </w:rPr>
        <w:t>nya</w:t>
      </w:r>
      <w:r w:rsidRPr="007B28A0">
        <w:rPr>
          <w:rFonts w:ascii="Times New Roman" w:hAnsi="Times New Roman"/>
          <w:sz w:val="24"/>
          <w:szCs w:val="24"/>
        </w:rPr>
        <w:t xml:space="preserve"> </w:t>
      </w:r>
      <w:r w:rsidRPr="007B28A0">
        <w:rPr>
          <w:rFonts w:ascii="Times New Roman" w:hAnsi="Times New Roman"/>
          <w:sz w:val="24"/>
          <w:szCs w:val="24"/>
          <w:lang w:val="id-ID"/>
        </w:rPr>
        <w:t>dengan melakukan antara lain m</w:t>
      </w:r>
      <w:r w:rsidRPr="007B28A0">
        <w:rPr>
          <w:rFonts w:ascii="Times New Roman" w:hAnsi="Times New Roman"/>
          <w:sz w:val="24"/>
          <w:szCs w:val="24"/>
        </w:rPr>
        <w:t>engikutsertakan masyarakat setempat dalam:</w:t>
      </w:r>
      <w:r w:rsidRPr="007B28A0">
        <w:rPr>
          <w:rFonts w:ascii="Times New Roman" w:hAnsi="Times New Roman"/>
          <w:sz w:val="24"/>
          <w:szCs w:val="24"/>
          <w:lang w:val="id-ID"/>
        </w:rPr>
        <w:t xml:space="preserve"> m</w:t>
      </w:r>
      <w:r w:rsidRPr="007B28A0">
        <w:rPr>
          <w:rFonts w:ascii="Times New Roman" w:hAnsi="Times New Roman"/>
          <w:sz w:val="24"/>
          <w:szCs w:val="24"/>
        </w:rPr>
        <w:t>enetapkan prioritas revitalisasi</w:t>
      </w:r>
      <w:r w:rsidRPr="007B28A0">
        <w:rPr>
          <w:rFonts w:ascii="Times New Roman" w:hAnsi="Times New Roman"/>
          <w:sz w:val="24"/>
          <w:szCs w:val="24"/>
          <w:lang w:val="id-ID"/>
        </w:rPr>
        <w:t>, m</w:t>
      </w:r>
      <w:r w:rsidRPr="007B28A0">
        <w:rPr>
          <w:rFonts w:ascii="Times New Roman" w:hAnsi="Times New Roman"/>
          <w:sz w:val="24"/>
          <w:szCs w:val="24"/>
        </w:rPr>
        <w:t>erencanakan program revitalisasi</w:t>
      </w:r>
      <w:r w:rsidRPr="007B28A0">
        <w:rPr>
          <w:rFonts w:ascii="Times New Roman" w:hAnsi="Times New Roman"/>
          <w:sz w:val="24"/>
          <w:szCs w:val="24"/>
          <w:lang w:val="id-ID"/>
        </w:rPr>
        <w:t>, m</w:t>
      </w:r>
      <w:r w:rsidRPr="007B28A0">
        <w:rPr>
          <w:rFonts w:ascii="Times New Roman" w:hAnsi="Times New Roman"/>
          <w:sz w:val="24"/>
          <w:szCs w:val="24"/>
        </w:rPr>
        <w:t>embentuk kelompok tradisi lisan</w:t>
      </w:r>
      <w:r w:rsidRPr="007B28A0">
        <w:rPr>
          <w:rFonts w:ascii="Times New Roman" w:hAnsi="Times New Roman"/>
          <w:sz w:val="24"/>
          <w:szCs w:val="24"/>
          <w:lang w:val="id-ID"/>
        </w:rPr>
        <w:t>, m</w:t>
      </w:r>
      <w:r w:rsidRPr="007B28A0">
        <w:rPr>
          <w:rFonts w:ascii="Times New Roman" w:hAnsi="Times New Roman"/>
          <w:sz w:val="24"/>
          <w:szCs w:val="24"/>
        </w:rPr>
        <w:t>engelola kelompok tradisi lisan</w:t>
      </w:r>
      <w:r w:rsidRPr="007B28A0">
        <w:rPr>
          <w:rFonts w:ascii="Times New Roman" w:hAnsi="Times New Roman"/>
          <w:sz w:val="24"/>
          <w:szCs w:val="24"/>
          <w:lang w:val="id-ID"/>
        </w:rPr>
        <w:t>, m</w:t>
      </w:r>
      <w:r w:rsidRPr="007B28A0">
        <w:rPr>
          <w:rFonts w:ascii="Times New Roman" w:hAnsi="Times New Roman"/>
          <w:sz w:val="24"/>
          <w:szCs w:val="24"/>
        </w:rPr>
        <w:t>ensosialisasikan tradisi lisan kepada pendukungnya</w:t>
      </w:r>
      <w:r w:rsidRPr="007B28A0">
        <w:rPr>
          <w:rFonts w:ascii="Times New Roman" w:hAnsi="Times New Roman"/>
          <w:sz w:val="24"/>
          <w:szCs w:val="24"/>
          <w:lang w:val="id-ID"/>
        </w:rPr>
        <w:t>, dan m</w:t>
      </w:r>
      <w:r w:rsidRPr="007B28A0">
        <w:rPr>
          <w:rFonts w:ascii="Times New Roman" w:hAnsi="Times New Roman"/>
          <w:sz w:val="24"/>
          <w:szCs w:val="24"/>
        </w:rPr>
        <w:t>eregenerasikan  tradisi lisan</w:t>
      </w:r>
      <w:r w:rsidRPr="007B28A0">
        <w:rPr>
          <w:rFonts w:ascii="Times New Roman" w:hAnsi="Times New Roman"/>
          <w:sz w:val="24"/>
          <w:szCs w:val="24"/>
          <w:lang w:val="id-ID"/>
        </w:rPr>
        <w:t>.</w:t>
      </w:r>
    </w:p>
    <w:p w:rsidR="00BC3362" w:rsidRPr="007B28A0" w:rsidRDefault="00BC3362" w:rsidP="00521399">
      <w:pPr>
        <w:pStyle w:val="ListParagraph"/>
        <w:spacing w:after="0" w:line="360" w:lineRule="auto"/>
        <w:jc w:val="both"/>
        <w:rPr>
          <w:rFonts w:ascii="Times New Roman" w:hAnsi="Times New Roman"/>
          <w:sz w:val="24"/>
          <w:szCs w:val="24"/>
          <w:lang w:val="id-ID"/>
        </w:rPr>
      </w:pPr>
    </w:p>
    <w:p w:rsidR="004C7795" w:rsidRPr="00521399" w:rsidRDefault="004C7795" w:rsidP="00521399">
      <w:pPr>
        <w:spacing w:after="0" w:line="360" w:lineRule="auto"/>
        <w:jc w:val="center"/>
        <w:rPr>
          <w:rFonts w:ascii="Times New Roman" w:hAnsi="Times New Roman"/>
          <w:b/>
          <w:smallCaps/>
          <w:sz w:val="28"/>
          <w:szCs w:val="24"/>
        </w:rPr>
      </w:pPr>
      <w:r w:rsidRPr="004C7795">
        <w:rPr>
          <w:rFonts w:ascii="Times New Roman" w:hAnsi="Times New Roman"/>
          <w:b/>
          <w:smallCaps/>
          <w:sz w:val="28"/>
          <w:szCs w:val="24"/>
          <w:lang w:val="id-ID"/>
        </w:rPr>
        <w:t>Saran</w:t>
      </w:r>
    </w:p>
    <w:p w:rsidR="004C7795" w:rsidRDefault="00BC3362" w:rsidP="00521399">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Dalam upaya menjaga dan melestarikan kekayaan budaya nasional, sangatlah perlu untuk menggali kembali dengan secermat-cermatnya budaya-budaya lokal. Kekayaan ajaran bermasyarakat dan berbudaya dapat digali dari budaya lokal tersebut agar bangsa kita tidak tergerus oleh ekspansi budaya modern dari seluruh dunia. Bangsa harus memiliki identitasnya sendiri. Identitas nasional bangsa diperkaya oleh identitas budaya suku bangsanya. Oleh sebab itu, gagasan untuk meneliti kekayaan budaya lokal bangsa sudah seharusnya dilakukan secara sungguh-sungguh dan akurat.</w:t>
      </w:r>
    </w:p>
    <w:p w:rsidR="00900BED" w:rsidRPr="00521399" w:rsidRDefault="00BC3362" w:rsidP="0052139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lastRenderedPageBreak/>
        <w:t>Penelitian-penelitian serupa dengan teori dan pendekatan yang berbeda sangat disarankan agar budaya lokal yang ada tetap lestari sehingga dapat memperkaya budaya nasional.</w:t>
      </w:r>
    </w:p>
    <w:p w:rsidR="00900BED" w:rsidRDefault="00900BED" w:rsidP="00521399">
      <w:pPr>
        <w:spacing w:line="360" w:lineRule="auto"/>
        <w:ind w:firstLine="540"/>
        <w:jc w:val="center"/>
        <w:rPr>
          <w:rFonts w:ascii="Times New Roman" w:hAnsi="Times New Roman" w:cs="Times New Roman"/>
          <w:sz w:val="24"/>
          <w:szCs w:val="24"/>
          <w:lang w:val="id-ID"/>
        </w:rPr>
      </w:pPr>
    </w:p>
    <w:p w:rsidR="00CA0520" w:rsidRPr="00527195" w:rsidRDefault="00527195" w:rsidP="00521399">
      <w:pPr>
        <w:pStyle w:val="Default"/>
        <w:spacing w:line="360" w:lineRule="auto"/>
        <w:jc w:val="center"/>
        <w:rPr>
          <w:smallCaps/>
          <w:sz w:val="28"/>
          <w:lang w:val="id-ID"/>
        </w:rPr>
      </w:pPr>
      <w:r w:rsidRPr="00527195">
        <w:rPr>
          <w:b/>
          <w:smallCaps/>
          <w:sz w:val="28"/>
          <w:lang w:val="sv-SE"/>
        </w:rPr>
        <w:t>Daftar Pust</w:t>
      </w:r>
      <w:r w:rsidRPr="00527195">
        <w:rPr>
          <w:b/>
          <w:smallCaps/>
          <w:sz w:val="28"/>
          <w:lang w:val="id-ID"/>
        </w:rPr>
        <w:t>aka</w:t>
      </w:r>
    </w:p>
    <w:p w:rsidR="00CA0520" w:rsidRDefault="00CA0520" w:rsidP="00521399">
      <w:pPr>
        <w:pStyle w:val="Default"/>
        <w:spacing w:line="360" w:lineRule="auto"/>
        <w:ind w:left="560" w:hanging="560"/>
        <w:jc w:val="center"/>
        <w:rPr>
          <w:lang w:val="id-ID"/>
        </w:rPr>
      </w:pPr>
    </w:p>
    <w:p w:rsidR="00CA0520" w:rsidRPr="001573B0" w:rsidRDefault="00CA0520" w:rsidP="00521399">
      <w:pPr>
        <w:pStyle w:val="Default"/>
        <w:spacing w:line="360" w:lineRule="auto"/>
        <w:ind w:left="560" w:hanging="560"/>
        <w:jc w:val="both"/>
        <w:rPr>
          <w:color w:val="auto"/>
        </w:rPr>
      </w:pPr>
      <w:r w:rsidRPr="001573B0">
        <w:rPr>
          <w:color w:val="auto"/>
          <w:lang w:val="sv-SE"/>
        </w:rPr>
        <w:t xml:space="preserve">Allan, K. 1986. </w:t>
      </w:r>
      <w:r w:rsidRPr="001573B0">
        <w:rPr>
          <w:i/>
          <w:iCs/>
          <w:color w:val="auto"/>
          <w:lang w:val="sv-SE"/>
        </w:rPr>
        <w:t>Linguistic Meaning</w:t>
      </w:r>
      <w:r w:rsidRPr="001573B0">
        <w:rPr>
          <w:color w:val="auto"/>
          <w:lang w:val="sv-SE"/>
        </w:rPr>
        <w:t xml:space="preserve">. </w:t>
      </w:r>
      <w:r w:rsidRPr="001573B0">
        <w:rPr>
          <w:color w:val="auto"/>
        </w:rPr>
        <w:t xml:space="preserve">New York : Routledge &amp; Kegan Paul Inc. </w:t>
      </w:r>
    </w:p>
    <w:p w:rsidR="00CA0520" w:rsidRPr="001573B0" w:rsidRDefault="00CA0520" w:rsidP="00521399">
      <w:pPr>
        <w:pStyle w:val="Default"/>
        <w:spacing w:line="360" w:lineRule="auto"/>
        <w:ind w:left="560" w:hanging="560"/>
        <w:jc w:val="both"/>
        <w:rPr>
          <w:color w:val="auto"/>
        </w:rPr>
      </w:pPr>
    </w:p>
    <w:p w:rsidR="00CA0520" w:rsidRPr="001573B0" w:rsidRDefault="00CA0520" w:rsidP="00521399">
      <w:pPr>
        <w:pStyle w:val="Default"/>
        <w:spacing w:line="360" w:lineRule="auto"/>
        <w:ind w:left="580" w:hanging="580"/>
        <w:jc w:val="both"/>
        <w:rPr>
          <w:color w:val="auto"/>
        </w:rPr>
      </w:pPr>
      <w:r w:rsidRPr="001573B0">
        <w:rPr>
          <w:color w:val="auto"/>
        </w:rPr>
        <w:t xml:space="preserve">Allan, K. 1998. “Meaning and Speech Acts”, [cited 20 Nopember 2003]. Available from : http://www arts.monash.edu.au/ling/speech_acts_allan. html. </w:t>
      </w:r>
    </w:p>
    <w:p w:rsidR="00CA0520" w:rsidRPr="001573B0" w:rsidRDefault="00CA0520" w:rsidP="00521399">
      <w:pPr>
        <w:pStyle w:val="Default"/>
        <w:spacing w:line="360" w:lineRule="auto"/>
        <w:ind w:left="580" w:hanging="580"/>
        <w:jc w:val="both"/>
        <w:rPr>
          <w:color w:val="auto"/>
        </w:rPr>
      </w:pPr>
    </w:p>
    <w:p w:rsidR="00CA0520" w:rsidRPr="001573B0" w:rsidRDefault="00CA0520" w:rsidP="00521399">
      <w:pPr>
        <w:pStyle w:val="Default"/>
        <w:spacing w:line="360" w:lineRule="auto"/>
        <w:ind w:left="560" w:hanging="560"/>
        <w:jc w:val="both"/>
        <w:rPr>
          <w:color w:val="auto"/>
        </w:rPr>
      </w:pPr>
      <w:r w:rsidRPr="001573B0">
        <w:rPr>
          <w:color w:val="auto"/>
          <w:lang w:val="fr-FR"/>
        </w:rPr>
        <w:t xml:space="preserve">Allan, K. 2001. </w:t>
      </w:r>
      <w:r w:rsidRPr="001573B0">
        <w:rPr>
          <w:i/>
          <w:iCs/>
          <w:color w:val="auto"/>
          <w:lang w:val="fr-FR"/>
        </w:rPr>
        <w:t>Natural Langauge Semantics</w:t>
      </w:r>
      <w:r w:rsidRPr="001573B0">
        <w:rPr>
          <w:color w:val="auto"/>
          <w:lang w:val="fr-FR"/>
        </w:rPr>
        <w:t xml:space="preserve">. </w:t>
      </w:r>
      <w:r w:rsidRPr="001573B0">
        <w:rPr>
          <w:color w:val="auto"/>
        </w:rPr>
        <w:t xml:space="preserve">Oxford : Blackwell Publishers. </w:t>
      </w:r>
    </w:p>
    <w:p w:rsidR="00CA0520" w:rsidRPr="001573B0" w:rsidRDefault="00CA0520" w:rsidP="00521399">
      <w:pPr>
        <w:pStyle w:val="Default"/>
        <w:spacing w:line="360" w:lineRule="auto"/>
        <w:jc w:val="both"/>
        <w:rPr>
          <w:color w:val="auto"/>
        </w:rPr>
      </w:pPr>
    </w:p>
    <w:p w:rsidR="00CA0520" w:rsidRPr="001573B0" w:rsidRDefault="00CA0520" w:rsidP="00521399">
      <w:pPr>
        <w:pStyle w:val="Default"/>
        <w:spacing w:line="360" w:lineRule="auto"/>
        <w:ind w:left="720" w:hanging="720"/>
        <w:jc w:val="both"/>
        <w:rPr>
          <w:color w:val="auto"/>
          <w:lang w:val="it-IT"/>
        </w:rPr>
      </w:pPr>
      <w:r w:rsidRPr="001573B0">
        <w:rPr>
          <w:color w:val="auto"/>
        </w:rPr>
        <w:t xml:space="preserve">Alwi, H. 1998. </w:t>
      </w:r>
      <w:r w:rsidRPr="001573B0">
        <w:rPr>
          <w:color w:val="auto"/>
          <w:lang w:val="it-IT"/>
        </w:rPr>
        <w:t xml:space="preserve">“Bahasa sebagai Jati Diri Bangsa”. Dalam I Made Purwa(Ed) </w:t>
      </w:r>
      <w:r w:rsidRPr="001573B0">
        <w:rPr>
          <w:i/>
          <w:iCs/>
          <w:color w:val="auto"/>
          <w:lang w:val="it-IT"/>
        </w:rPr>
        <w:t>Kongres Bahasa Bali IV</w:t>
      </w:r>
      <w:r w:rsidRPr="001573B0">
        <w:rPr>
          <w:color w:val="auto"/>
          <w:lang w:val="it-IT"/>
        </w:rPr>
        <w:t xml:space="preserve">. Denpasar : Balai Penelitioan Bahasa, Departemen Pendidikan dan kebudayaan. </w:t>
      </w:r>
    </w:p>
    <w:p w:rsidR="00CA0520" w:rsidRPr="001573B0" w:rsidRDefault="00CA0520" w:rsidP="00521399">
      <w:pPr>
        <w:pStyle w:val="Default"/>
        <w:spacing w:line="360" w:lineRule="auto"/>
        <w:ind w:left="720" w:hanging="720"/>
        <w:jc w:val="both"/>
        <w:rPr>
          <w:color w:val="auto"/>
          <w:lang w:val="it-IT"/>
        </w:rPr>
      </w:pPr>
    </w:p>
    <w:p w:rsidR="00CA0520" w:rsidRPr="001573B0" w:rsidRDefault="00CA0520" w:rsidP="00521399">
      <w:pPr>
        <w:pStyle w:val="Default"/>
        <w:spacing w:line="360" w:lineRule="auto"/>
        <w:ind w:left="560" w:hanging="560"/>
        <w:jc w:val="both"/>
        <w:rPr>
          <w:color w:val="auto"/>
          <w:lang w:val="sv-SE"/>
        </w:rPr>
      </w:pPr>
      <w:r w:rsidRPr="001573B0">
        <w:rPr>
          <w:color w:val="auto"/>
          <w:lang w:val="it-IT"/>
        </w:rPr>
        <w:t xml:space="preserve">Alwi, H dan Sugondo, D. 2003. </w:t>
      </w:r>
      <w:r w:rsidRPr="001573B0">
        <w:rPr>
          <w:i/>
          <w:iCs/>
          <w:color w:val="auto"/>
          <w:lang w:val="sv-SE"/>
        </w:rPr>
        <w:t xml:space="preserve">Politik Bahasa : Rumusan Seminar Politik </w:t>
      </w:r>
      <w:r w:rsidRPr="001573B0">
        <w:rPr>
          <w:i/>
          <w:iCs/>
          <w:color w:val="auto"/>
          <w:lang w:val="sv-SE"/>
        </w:rPr>
        <w:lastRenderedPageBreak/>
        <w:t>Bahasa</w:t>
      </w:r>
      <w:r w:rsidRPr="001573B0">
        <w:rPr>
          <w:color w:val="auto"/>
          <w:lang w:val="sv-SE"/>
        </w:rPr>
        <w:t xml:space="preserve">.   Jakarta : Pusat Bahasa Departemen Pendidikan Nasional. </w:t>
      </w:r>
    </w:p>
    <w:p w:rsidR="00CA0520" w:rsidRPr="001573B0" w:rsidRDefault="00CA0520" w:rsidP="00521399">
      <w:pPr>
        <w:pStyle w:val="Default"/>
        <w:spacing w:line="360" w:lineRule="auto"/>
        <w:ind w:left="560" w:hanging="560"/>
        <w:jc w:val="both"/>
        <w:rPr>
          <w:color w:val="auto"/>
          <w:lang w:val="sv-SE"/>
        </w:rPr>
      </w:pPr>
    </w:p>
    <w:p w:rsidR="00CA0520" w:rsidRPr="001573B0" w:rsidRDefault="00CA0520" w:rsidP="00521399">
      <w:pPr>
        <w:pStyle w:val="Default"/>
        <w:spacing w:line="360" w:lineRule="auto"/>
        <w:ind w:left="580" w:hanging="580"/>
        <w:jc w:val="both"/>
        <w:rPr>
          <w:color w:val="auto"/>
          <w:lang w:val="da-DK"/>
        </w:rPr>
      </w:pPr>
      <w:r w:rsidRPr="001573B0">
        <w:rPr>
          <w:color w:val="auto"/>
          <w:lang w:val="sv-SE"/>
        </w:rPr>
        <w:t xml:space="preserve">Baradja, M.F. 1990. </w:t>
      </w:r>
      <w:r w:rsidRPr="001573B0">
        <w:rPr>
          <w:i/>
          <w:iCs/>
          <w:color w:val="auto"/>
          <w:lang w:val="sv-SE"/>
        </w:rPr>
        <w:t>Kapita Selekta Pengajaran Bahasa</w:t>
      </w:r>
      <w:r w:rsidRPr="001573B0">
        <w:rPr>
          <w:color w:val="auto"/>
          <w:lang w:val="sv-SE"/>
        </w:rPr>
        <w:t xml:space="preserve">. </w:t>
      </w:r>
      <w:r w:rsidRPr="001573B0">
        <w:rPr>
          <w:color w:val="auto"/>
          <w:lang w:val="da-DK"/>
        </w:rPr>
        <w:t>Malang : Penerbit IKIP Malang.</w:t>
      </w:r>
    </w:p>
    <w:p w:rsidR="00CA0520" w:rsidRPr="001573B0" w:rsidRDefault="00CA0520" w:rsidP="00521399">
      <w:pPr>
        <w:pStyle w:val="Default"/>
        <w:spacing w:line="360" w:lineRule="auto"/>
        <w:ind w:left="580" w:hanging="580"/>
        <w:jc w:val="both"/>
        <w:rPr>
          <w:color w:val="auto"/>
          <w:lang w:val="da-DK"/>
        </w:rPr>
      </w:pPr>
      <w:r w:rsidRPr="001573B0">
        <w:rPr>
          <w:color w:val="auto"/>
          <w:lang w:val="da-DK"/>
        </w:rPr>
        <w:t xml:space="preserve"> </w:t>
      </w:r>
    </w:p>
    <w:p w:rsidR="00CA0520" w:rsidRPr="001573B0" w:rsidRDefault="00CA0520" w:rsidP="00521399">
      <w:pPr>
        <w:pStyle w:val="Default"/>
        <w:spacing w:line="360" w:lineRule="auto"/>
        <w:ind w:left="580" w:hanging="580"/>
        <w:jc w:val="both"/>
        <w:rPr>
          <w:color w:val="auto"/>
          <w:lang w:val="da-DK"/>
        </w:rPr>
      </w:pPr>
      <w:r w:rsidRPr="001573B0">
        <w:rPr>
          <w:color w:val="auto"/>
          <w:lang w:val="da-DK"/>
        </w:rPr>
        <w:t xml:space="preserve">Bungin, B. 2003. </w:t>
      </w:r>
      <w:r w:rsidRPr="001573B0">
        <w:rPr>
          <w:i/>
          <w:iCs/>
          <w:color w:val="auto"/>
          <w:lang w:val="da-DK"/>
        </w:rPr>
        <w:t>Analisis Data Penelitian Kualitatif</w:t>
      </w:r>
      <w:r w:rsidRPr="001573B0">
        <w:rPr>
          <w:color w:val="auto"/>
          <w:lang w:val="da-DK"/>
        </w:rPr>
        <w:t xml:space="preserve">. Jakarta : PT. Raja Grafindo Persada. </w:t>
      </w:r>
    </w:p>
    <w:p w:rsidR="00CA0520" w:rsidRPr="001573B0" w:rsidRDefault="00CA0520" w:rsidP="00521399">
      <w:pPr>
        <w:pStyle w:val="Default"/>
        <w:spacing w:line="360" w:lineRule="auto"/>
        <w:ind w:left="580" w:hanging="580"/>
        <w:jc w:val="both"/>
        <w:rPr>
          <w:color w:val="auto"/>
          <w:lang w:val="da-DK"/>
        </w:rPr>
      </w:pPr>
    </w:p>
    <w:p w:rsidR="00CA0520" w:rsidRPr="001573B0" w:rsidRDefault="00CA0520" w:rsidP="00521399">
      <w:pPr>
        <w:pStyle w:val="Default"/>
        <w:spacing w:line="360" w:lineRule="auto"/>
        <w:ind w:left="580" w:hanging="580"/>
        <w:jc w:val="both"/>
        <w:rPr>
          <w:color w:val="auto"/>
          <w:lang w:val="da-DK"/>
        </w:rPr>
      </w:pPr>
      <w:r w:rsidRPr="001573B0">
        <w:rPr>
          <w:color w:val="auto"/>
          <w:lang w:val="da-DK"/>
        </w:rPr>
        <w:t xml:space="preserve">Casson, R.W. 1981. </w:t>
      </w:r>
      <w:r w:rsidRPr="001573B0">
        <w:rPr>
          <w:i/>
          <w:iCs/>
          <w:color w:val="auto"/>
          <w:lang w:val="da-DK"/>
        </w:rPr>
        <w:t>Language, Culture, and Cognition : Anthropological Perspectives</w:t>
      </w:r>
      <w:r w:rsidRPr="001573B0">
        <w:rPr>
          <w:color w:val="auto"/>
          <w:lang w:val="da-DK"/>
        </w:rPr>
        <w:t xml:space="preserve">. New York : Macmillan Publishing Co, Inc. </w:t>
      </w:r>
    </w:p>
    <w:p w:rsidR="00CA0520" w:rsidRPr="001573B0" w:rsidRDefault="00CA0520" w:rsidP="00521399">
      <w:pPr>
        <w:pStyle w:val="Default"/>
        <w:spacing w:line="360" w:lineRule="auto"/>
        <w:ind w:left="580" w:hanging="580"/>
        <w:jc w:val="both"/>
        <w:rPr>
          <w:color w:val="auto"/>
          <w:lang w:val="da-DK"/>
        </w:rPr>
      </w:pPr>
    </w:p>
    <w:p w:rsidR="00CA0520" w:rsidRPr="001573B0" w:rsidRDefault="00CA0520" w:rsidP="00521399">
      <w:pPr>
        <w:pStyle w:val="Default"/>
        <w:spacing w:line="360" w:lineRule="auto"/>
        <w:ind w:left="580" w:hanging="580"/>
        <w:jc w:val="both"/>
        <w:rPr>
          <w:color w:val="auto"/>
          <w:lang w:val="da-DK"/>
        </w:rPr>
      </w:pPr>
      <w:r w:rsidRPr="001573B0">
        <w:rPr>
          <w:color w:val="auto"/>
          <w:lang w:val="da-DK"/>
        </w:rPr>
        <w:t xml:space="preserve">Chaer, A. 2003. </w:t>
      </w:r>
      <w:r w:rsidRPr="001573B0">
        <w:rPr>
          <w:i/>
          <w:iCs/>
          <w:color w:val="auto"/>
          <w:lang w:val="da-DK"/>
        </w:rPr>
        <w:t>Psikolinguistik : Kajian Teoretik</w:t>
      </w:r>
      <w:r w:rsidRPr="001573B0">
        <w:rPr>
          <w:color w:val="auto"/>
          <w:lang w:val="da-DK"/>
        </w:rPr>
        <w:t xml:space="preserve">. Jakarta : Rineka Cipta. </w:t>
      </w:r>
    </w:p>
    <w:p w:rsidR="00CA0520" w:rsidRPr="001573B0" w:rsidRDefault="00CA0520" w:rsidP="00521399">
      <w:pPr>
        <w:pStyle w:val="Default"/>
        <w:spacing w:line="360" w:lineRule="auto"/>
        <w:ind w:left="580" w:hanging="580"/>
        <w:jc w:val="both"/>
        <w:rPr>
          <w:color w:val="auto"/>
          <w:lang w:val="da-DK"/>
        </w:rPr>
      </w:pPr>
    </w:p>
    <w:p w:rsidR="00CA0520" w:rsidRPr="001573B0" w:rsidRDefault="00CA0520" w:rsidP="00521399">
      <w:pPr>
        <w:pStyle w:val="Default"/>
        <w:spacing w:line="360" w:lineRule="auto"/>
        <w:ind w:left="560" w:hanging="560"/>
        <w:jc w:val="both"/>
        <w:rPr>
          <w:color w:val="auto"/>
        </w:rPr>
      </w:pPr>
      <w:r w:rsidRPr="001573B0">
        <w:rPr>
          <w:color w:val="auto"/>
          <w:lang w:val="da-DK"/>
        </w:rPr>
        <w:t xml:space="preserve">Chafe, W.L. 1970. </w:t>
      </w:r>
      <w:r w:rsidRPr="001573B0">
        <w:rPr>
          <w:i/>
          <w:iCs/>
          <w:color w:val="auto"/>
        </w:rPr>
        <w:t>Meaning and The Structure of Language</w:t>
      </w:r>
      <w:r w:rsidRPr="001573B0">
        <w:rPr>
          <w:color w:val="auto"/>
        </w:rPr>
        <w:t xml:space="preserve">. Chicago : The University of Chicago Press. LINGUISTIKA </w:t>
      </w:r>
      <w:r w:rsidRPr="001573B0">
        <w:rPr>
          <w:i/>
          <w:iCs/>
          <w:color w:val="auto"/>
        </w:rPr>
        <w:t xml:space="preserve">Vol. 16, No. 30, Maret 2009 </w:t>
      </w:r>
      <w:r w:rsidRPr="001573B0">
        <w:rPr>
          <w:color w:val="auto"/>
        </w:rPr>
        <w:t xml:space="preserve">SK Akreditasi Nomor: 007/BAN PT/Ak-V/S2/VIII/2006 </w:t>
      </w:r>
    </w:p>
    <w:p w:rsidR="00CA0520" w:rsidRPr="001573B0" w:rsidRDefault="00CA0520" w:rsidP="00521399">
      <w:pPr>
        <w:pStyle w:val="Default"/>
        <w:spacing w:line="360" w:lineRule="auto"/>
        <w:ind w:left="560" w:hanging="560"/>
        <w:jc w:val="both"/>
        <w:rPr>
          <w:color w:val="auto"/>
        </w:rPr>
      </w:pPr>
    </w:p>
    <w:p w:rsidR="00CA0520" w:rsidRPr="001573B0" w:rsidRDefault="00CA0520" w:rsidP="00521399">
      <w:pPr>
        <w:pStyle w:val="Default"/>
        <w:spacing w:line="360" w:lineRule="auto"/>
        <w:ind w:left="560" w:hanging="560"/>
        <w:jc w:val="both"/>
        <w:rPr>
          <w:color w:val="auto"/>
        </w:rPr>
      </w:pPr>
      <w:r w:rsidRPr="001573B0">
        <w:rPr>
          <w:color w:val="auto"/>
        </w:rPr>
        <w:t xml:space="preserve">Crider, A. B., et.al. 1983. </w:t>
      </w:r>
      <w:r w:rsidRPr="001573B0">
        <w:rPr>
          <w:i/>
          <w:iCs/>
          <w:color w:val="auto"/>
        </w:rPr>
        <w:t>Psychology</w:t>
      </w:r>
      <w:r w:rsidRPr="001573B0">
        <w:rPr>
          <w:color w:val="auto"/>
        </w:rPr>
        <w:t xml:space="preserve">. Dallas : Scott, Foresman and Company. </w:t>
      </w:r>
    </w:p>
    <w:p w:rsidR="00CA0520" w:rsidRPr="001573B0" w:rsidRDefault="00CA0520" w:rsidP="00521399">
      <w:pPr>
        <w:pStyle w:val="Default"/>
        <w:spacing w:line="360" w:lineRule="auto"/>
        <w:ind w:left="560" w:hanging="560"/>
        <w:jc w:val="both"/>
        <w:rPr>
          <w:color w:val="auto"/>
        </w:rPr>
      </w:pPr>
    </w:p>
    <w:p w:rsidR="00CA0520" w:rsidRPr="001573B0" w:rsidRDefault="00CA0520" w:rsidP="00521399">
      <w:pPr>
        <w:pStyle w:val="Default"/>
        <w:spacing w:line="360" w:lineRule="auto"/>
        <w:ind w:left="560" w:hanging="560"/>
        <w:jc w:val="both"/>
        <w:rPr>
          <w:color w:val="auto"/>
        </w:rPr>
      </w:pPr>
      <w:r w:rsidRPr="001573B0">
        <w:rPr>
          <w:color w:val="auto"/>
        </w:rPr>
        <w:lastRenderedPageBreak/>
        <w:t xml:space="preserve">Dardjowidjojo, S. 2003. </w:t>
      </w:r>
      <w:r w:rsidRPr="001573B0">
        <w:rPr>
          <w:i/>
          <w:iCs/>
          <w:color w:val="auto"/>
        </w:rPr>
        <w:t>Psikolonguistik : Pengantar Pemahaman Bahasa Manusia</w:t>
      </w:r>
      <w:r w:rsidRPr="001573B0">
        <w:rPr>
          <w:color w:val="auto"/>
        </w:rPr>
        <w:t xml:space="preserve">. Jakarta : Yayasan Obor Indonesia. </w:t>
      </w:r>
    </w:p>
    <w:p w:rsidR="00CA0520" w:rsidRPr="001573B0" w:rsidRDefault="00CA0520" w:rsidP="00521399">
      <w:pPr>
        <w:pStyle w:val="Default"/>
        <w:spacing w:line="360" w:lineRule="auto"/>
        <w:ind w:left="560" w:hanging="560"/>
        <w:jc w:val="both"/>
        <w:rPr>
          <w:color w:val="auto"/>
        </w:rPr>
      </w:pPr>
    </w:p>
    <w:p w:rsidR="00CA0520" w:rsidRPr="001573B0" w:rsidRDefault="00CA0520" w:rsidP="00521399">
      <w:pPr>
        <w:pStyle w:val="Default"/>
        <w:spacing w:line="360" w:lineRule="auto"/>
        <w:ind w:left="560" w:hanging="560"/>
        <w:jc w:val="both"/>
        <w:rPr>
          <w:color w:val="auto"/>
        </w:rPr>
      </w:pPr>
      <w:r w:rsidRPr="001573B0">
        <w:rPr>
          <w:color w:val="auto"/>
        </w:rPr>
        <w:t xml:space="preserve">Djajasudarma, T. F. 1993. </w:t>
      </w:r>
      <w:r w:rsidRPr="001573B0">
        <w:rPr>
          <w:i/>
          <w:iCs/>
          <w:color w:val="auto"/>
        </w:rPr>
        <w:t xml:space="preserve">Metode Linguistik </w:t>
      </w:r>
      <w:r w:rsidRPr="001573B0">
        <w:rPr>
          <w:color w:val="auto"/>
        </w:rPr>
        <w:t xml:space="preserve">: </w:t>
      </w:r>
      <w:r w:rsidRPr="001573B0">
        <w:rPr>
          <w:i/>
          <w:iCs/>
          <w:color w:val="auto"/>
        </w:rPr>
        <w:t>Ancangan Metode dan Kajian</w:t>
      </w:r>
      <w:r w:rsidRPr="001573B0">
        <w:rPr>
          <w:color w:val="auto"/>
        </w:rPr>
        <w:t xml:space="preserve">. Bandung : Eresco. </w:t>
      </w:r>
    </w:p>
    <w:p w:rsidR="00CA0520" w:rsidRPr="001573B0" w:rsidRDefault="00CA0520" w:rsidP="00521399">
      <w:pPr>
        <w:pStyle w:val="Default"/>
        <w:spacing w:line="360" w:lineRule="auto"/>
        <w:ind w:left="560" w:hanging="560"/>
        <w:jc w:val="both"/>
        <w:rPr>
          <w:color w:val="auto"/>
        </w:rPr>
      </w:pPr>
    </w:p>
    <w:p w:rsidR="00CA0520" w:rsidRPr="001573B0" w:rsidRDefault="00CA0520" w:rsidP="00521399">
      <w:pPr>
        <w:pStyle w:val="Default"/>
        <w:spacing w:line="360" w:lineRule="auto"/>
        <w:ind w:left="560" w:hanging="560"/>
        <w:jc w:val="both"/>
        <w:rPr>
          <w:color w:val="auto"/>
        </w:rPr>
      </w:pPr>
      <w:r w:rsidRPr="001573B0">
        <w:rPr>
          <w:color w:val="auto"/>
        </w:rPr>
        <w:t xml:space="preserve">Foley dan Van Valin Jr. 1984. </w:t>
      </w:r>
      <w:r w:rsidRPr="001573B0">
        <w:rPr>
          <w:i/>
          <w:iCs/>
          <w:color w:val="auto"/>
        </w:rPr>
        <w:t>Functional Syntax and Universal Grammar</w:t>
      </w:r>
      <w:r w:rsidRPr="001573B0">
        <w:rPr>
          <w:color w:val="auto"/>
        </w:rPr>
        <w:t xml:space="preserve">. Cambridge : Cambridge University Press. </w:t>
      </w:r>
    </w:p>
    <w:p w:rsidR="00CA0520" w:rsidRPr="001573B0" w:rsidRDefault="00CA0520" w:rsidP="00521399">
      <w:pPr>
        <w:pStyle w:val="Default"/>
        <w:spacing w:line="360" w:lineRule="auto"/>
        <w:ind w:left="560" w:hanging="560"/>
        <w:jc w:val="both"/>
        <w:rPr>
          <w:color w:val="auto"/>
        </w:rPr>
      </w:pPr>
    </w:p>
    <w:p w:rsidR="00CA0520" w:rsidRPr="001573B0" w:rsidRDefault="00CA0520" w:rsidP="00521399">
      <w:pPr>
        <w:pStyle w:val="Default"/>
        <w:spacing w:line="360" w:lineRule="auto"/>
        <w:ind w:left="560" w:hanging="560"/>
        <w:jc w:val="both"/>
        <w:rPr>
          <w:color w:val="auto"/>
        </w:rPr>
      </w:pPr>
      <w:r w:rsidRPr="001573B0">
        <w:rPr>
          <w:color w:val="auto"/>
        </w:rPr>
        <w:t xml:space="preserve">Frawley, W. 1992. </w:t>
      </w:r>
      <w:r w:rsidRPr="001573B0">
        <w:rPr>
          <w:i/>
          <w:iCs/>
          <w:color w:val="auto"/>
        </w:rPr>
        <w:t>Linguistic Semantics</w:t>
      </w:r>
      <w:r w:rsidRPr="001573B0">
        <w:rPr>
          <w:color w:val="auto"/>
        </w:rPr>
        <w:t xml:space="preserve">. New Jersey : Lawrence Erlbaum Associates. </w:t>
      </w:r>
    </w:p>
    <w:p w:rsidR="00527195" w:rsidRDefault="00CA0520" w:rsidP="00521399">
      <w:pPr>
        <w:pStyle w:val="Default"/>
        <w:spacing w:line="360" w:lineRule="auto"/>
        <w:ind w:left="560" w:hanging="560"/>
        <w:jc w:val="both"/>
        <w:rPr>
          <w:color w:val="auto"/>
          <w:lang w:val="id-ID"/>
        </w:rPr>
      </w:pPr>
      <w:r w:rsidRPr="001573B0">
        <w:rPr>
          <w:color w:val="auto"/>
        </w:rPr>
        <w:t xml:space="preserve">Goddard, C. 1996a. “Semantic theory and semantic universal”. Dalam Cliff Goddard (Conventor), </w:t>
      </w:r>
      <w:r w:rsidRPr="001573B0">
        <w:rPr>
          <w:i/>
          <w:iCs/>
          <w:color w:val="auto"/>
        </w:rPr>
        <w:t>Cross- Linguistic Synatx from a Semantic Point of View (NSM Approach)</w:t>
      </w:r>
      <w:r w:rsidRPr="001573B0">
        <w:rPr>
          <w:color w:val="auto"/>
        </w:rPr>
        <w:t xml:space="preserve">, 1- 5. Australia : Australian National University. </w:t>
      </w:r>
    </w:p>
    <w:p w:rsidR="00527195" w:rsidRDefault="00527195" w:rsidP="00521399">
      <w:pPr>
        <w:pStyle w:val="Default"/>
        <w:spacing w:line="360" w:lineRule="auto"/>
        <w:ind w:left="560" w:hanging="560"/>
        <w:jc w:val="both"/>
        <w:rPr>
          <w:color w:val="auto"/>
          <w:lang w:val="id-ID"/>
        </w:rPr>
      </w:pPr>
    </w:p>
    <w:p w:rsidR="00CA0520" w:rsidRPr="009049C3" w:rsidRDefault="00527195" w:rsidP="00521399">
      <w:pPr>
        <w:pStyle w:val="Default"/>
        <w:spacing w:line="360" w:lineRule="auto"/>
        <w:ind w:left="560" w:hanging="560"/>
        <w:jc w:val="both"/>
        <w:rPr>
          <w:color w:val="auto"/>
          <w:lang w:val="id-ID"/>
        </w:rPr>
      </w:pPr>
      <w:r w:rsidRPr="00527195">
        <w:rPr>
          <w:b/>
          <w:i/>
          <w:color w:val="auto"/>
          <w:lang w:val="id-ID"/>
        </w:rPr>
        <w:t>Sekilas tentang penulis</w:t>
      </w:r>
      <w:r>
        <w:rPr>
          <w:color w:val="auto"/>
          <w:lang w:val="id-ID"/>
        </w:rPr>
        <w:t xml:space="preserve"> : </w:t>
      </w:r>
      <w:r w:rsidR="00114A60">
        <w:rPr>
          <w:color w:val="auto"/>
          <w:lang w:val="id-ID"/>
        </w:rPr>
        <w:t xml:space="preserve">Drs. </w:t>
      </w:r>
      <w:r>
        <w:rPr>
          <w:lang w:val="id-ID"/>
        </w:rPr>
        <w:t>Muhammad Natsir</w:t>
      </w:r>
      <w:r w:rsidR="00114A60">
        <w:rPr>
          <w:lang w:val="id-ID"/>
        </w:rPr>
        <w:t>, M.Hum.,</w:t>
      </w:r>
      <w:r>
        <w:rPr>
          <w:color w:val="auto"/>
          <w:lang w:val="id-ID"/>
        </w:rPr>
        <w:t xml:space="preserve"> </w:t>
      </w:r>
      <w:r>
        <w:rPr>
          <w:lang w:val="id-ID"/>
        </w:rPr>
        <w:t>Bahagia Saragih</w:t>
      </w:r>
      <w:r w:rsidR="00114A60">
        <w:rPr>
          <w:lang w:val="id-ID"/>
        </w:rPr>
        <w:t>, S.Pd., M.Hum., adalah dosen pada Jurusan Bahasa dan Sastra Inggris FBS Unimed.</w:t>
      </w:r>
    </w:p>
    <w:p w:rsidR="00CA0520" w:rsidRDefault="00CA0520" w:rsidP="00521399">
      <w:pPr>
        <w:spacing w:line="360" w:lineRule="auto"/>
        <w:rPr>
          <w:rFonts w:ascii="Times New Roman" w:hAnsi="Times New Roman" w:cs="Times New Roman"/>
          <w:b/>
          <w:sz w:val="24"/>
          <w:szCs w:val="24"/>
          <w:lang w:val="id-ID"/>
        </w:rPr>
      </w:pPr>
    </w:p>
    <w:sectPr w:rsidR="00CA0520" w:rsidSect="00521399">
      <w:type w:val="continuous"/>
      <w:pgSz w:w="12240" w:h="15840"/>
      <w:pgMar w:top="1440" w:right="1440" w:bottom="1440" w:left="1440" w:header="720" w:footer="720" w:gutter="0"/>
      <w:pgNumType w:start="1"/>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5E8" w:rsidRDefault="006D45E8" w:rsidP="001C0F3C">
      <w:pPr>
        <w:spacing w:after="0" w:line="240" w:lineRule="auto"/>
      </w:pPr>
      <w:r>
        <w:separator/>
      </w:r>
    </w:p>
  </w:endnote>
  <w:endnote w:type="continuationSeparator" w:id="1">
    <w:p w:rsidR="006D45E8" w:rsidRDefault="006D45E8" w:rsidP="001C0F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97938"/>
      <w:docPartObj>
        <w:docPartGallery w:val="Page Numbers (Bottom of Page)"/>
        <w:docPartUnique/>
      </w:docPartObj>
    </w:sdtPr>
    <w:sdtContent>
      <w:p w:rsidR="00A9236C" w:rsidRDefault="00A50B29">
        <w:pPr>
          <w:pStyle w:val="Footer"/>
          <w:jc w:val="center"/>
        </w:pPr>
        <w:fldSimple w:instr=" PAGE   \* MERGEFORMAT ">
          <w:r w:rsidR="00521399">
            <w:rPr>
              <w:noProof/>
            </w:rPr>
            <w:t>5</w:t>
          </w:r>
        </w:fldSimple>
      </w:p>
    </w:sdtContent>
  </w:sdt>
  <w:p w:rsidR="00A9236C" w:rsidRDefault="00A92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5E8" w:rsidRDefault="006D45E8" w:rsidP="001C0F3C">
      <w:pPr>
        <w:spacing w:after="0" w:line="240" w:lineRule="auto"/>
      </w:pPr>
      <w:r>
        <w:separator/>
      </w:r>
    </w:p>
  </w:footnote>
  <w:footnote w:type="continuationSeparator" w:id="1">
    <w:p w:rsidR="006D45E8" w:rsidRDefault="006D45E8" w:rsidP="001C0F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3C3F"/>
    <w:multiLevelType w:val="hybridMultilevel"/>
    <w:tmpl w:val="CC6A7F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F441B8"/>
    <w:multiLevelType w:val="hybridMultilevel"/>
    <w:tmpl w:val="D6EA77E4"/>
    <w:lvl w:ilvl="0" w:tplc="0BA4F65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5B4E06"/>
    <w:multiLevelType w:val="hybridMultilevel"/>
    <w:tmpl w:val="8D5A1F2C"/>
    <w:lvl w:ilvl="0" w:tplc="4EE873A4">
      <w:start w:val="1"/>
      <w:numFmt w:val="decimal"/>
      <w:lvlText w:val="%1)"/>
      <w:lvlJc w:val="left"/>
      <w:pPr>
        <w:tabs>
          <w:tab w:val="num" w:pos="1875"/>
        </w:tabs>
        <w:ind w:left="1875" w:hanging="1335"/>
      </w:pPr>
      <w:rPr>
        <w:rFonts w:hint="default"/>
      </w:rPr>
    </w:lvl>
    <w:lvl w:ilvl="1" w:tplc="53C6367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3EF7D3D"/>
    <w:multiLevelType w:val="hybridMultilevel"/>
    <w:tmpl w:val="0F7441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901BA4"/>
    <w:multiLevelType w:val="hybridMultilevel"/>
    <w:tmpl w:val="BED2088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21E27"/>
    <w:multiLevelType w:val="hybridMultilevel"/>
    <w:tmpl w:val="0C24F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B80936"/>
    <w:multiLevelType w:val="hybridMultilevel"/>
    <w:tmpl w:val="E44482B2"/>
    <w:lvl w:ilvl="0" w:tplc="E1C4A5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746304C">
      <w:start w:val="1"/>
      <w:numFmt w:val="decimal"/>
      <w:lvlText w:val="%4."/>
      <w:lvlJc w:val="left"/>
      <w:pPr>
        <w:ind w:left="3240" w:hanging="360"/>
      </w:pPr>
      <w:rPr>
        <w:rFonts w:ascii="Times New Roman" w:eastAsia="Times New Roman" w:hAnsi="Times New Roman" w:cs="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25E86982"/>
    <w:multiLevelType w:val="multilevel"/>
    <w:tmpl w:val="50506104"/>
    <w:lvl w:ilvl="0">
      <w:start w:val="1"/>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64C787A"/>
    <w:multiLevelType w:val="hybridMultilevel"/>
    <w:tmpl w:val="D82CB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062D94"/>
    <w:multiLevelType w:val="multilevel"/>
    <w:tmpl w:val="50506104"/>
    <w:lvl w:ilvl="0">
      <w:start w:val="1"/>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29B6576C"/>
    <w:multiLevelType w:val="multilevel"/>
    <w:tmpl w:val="3354A606"/>
    <w:lvl w:ilvl="0">
      <w:start w:val="1"/>
      <w:numFmt w:val="decimal"/>
      <w:lvlText w:val="%1."/>
      <w:lvlJc w:val="left"/>
      <w:pPr>
        <w:ind w:left="795" w:hanging="435"/>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B3F4E5F"/>
    <w:multiLevelType w:val="hybridMultilevel"/>
    <w:tmpl w:val="24A426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CC7159C"/>
    <w:multiLevelType w:val="hybridMultilevel"/>
    <w:tmpl w:val="700E5E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0CC3EAF"/>
    <w:multiLevelType w:val="hybridMultilevel"/>
    <w:tmpl w:val="FE909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600B47"/>
    <w:multiLevelType w:val="hybridMultilevel"/>
    <w:tmpl w:val="6A223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C4B15"/>
    <w:multiLevelType w:val="multilevel"/>
    <w:tmpl w:val="4434FCF2"/>
    <w:lvl w:ilvl="0">
      <w:start w:val="1"/>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E7716D0"/>
    <w:multiLevelType w:val="hybridMultilevel"/>
    <w:tmpl w:val="1CAE85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7E79EC"/>
    <w:multiLevelType w:val="hybridMultilevel"/>
    <w:tmpl w:val="073498C0"/>
    <w:lvl w:ilvl="0" w:tplc="74A2C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3272B0"/>
    <w:multiLevelType w:val="hybridMultilevel"/>
    <w:tmpl w:val="9E6E6B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21D6D0D"/>
    <w:multiLevelType w:val="multilevel"/>
    <w:tmpl w:val="CAC0E2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6501527"/>
    <w:multiLevelType w:val="hybridMultilevel"/>
    <w:tmpl w:val="BB44B87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0A72EF"/>
    <w:multiLevelType w:val="hybridMultilevel"/>
    <w:tmpl w:val="656EA302"/>
    <w:lvl w:ilvl="0" w:tplc="15A0EFFE">
      <w:start w:val="1"/>
      <w:numFmt w:val="decimal"/>
      <w:lvlText w:val="%1."/>
      <w:lvlJc w:val="left"/>
      <w:pPr>
        <w:tabs>
          <w:tab w:val="num" w:pos="720"/>
        </w:tabs>
        <w:ind w:left="720" w:hanging="360"/>
      </w:pPr>
      <w:rPr>
        <w:rFonts w:hint="default"/>
      </w:rPr>
    </w:lvl>
    <w:lvl w:ilvl="1" w:tplc="9DC2C7BC">
      <w:numFmt w:val="none"/>
      <w:lvlText w:val=""/>
      <w:lvlJc w:val="left"/>
      <w:pPr>
        <w:tabs>
          <w:tab w:val="num" w:pos="360"/>
        </w:tabs>
      </w:pPr>
    </w:lvl>
    <w:lvl w:ilvl="2" w:tplc="F762136A">
      <w:numFmt w:val="none"/>
      <w:lvlText w:val=""/>
      <w:lvlJc w:val="left"/>
      <w:pPr>
        <w:tabs>
          <w:tab w:val="num" w:pos="360"/>
        </w:tabs>
      </w:pPr>
    </w:lvl>
    <w:lvl w:ilvl="3" w:tplc="4AEC92F6">
      <w:numFmt w:val="none"/>
      <w:lvlText w:val=""/>
      <w:lvlJc w:val="left"/>
      <w:pPr>
        <w:tabs>
          <w:tab w:val="num" w:pos="360"/>
        </w:tabs>
      </w:pPr>
    </w:lvl>
    <w:lvl w:ilvl="4" w:tplc="72D6DC90">
      <w:numFmt w:val="none"/>
      <w:lvlText w:val=""/>
      <w:lvlJc w:val="left"/>
      <w:pPr>
        <w:tabs>
          <w:tab w:val="num" w:pos="360"/>
        </w:tabs>
      </w:pPr>
    </w:lvl>
    <w:lvl w:ilvl="5" w:tplc="128C01C2">
      <w:numFmt w:val="none"/>
      <w:lvlText w:val=""/>
      <w:lvlJc w:val="left"/>
      <w:pPr>
        <w:tabs>
          <w:tab w:val="num" w:pos="360"/>
        </w:tabs>
      </w:pPr>
    </w:lvl>
    <w:lvl w:ilvl="6" w:tplc="D4321F6A">
      <w:numFmt w:val="none"/>
      <w:lvlText w:val=""/>
      <w:lvlJc w:val="left"/>
      <w:pPr>
        <w:tabs>
          <w:tab w:val="num" w:pos="360"/>
        </w:tabs>
      </w:pPr>
    </w:lvl>
    <w:lvl w:ilvl="7" w:tplc="8DBCD228">
      <w:numFmt w:val="none"/>
      <w:lvlText w:val=""/>
      <w:lvlJc w:val="left"/>
      <w:pPr>
        <w:tabs>
          <w:tab w:val="num" w:pos="360"/>
        </w:tabs>
      </w:pPr>
    </w:lvl>
    <w:lvl w:ilvl="8" w:tplc="E9A62162">
      <w:numFmt w:val="none"/>
      <w:lvlText w:val=""/>
      <w:lvlJc w:val="left"/>
      <w:pPr>
        <w:tabs>
          <w:tab w:val="num" w:pos="360"/>
        </w:tabs>
      </w:pPr>
    </w:lvl>
  </w:abstractNum>
  <w:abstractNum w:abstractNumId="22">
    <w:nsid w:val="5A541FB0"/>
    <w:multiLevelType w:val="multilevel"/>
    <w:tmpl w:val="B1BE77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891489"/>
    <w:multiLevelType w:val="hybridMultilevel"/>
    <w:tmpl w:val="6662347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31186B"/>
    <w:multiLevelType w:val="hybridMultilevel"/>
    <w:tmpl w:val="01D6CB96"/>
    <w:lvl w:ilvl="0" w:tplc="D332A130">
      <w:start w:val="1"/>
      <w:numFmt w:val="decimal"/>
      <w:lvlText w:val="%1."/>
      <w:lvlJc w:val="left"/>
      <w:pPr>
        <w:tabs>
          <w:tab w:val="num" w:pos="1260"/>
        </w:tabs>
        <w:ind w:left="1260" w:hanging="360"/>
      </w:pPr>
      <w:rPr>
        <w:rFonts w:ascii="Times New Roman" w:eastAsiaTheme="minorHAnsi" w:hAnsi="Times New Roman" w:cs="Times New Roman"/>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69CB5477"/>
    <w:multiLevelType w:val="multilevel"/>
    <w:tmpl w:val="50506104"/>
    <w:lvl w:ilvl="0">
      <w:start w:val="1"/>
      <w:numFmt w:val="decimal"/>
      <w:lvlText w:val="%1."/>
      <w:lvlJc w:val="left"/>
      <w:pPr>
        <w:ind w:left="1495" w:hanging="360"/>
      </w:pPr>
      <w:rPr>
        <w:rFonts w:hint="default"/>
      </w:rPr>
    </w:lvl>
    <w:lvl w:ilvl="1">
      <w:start w:val="2"/>
      <w:numFmt w:val="decimal"/>
      <w:isLgl/>
      <w:lvlText w:val="%1.%2."/>
      <w:lvlJc w:val="left"/>
      <w:pPr>
        <w:ind w:left="1615" w:hanging="48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6">
    <w:nsid w:val="6C275FC9"/>
    <w:multiLevelType w:val="hybridMultilevel"/>
    <w:tmpl w:val="6D247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9219F6"/>
    <w:multiLevelType w:val="hybridMultilevel"/>
    <w:tmpl w:val="7D6C2D58"/>
    <w:lvl w:ilvl="0" w:tplc="F5C8B4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718E20AA"/>
    <w:multiLevelType w:val="multilevel"/>
    <w:tmpl w:val="8A6A76A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3597179"/>
    <w:multiLevelType w:val="hybridMultilevel"/>
    <w:tmpl w:val="0D106C08"/>
    <w:lvl w:ilvl="0" w:tplc="FC0613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974658"/>
    <w:multiLevelType w:val="hybridMultilevel"/>
    <w:tmpl w:val="743CB9D2"/>
    <w:lvl w:ilvl="0" w:tplc="35D23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CA21601"/>
    <w:multiLevelType w:val="hybridMultilevel"/>
    <w:tmpl w:val="62282998"/>
    <w:lvl w:ilvl="0" w:tplc="4D5AC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4"/>
  </w:num>
  <w:num w:numId="3">
    <w:abstractNumId w:val="10"/>
  </w:num>
  <w:num w:numId="4">
    <w:abstractNumId w:val="7"/>
  </w:num>
  <w:num w:numId="5">
    <w:abstractNumId w:val="18"/>
  </w:num>
  <w:num w:numId="6">
    <w:abstractNumId w:val="3"/>
  </w:num>
  <w:num w:numId="7">
    <w:abstractNumId w:val="11"/>
  </w:num>
  <w:num w:numId="8">
    <w:abstractNumId w:val="21"/>
  </w:num>
  <w:num w:numId="9">
    <w:abstractNumId w:val="17"/>
  </w:num>
  <w:num w:numId="10">
    <w:abstractNumId w:val="19"/>
  </w:num>
  <w:num w:numId="11">
    <w:abstractNumId w:val="30"/>
  </w:num>
  <w:num w:numId="12">
    <w:abstractNumId w:val="31"/>
  </w:num>
  <w:num w:numId="13">
    <w:abstractNumId w:val="26"/>
  </w:num>
  <w:num w:numId="14">
    <w:abstractNumId w:val="13"/>
  </w:num>
  <w:num w:numId="15">
    <w:abstractNumId w:val="14"/>
  </w:num>
  <w:num w:numId="16">
    <w:abstractNumId w:val="25"/>
  </w:num>
  <w:num w:numId="17">
    <w:abstractNumId w:val="9"/>
  </w:num>
  <w:num w:numId="18">
    <w:abstractNumId w:val="22"/>
  </w:num>
  <w:num w:numId="19">
    <w:abstractNumId w:val="29"/>
  </w:num>
  <w:num w:numId="20">
    <w:abstractNumId w:val="8"/>
  </w:num>
  <w:num w:numId="21">
    <w:abstractNumId w:val="5"/>
  </w:num>
  <w:num w:numId="22">
    <w:abstractNumId w:val="16"/>
  </w:num>
  <w:num w:numId="23">
    <w:abstractNumId w:val="20"/>
  </w:num>
  <w:num w:numId="24">
    <w:abstractNumId w:val="4"/>
  </w:num>
  <w:num w:numId="25">
    <w:abstractNumId w:val="12"/>
  </w:num>
  <w:num w:numId="26">
    <w:abstractNumId w:val="1"/>
  </w:num>
  <w:num w:numId="27">
    <w:abstractNumId w:val="2"/>
  </w:num>
  <w:num w:numId="28">
    <w:abstractNumId w:val="15"/>
  </w:num>
  <w:num w:numId="29">
    <w:abstractNumId w:val="27"/>
  </w:num>
  <w:num w:numId="30">
    <w:abstractNumId w:val="6"/>
  </w:num>
  <w:num w:numId="31">
    <w:abstractNumId w:val="28"/>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3667B7"/>
    <w:rsid w:val="000056C9"/>
    <w:rsid w:val="0001233E"/>
    <w:rsid w:val="00012FE1"/>
    <w:rsid w:val="000143D7"/>
    <w:rsid w:val="000162E4"/>
    <w:rsid w:val="000327F3"/>
    <w:rsid w:val="0004115B"/>
    <w:rsid w:val="00044F7D"/>
    <w:rsid w:val="00066DDD"/>
    <w:rsid w:val="000C3BFA"/>
    <w:rsid w:val="000C7C08"/>
    <w:rsid w:val="000E237F"/>
    <w:rsid w:val="000E4773"/>
    <w:rsid w:val="000F3993"/>
    <w:rsid w:val="000F741A"/>
    <w:rsid w:val="000F74BD"/>
    <w:rsid w:val="00105159"/>
    <w:rsid w:val="00107829"/>
    <w:rsid w:val="001140B4"/>
    <w:rsid w:val="00114A60"/>
    <w:rsid w:val="0011574B"/>
    <w:rsid w:val="001357A0"/>
    <w:rsid w:val="00183F0D"/>
    <w:rsid w:val="0018435B"/>
    <w:rsid w:val="001C0F3C"/>
    <w:rsid w:val="001C69D3"/>
    <w:rsid w:val="001D2416"/>
    <w:rsid w:val="001D3158"/>
    <w:rsid w:val="001E6A43"/>
    <w:rsid w:val="001F24FF"/>
    <w:rsid w:val="0020418F"/>
    <w:rsid w:val="002109F7"/>
    <w:rsid w:val="00222630"/>
    <w:rsid w:val="002327D3"/>
    <w:rsid w:val="002328CF"/>
    <w:rsid w:val="002379E1"/>
    <w:rsid w:val="0024349D"/>
    <w:rsid w:val="0025202C"/>
    <w:rsid w:val="00253240"/>
    <w:rsid w:val="00274D2D"/>
    <w:rsid w:val="002A6FA6"/>
    <w:rsid w:val="002B0A66"/>
    <w:rsid w:val="002B1BAA"/>
    <w:rsid w:val="002B38A8"/>
    <w:rsid w:val="002F2B4C"/>
    <w:rsid w:val="003107F5"/>
    <w:rsid w:val="00315C1D"/>
    <w:rsid w:val="00325A46"/>
    <w:rsid w:val="00347B67"/>
    <w:rsid w:val="003623FE"/>
    <w:rsid w:val="003667B7"/>
    <w:rsid w:val="00370E5F"/>
    <w:rsid w:val="003C0B58"/>
    <w:rsid w:val="003C6E03"/>
    <w:rsid w:val="003E5759"/>
    <w:rsid w:val="003F5681"/>
    <w:rsid w:val="003F754F"/>
    <w:rsid w:val="00405E09"/>
    <w:rsid w:val="00435A19"/>
    <w:rsid w:val="00435E8B"/>
    <w:rsid w:val="00460DD9"/>
    <w:rsid w:val="00472DE4"/>
    <w:rsid w:val="004763C6"/>
    <w:rsid w:val="00477D50"/>
    <w:rsid w:val="004B4EFB"/>
    <w:rsid w:val="004C7795"/>
    <w:rsid w:val="004E0175"/>
    <w:rsid w:val="004F51E1"/>
    <w:rsid w:val="004F54D9"/>
    <w:rsid w:val="005078B7"/>
    <w:rsid w:val="00521399"/>
    <w:rsid w:val="005252F7"/>
    <w:rsid w:val="00526F53"/>
    <w:rsid w:val="00527195"/>
    <w:rsid w:val="00532D9D"/>
    <w:rsid w:val="00541B32"/>
    <w:rsid w:val="00546F5B"/>
    <w:rsid w:val="00547EAB"/>
    <w:rsid w:val="00590124"/>
    <w:rsid w:val="005962D0"/>
    <w:rsid w:val="005963E7"/>
    <w:rsid w:val="005A55F1"/>
    <w:rsid w:val="005B0581"/>
    <w:rsid w:val="005B6F62"/>
    <w:rsid w:val="005C1239"/>
    <w:rsid w:val="005D01B4"/>
    <w:rsid w:val="005D0F1F"/>
    <w:rsid w:val="005D2CFD"/>
    <w:rsid w:val="005E0287"/>
    <w:rsid w:val="005E39D1"/>
    <w:rsid w:val="005E6FFF"/>
    <w:rsid w:val="005F076D"/>
    <w:rsid w:val="005F1A6E"/>
    <w:rsid w:val="00611817"/>
    <w:rsid w:val="00615468"/>
    <w:rsid w:val="00616B35"/>
    <w:rsid w:val="00631C78"/>
    <w:rsid w:val="00632918"/>
    <w:rsid w:val="006406B8"/>
    <w:rsid w:val="00656410"/>
    <w:rsid w:val="006706AA"/>
    <w:rsid w:val="00680A30"/>
    <w:rsid w:val="006A7703"/>
    <w:rsid w:val="006C3623"/>
    <w:rsid w:val="006D45E8"/>
    <w:rsid w:val="006D5D0F"/>
    <w:rsid w:val="006E1B50"/>
    <w:rsid w:val="006E6646"/>
    <w:rsid w:val="007121E1"/>
    <w:rsid w:val="00733759"/>
    <w:rsid w:val="00737F0A"/>
    <w:rsid w:val="00744A7B"/>
    <w:rsid w:val="00765952"/>
    <w:rsid w:val="00771361"/>
    <w:rsid w:val="0077367F"/>
    <w:rsid w:val="007B5974"/>
    <w:rsid w:val="007C2D6D"/>
    <w:rsid w:val="007D2295"/>
    <w:rsid w:val="007D582F"/>
    <w:rsid w:val="007F03A8"/>
    <w:rsid w:val="007F37AF"/>
    <w:rsid w:val="00806DAF"/>
    <w:rsid w:val="00820F2B"/>
    <w:rsid w:val="008310DA"/>
    <w:rsid w:val="008562E0"/>
    <w:rsid w:val="00877087"/>
    <w:rsid w:val="00892933"/>
    <w:rsid w:val="008A5AE2"/>
    <w:rsid w:val="008B33B3"/>
    <w:rsid w:val="008B3B9F"/>
    <w:rsid w:val="008C78CB"/>
    <w:rsid w:val="008D1305"/>
    <w:rsid w:val="008F4A20"/>
    <w:rsid w:val="00900BED"/>
    <w:rsid w:val="009049C3"/>
    <w:rsid w:val="009221C7"/>
    <w:rsid w:val="00925637"/>
    <w:rsid w:val="00937966"/>
    <w:rsid w:val="00943EC1"/>
    <w:rsid w:val="00957093"/>
    <w:rsid w:val="009578C8"/>
    <w:rsid w:val="00960539"/>
    <w:rsid w:val="009709C7"/>
    <w:rsid w:val="00982E3A"/>
    <w:rsid w:val="0099791C"/>
    <w:rsid w:val="009A5E38"/>
    <w:rsid w:val="009B27E3"/>
    <w:rsid w:val="009B6E8E"/>
    <w:rsid w:val="009C0016"/>
    <w:rsid w:val="009E2E54"/>
    <w:rsid w:val="009E434D"/>
    <w:rsid w:val="00A017F9"/>
    <w:rsid w:val="00A17699"/>
    <w:rsid w:val="00A50B29"/>
    <w:rsid w:val="00A56F9A"/>
    <w:rsid w:val="00A66202"/>
    <w:rsid w:val="00A9236C"/>
    <w:rsid w:val="00AA217F"/>
    <w:rsid w:val="00AA5AFF"/>
    <w:rsid w:val="00AB10B1"/>
    <w:rsid w:val="00AB2E73"/>
    <w:rsid w:val="00AB5C9F"/>
    <w:rsid w:val="00AB79DF"/>
    <w:rsid w:val="00AC7EF6"/>
    <w:rsid w:val="00AF08ED"/>
    <w:rsid w:val="00AF1269"/>
    <w:rsid w:val="00B03C60"/>
    <w:rsid w:val="00B1039B"/>
    <w:rsid w:val="00B15C59"/>
    <w:rsid w:val="00B33201"/>
    <w:rsid w:val="00B410C5"/>
    <w:rsid w:val="00B502BA"/>
    <w:rsid w:val="00B5508C"/>
    <w:rsid w:val="00B66788"/>
    <w:rsid w:val="00B77217"/>
    <w:rsid w:val="00B815E6"/>
    <w:rsid w:val="00BA7607"/>
    <w:rsid w:val="00BB327D"/>
    <w:rsid w:val="00BB3683"/>
    <w:rsid w:val="00BC27E0"/>
    <w:rsid w:val="00BC318D"/>
    <w:rsid w:val="00BC3362"/>
    <w:rsid w:val="00BE37E4"/>
    <w:rsid w:val="00BE6C9E"/>
    <w:rsid w:val="00BF35AC"/>
    <w:rsid w:val="00C01659"/>
    <w:rsid w:val="00C03DA2"/>
    <w:rsid w:val="00C1327A"/>
    <w:rsid w:val="00C14F2E"/>
    <w:rsid w:val="00C316F1"/>
    <w:rsid w:val="00C4602C"/>
    <w:rsid w:val="00C47AB8"/>
    <w:rsid w:val="00CA0520"/>
    <w:rsid w:val="00CA28D3"/>
    <w:rsid w:val="00CB1E0C"/>
    <w:rsid w:val="00CB3EF3"/>
    <w:rsid w:val="00CB6DE5"/>
    <w:rsid w:val="00CC07A0"/>
    <w:rsid w:val="00CC2E4C"/>
    <w:rsid w:val="00CC6949"/>
    <w:rsid w:val="00CE00E1"/>
    <w:rsid w:val="00CE5EB4"/>
    <w:rsid w:val="00CF0CAB"/>
    <w:rsid w:val="00CF6139"/>
    <w:rsid w:val="00D67669"/>
    <w:rsid w:val="00D853FA"/>
    <w:rsid w:val="00D91002"/>
    <w:rsid w:val="00DA6CAF"/>
    <w:rsid w:val="00DB05E9"/>
    <w:rsid w:val="00DB785E"/>
    <w:rsid w:val="00DC2D53"/>
    <w:rsid w:val="00DC3C87"/>
    <w:rsid w:val="00DC45DA"/>
    <w:rsid w:val="00DE5CEA"/>
    <w:rsid w:val="00E146DA"/>
    <w:rsid w:val="00E542F9"/>
    <w:rsid w:val="00EA0A65"/>
    <w:rsid w:val="00EA622B"/>
    <w:rsid w:val="00EE015D"/>
    <w:rsid w:val="00EE13E9"/>
    <w:rsid w:val="00EE7C3B"/>
    <w:rsid w:val="00F0059F"/>
    <w:rsid w:val="00F02577"/>
    <w:rsid w:val="00F04686"/>
    <w:rsid w:val="00F06B19"/>
    <w:rsid w:val="00F2038C"/>
    <w:rsid w:val="00F54D7B"/>
    <w:rsid w:val="00F56073"/>
    <w:rsid w:val="00F6046F"/>
    <w:rsid w:val="00F93A4A"/>
    <w:rsid w:val="00FC10EE"/>
    <w:rsid w:val="00FD3614"/>
    <w:rsid w:val="00FD59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2290"/>
    <o:shapelayout v:ext="edit">
      <o:idmap v:ext="edit" data="1"/>
      <o:rules v:ext="edit">
        <o:r id="V:Rule1" type="arc" idref="#_x0000_s1128"/>
        <o:r id="V:Rule2" type="arc" idref="#_x0000_s1131"/>
        <o:r id="V:Rule3" type="arc" idref="#_x0000_s11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B50"/>
  </w:style>
  <w:style w:type="paragraph" w:styleId="Heading3">
    <w:name w:val="heading 3"/>
    <w:basedOn w:val="Normal"/>
    <w:link w:val="Heading3Char"/>
    <w:uiPriority w:val="9"/>
    <w:qFormat/>
    <w:rsid w:val="00DE5CEA"/>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67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6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2C"/>
    <w:rPr>
      <w:rFonts w:ascii="Tahoma" w:hAnsi="Tahoma" w:cs="Tahoma"/>
      <w:sz w:val="16"/>
      <w:szCs w:val="16"/>
    </w:rPr>
  </w:style>
  <w:style w:type="paragraph" w:styleId="ListParagraph">
    <w:name w:val="List Paragraph"/>
    <w:basedOn w:val="Normal"/>
    <w:uiPriority w:val="34"/>
    <w:qFormat/>
    <w:rsid w:val="00C4602C"/>
    <w:pPr>
      <w:ind w:left="720"/>
      <w:contextualSpacing/>
    </w:pPr>
  </w:style>
  <w:style w:type="character" w:customStyle="1" w:styleId="Heading3Char">
    <w:name w:val="Heading 3 Char"/>
    <w:basedOn w:val="DefaultParagraphFont"/>
    <w:link w:val="Heading3"/>
    <w:uiPriority w:val="9"/>
    <w:rsid w:val="00DE5CEA"/>
    <w:rPr>
      <w:rFonts w:ascii="Times New Roman" w:eastAsia="Times New Roman" w:hAnsi="Times New Roman" w:cs="Times New Roman"/>
      <w:b/>
      <w:bCs/>
      <w:sz w:val="27"/>
      <w:szCs w:val="27"/>
      <w:lang w:val="id-ID" w:eastAsia="id-ID"/>
    </w:rPr>
  </w:style>
  <w:style w:type="character" w:customStyle="1" w:styleId="HeaderChar">
    <w:name w:val="Header Char"/>
    <w:basedOn w:val="DefaultParagraphFont"/>
    <w:link w:val="Header"/>
    <w:uiPriority w:val="99"/>
    <w:semiHidden/>
    <w:rsid w:val="00DE5CEA"/>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E5C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DE5CEA"/>
  </w:style>
  <w:style w:type="paragraph" w:styleId="Footer">
    <w:name w:val="footer"/>
    <w:basedOn w:val="Normal"/>
    <w:link w:val="FooterChar"/>
    <w:uiPriority w:val="99"/>
    <w:unhideWhenUsed/>
    <w:rsid w:val="00DE5C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E5CEA"/>
    <w:rPr>
      <w:rFonts w:ascii="Times New Roman" w:eastAsia="Times New Roman" w:hAnsi="Times New Roman" w:cs="Times New Roman"/>
      <w:sz w:val="24"/>
      <w:szCs w:val="24"/>
    </w:rPr>
  </w:style>
  <w:style w:type="character" w:customStyle="1" w:styleId="a">
    <w:name w:val="a"/>
    <w:basedOn w:val="DefaultParagraphFont"/>
    <w:rsid w:val="00DE5CEA"/>
  </w:style>
  <w:style w:type="character" w:customStyle="1" w:styleId="apple-converted-space">
    <w:name w:val="apple-converted-space"/>
    <w:basedOn w:val="DefaultParagraphFont"/>
    <w:rsid w:val="00DE5CEA"/>
  </w:style>
  <w:style w:type="character" w:customStyle="1" w:styleId="apple-style-span">
    <w:name w:val="apple-style-span"/>
    <w:basedOn w:val="DefaultParagraphFont"/>
    <w:rsid w:val="00DE5CEA"/>
  </w:style>
  <w:style w:type="character" w:customStyle="1" w:styleId="hps">
    <w:name w:val="hps"/>
    <w:basedOn w:val="DefaultParagraphFont"/>
    <w:rsid w:val="00DE5CEA"/>
  </w:style>
  <w:style w:type="character" w:customStyle="1" w:styleId="atn">
    <w:name w:val="atn"/>
    <w:basedOn w:val="DefaultParagraphFont"/>
    <w:rsid w:val="00DE5CEA"/>
  </w:style>
  <w:style w:type="paragraph" w:styleId="FootnoteText">
    <w:name w:val="footnote text"/>
    <w:basedOn w:val="Normal"/>
    <w:link w:val="FootnoteTextChar"/>
    <w:semiHidden/>
    <w:rsid w:val="00DE5CEA"/>
    <w:pPr>
      <w:keepNext/>
      <w:spacing w:after="0" w:line="240" w:lineRule="auto"/>
      <w:ind w:left="510"/>
    </w:pPr>
    <w:rPr>
      <w:rFonts w:ascii="Times New Roman" w:eastAsia="Times New Roman" w:hAnsi="Times New Roman" w:cs="Times New Roman"/>
      <w:spacing w:val="2"/>
      <w:szCs w:val="20"/>
    </w:rPr>
  </w:style>
  <w:style w:type="character" w:customStyle="1" w:styleId="FootnoteTextChar">
    <w:name w:val="Footnote Text Char"/>
    <w:basedOn w:val="DefaultParagraphFont"/>
    <w:link w:val="FootnoteText"/>
    <w:semiHidden/>
    <w:rsid w:val="00DE5CEA"/>
    <w:rPr>
      <w:rFonts w:ascii="Times New Roman" w:eastAsia="Times New Roman" w:hAnsi="Times New Roman" w:cs="Times New Roman"/>
      <w:spacing w:val="2"/>
      <w:szCs w:val="20"/>
    </w:rPr>
  </w:style>
  <w:style w:type="character" w:customStyle="1" w:styleId="font14">
    <w:name w:val="font14"/>
    <w:basedOn w:val="DefaultParagraphFont"/>
    <w:rsid w:val="00DE5CEA"/>
  </w:style>
  <w:style w:type="character" w:customStyle="1" w:styleId="font12">
    <w:name w:val="font12"/>
    <w:basedOn w:val="DefaultParagraphFont"/>
    <w:rsid w:val="00DE5CEA"/>
  </w:style>
  <w:style w:type="character" w:styleId="Hyperlink">
    <w:name w:val="Hyperlink"/>
    <w:basedOn w:val="DefaultParagraphFont"/>
    <w:uiPriority w:val="99"/>
    <w:unhideWhenUsed/>
    <w:rsid w:val="00DE5CEA"/>
    <w:rPr>
      <w:color w:val="0000FF"/>
      <w:u w:val="single"/>
    </w:rPr>
  </w:style>
  <w:style w:type="character" w:styleId="Strong">
    <w:name w:val="Strong"/>
    <w:basedOn w:val="DefaultParagraphFont"/>
    <w:uiPriority w:val="22"/>
    <w:qFormat/>
    <w:rsid w:val="00DE5CEA"/>
    <w:rPr>
      <w:b/>
      <w:bCs/>
    </w:rPr>
  </w:style>
  <w:style w:type="character" w:customStyle="1" w:styleId="alt-edited">
    <w:name w:val="alt-edited"/>
    <w:basedOn w:val="DefaultParagraphFont"/>
    <w:rsid w:val="00DE5CEA"/>
  </w:style>
  <w:style w:type="character" w:styleId="HTMLCite">
    <w:name w:val="HTML Cite"/>
    <w:basedOn w:val="DefaultParagraphFont"/>
    <w:uiPriority w:val="99"/>
    <w:semiHidden/>
    <w:unhideWhenUsed/>
    <w:rsid w:val="00DE5CEA"/>
    <w:rPr>
      <w:i/>
      <w:iCs/>
    </w:rPr>
  </w:style>
  <w:style w:type="character" w:customStyle="1" w:styleId="f">
    <w:name w:val="f"/>
    <w:basedOn w:val="DefaultParagraphFont"/>
    <w:rsid w:val="00DE5CEA"/>
  </w:style>
  <w:style w:type="character" w:customStyle="1" w:styleId="st">
    <w:name w:val="st"/>
    <w:basedOn w:val="DefaultParagraphFont"/>
    <w:rsid w:val="00DE5CEA"/>
  </w:style>
  <w:style w:type="character" w:styleId="Emphasis">
    <w:name w:val="Emphasis"/>
    <w:basedOn w:val="DefaultParagraphFont"/>
    <w:qFormat/>
    <w:rsid w:val="00DE5CEA"/>
    <w:rPr>
      <w:i/>
      <w:iCs/>
    </w:rPr>
  </w:style>
  <w:style w:type="paragraph" w:styleId="NoSpacing">
    <w:name w:val="No Spacing"/>
    <w:qFormat/>
    <w:rsid w:val="00546F5B"/>
    <w:pPr>
      <w:spacing w:after="0" w:line="240" w:lineRule="auto"/>
    </w:pPr>
  </w:style>
  <w:style w:type="paragraph" w:customStyle="1" w:styleId="Default">
    <w:name w:val="Default"/>
    <w:rsid w:val="006406B8"/>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s>
</file>

<file path=word/webSettings.xml><?xml version="1.0" encoding="utf-8"?>
<w:webSettings xmlns:r="http://schemas.openxmlformats.org/officeDocument/2006/relationships" xmlns:w="http://schemas.openxmlformats.org/wordprocessingml/2006/main">
  <w:divs>
    <w:div w:id="101607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3C929-7208-4C05-BFCE-DFA8F594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6265</Words>
  <Characters>35715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FBS</Company>
  <LinksUpToDate>false</LinksUpToDate>
  <CharactersWithSpaces>41897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2013-03-05T08:04:00Z</cp:lastPrinted>
  <dcterms:created xsi:type="dcterms:W3CDTF">2019-05-09T16:10:00Z</dcterms:created>
  <dcterms:modified xsi:type="dcterms:W3CDTF">2019-05-09T16:10:00Z</dcterms:modified>
</cp:coreProperties>
</file>