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19" w:rsidRPr="00795A19" w:rsidRDefault="00795A19" w:rsidP="00795A19">
      <w:pPr>
        <w:spacing w:line="480" w:lineRule="auto"/>
        <w:jc w:val="center"/>
        <w:rPr>
          <w:b/>
          <w:bCs/>
          <w:color w:val="000000"/>
          <w:sz w:val="18"/>
          <w:szCs w:val="18"/>
        </w:rPr>
      </w:pPr>
      <w:r w:rsidRPr="00795A19">
        <w:rPr>
          <w:b/>
          <w:bCs/>
          <w:color w:val="000000"/>
          <w:sz w:val="18"/>
          <w:szCs w:val="18"/>
        </w:rPr>
        <w:t>ANALISIS KINERJA</w:t>
      </w:r>
      <w:r w:rsidRPr="00795A19">
        <w:rPr>
          <w:b/>
          <w:sz w:val="18"/>
          <w:szCs w:val="18"/>
        </w:rPr>
        <w:t xml:space="preserve"> </w:t>
      </w:r>
      <w:r w:rsidRPr="00795A19">
        <w:rPr>
          <w:b/>
          <w:sz w:val="18"/>
          <w:szCs w:val="18"/>
          <w:lang w:val="en-US"/>
        </w:rPr>
        <w:t xml:space="preserve">DALAM MENDETEKSI STUDENT LOSES </w:t>
      </w:r>
      <w:r w:rsidRPr="00795A19">
        <w:rPr>
          <w:b/>
          <w:sz w:val="18"/>
          <w:szCs w:val="18"/>
        </w:rPr>
        <w:t xml:space="preserve">BERDASARKAN NILAI </w:t>
      </w:r>
      <w:r w:rsidRPr="00795A19">
        <w:rPr>
          <w:b/>
          <w:i/>
          <w:sz w:val="18"/>
          <w:szCs w:val="18"/>
        </w:rPr>
        <w:t>GAIN</w:t>
      </w:r>
      <w:r w:rsidRPr="00795A19">
        <w:rPr>
          <w:b/>
          <w:sz w:val="18"/>
          <w:szCs w:val="18"/>
        </w:rPr>
        <w:t xml:space="preserve"> DENGAN </w:t>
      </w:r>
      <w:r w:rsidRPr="00795A19">
        <w:rPr>
          <w:b/>
          <w:i/>
          <w:sz w:val="18"/>
          <w:szCs w:val="18"/>
        </w:rPr>
        <w:t>SPLIT</w:t>
      </w:r>
      <w:r w:rsidRPr="00795A19">
        <w:rPr>
          <w:b/>
          <w:i/>
          <w:sz w:val="18"/>
          <w:szCs w:val="18"/>
          <w:lang w:val="en-US"/>
        </w:rPr>
        <w:t>E</w:t>
      </w:r>
      <w:r w:rsidRPr="00795A19">
        <w:rPr>
          <w:b/>
          <w:i/>
          <w:sz w:val="18"/>
          <w:szCs w:val="18"/>
        </w:rPr>
        <w:t xml:space="preserve"> F</w:t>
      </w:r>
      <w:r w:rsidRPr="00795A19">
        <w:rPr>
          <w:b/>
          <w:i/>
          <w:sz w:val="18"/>
          <w:szCs w:val="18"/>
          <w:lang w:val="en-US"/>
        </w:rPr>
        <w:t>EATURE</w:t>
      </w:r>
      <w:r w:rsidRPr="00795A19">
        <w:rPr>
          <w:b/>
          <w:i/>
          <w:sz w:val="18"/>
          <w:szCs w:val="18"/>
        </w:rPr>
        <w:t xml:space="preserve"> REDUCTION MODEL</w:t>
      </w:r>
      <w:r w:rsidRPr="00795A19">
        <w:rPr>
          <w:b/>
          <w:bCs/>
          <w:color w:val="000000"/>
          <w:sz w:val="18"/>
          <w:szCs w:val="18"/>
        </w:rPr>
        <w:t xml:space="preserve"> PADA ALGORITMA C4,5</w:t>
      </w:r>
    </w:p>
    <w:p w:rsidR="00A035B1" w:rsidRPr="00277EB1" w:rsidRDefault="00277EB1" w:rsidP="00A035B1">
      <w:pPr>
        <w:pStyle w:val="IEEEAuthorName"/>
        <w:rPr>
          <w:sz w:val="20"/>
          <w:szCs w:val="20"/>
          <w:lang w:val="en-US"/>
        </w:rPr>
      </w:pPr>
      <w:r w:rsidRPr="00277EB1">
        <w:rPr>
          <w:sz w:val="20"/>
          <w:szCs w:val="20"/>
          <w:lang w:val="sv-SE"/>
        </w:rPr>
        <w:t>Mohammad Yusup</w:t>
      </w:r>
      <w:r w:rsidRPr="00277EB1">
        <w:rPr>
          <w:sz w:val="20"/>
          <w:szCs w:val="20"/>
          <w:vertAlign w:val="superscript"/>
          <w:lang w:val="en-US"/>
        </w:rPr>
        <w:t xml:space="preserve"> </w:t>
      </w:r>
      <w:r w:rsidR="00D41274" w:rsidRPr="00277EB1">
        <w:rPr>
          <w:sz w:val="20"/>
          <w:szCs w:val="20"/>
          <w:vertAlign w:val="superscript"/>
          <w:lang w:val="en-US"/>
        </w:rPr>
        <w:t>1</w:t>
      </w:r>
      <w:r w:rsidR="00D41274" w:rsidRPr="00277EB1">
        <w:rPr>
          <w:sz w:val="20"/>
          <w:szCs w:val="20"/>
          <w:lang w:val="en-US"/>
        </w:rPr>
        <w:t xml:space="preserve">, </w:t>
      </w:r>
      <w:r w:rsidRPr="00277EB1">
        <w:rPr>
          <w:sz w:val="20"/>
          <w:szCs w:val="20"/>
          <w:lang w:val="en-US"/>
        </w:rPr>
        <w:t>Erwin S Panjaitan</w:t>
      </w:r>
      <w:r w:rsidR="00D41274" w:rsidRPr="00277EB1">
        <w:rPr>
          <w:sz w:val="20"/>
          <w:szCs w:val="20"/>
          <w:vertAlign w:val="superscript"/>
          <w:lang w:val="en-US"/>
        </w:rPr>
        <w:t>2</w:t>
      </w:r>
      <w:r w:rsidR="00A035B1">
        <w:rPr>
          <w:sz w:val="20"/>
          <w:szCs w:val="20"/>
          <w:vertAlign w:val="superscript"/>
          <w:lang w:val="en-US"/>
        </w:rPr>
        <w:t xml:space="preserve"> </w:t>
      </w:r>
      <w:r w:rsidR="00A035B1">
        <w:rPr>
          <w:sz w:val="20"/>
          <w:szCs w:val="20"/>
          <w:lang w:val="en-US"/>
        </w:rPr>
        <w:t>, Roni yunis</w:t>
      </w:r>
      <w:r w:rsidR="00A035B1">
        <w:rPr>
          <w:sz w:val="20"/>
          <w:szCs w:val="20"/>
          <w:vertAlign w:val="superscript"/>
          <w:lang w:val="en-US"/>
        </w:rPr>
        <w:t xml:space="preserve">3  </w:t>
      </w:r>
    </w:p>
    <w:p w:rsidR="00D41274" w:rsidRPr="00277EB1" w:rsidRDefault="002B09BC" w:rsidP="000E0536">
      <w:pPr>
        <w:pStyle w:val="IEEEAuthorAffiliation"/>
        <w:spacing w:after="0"/>
        <w:rPr>
          <w:szCs w:val="20"/>
        </w:rPr>
      </w:pPr>
      <w:r w:rsidRPr="00277EB1">
        <w:rPr>
          <w:szCs w:val="20"/>
          <w:lang w:val="sv-SE"/>
        </w:rPr>
        <w:t xml:space="preserve"> </w:t>
      </w:r>
      <w:r w:rsidR="00B92B81" w:rsidRPr="00277EB1">
        <w:rPr>
          <w:i w:val="0"/>
          <w:szCs w:val="20"/>
          <w:vertAlign w:val="superscript"/>
          <w:lang w:val="sv-SE"/>
        </w:rPr>
        <w:t>1</w:t>
      </w:r>
      <w:r w:rsidR="00B92B81" w:rsidRPr="00277EB1">
        <w:rPr>
          <w:szCs w:val="20"/>
          <w:lang w:val="sv-SE"/>
        </w:rPr>
        <w:t xml:space="preserve"> </w:t>
      </w:r>
      <w:r w:rsidR="00E36313" w:rsidRPr="00E36313">
        <w:rPr>
          <w:rFonts w:eastAsia="SimSun"/>
          <w:i w:val="0"/>
          <w:color w:val="000000"/>
          <w:szCs w:val="20"/>
          <w:lang w:val="en-AU" w:eastAsia="zh-CN"/>
        </w:rPr>
        <w:t xml:space="preserve">Postgraduate Student </w:t>
      </w:r>
      <w:r w:rsidR="004E7DBF" w:rsidRPr="00277EB1">
        <w:rPr>
          <w:szCs w:val="20"/>
          <w:lang w:val="sv-SE"/>
        </w:rPr>
        <w:t xml:space="preserve">/ </w:t>
      </w:r>
      <w:r w:rsidR="00795A19" w:rsidRPr="00277EB1">
        <w:rPr>
          <w:rStyle w:val="fontstyle01"/>
        </w:rPr>
        <w:t>STMIK Mikroskil</w:t>
      </w:r>
      <w:r w:rsidR="00D41274" w:rsidRPr="00277EB1">
        <w:rPr>
          <w:szCs w:val="20"/>
          <w:lang w:val="sv-SE"/>
        </w:rPr>
        <w:br w:type="textWrapping" w:clear="all"/>
      </w:r>
      <w:r w:rsidR="00795A19" w:rsidRPr="00277EB1">
        <w:rPr>
          <w:rStyle w:val="fontstyle01"/>
        </w:rPr>
        <w:t>Medan, Indonesia, 20212</w:t>
      </w:r>
    </w:p>
    <w:p w:rsidR="00795A19" w:rsidRPr="00277EB1" w:rsidRDefault="00B92B81" w:rsidP="00795A19">
      <w:pPr>
        <w:pStyle w:val="IEEEAuthorAffiliation"/>
        <w:spacing w:after="0"/>
        <w:rPr>
          <w:szCs w:val="20"/>
        </w:rPr>
      </w:pPr>
      <w:r w:rsidRPr="00277EB1">
        <w:rPr>
          <w:i w:val="0"/>
          <w:szCs w:val="20"/>
          <w:vertAlign w:val="superscript"/>
          <w:lang w:val="sv-SE"/>
        </w:rPr>
        <w:t>2</w:t>
      </w:r>
      <w:r w:rsidRPr="00277EB1">
        <w:rPr>
          <w:szCs w:val="20"/>
          <w:lang w:val="sv-SE"/>
        </w:rPr>
        <w:t xml:space="preserve"> </w:t>
      </w:r>
      <w:r w:rsidR="00E36313" w:rsidRPr="00E36313">
        <w:rPr>
          <w:rFonts w:eastAsia="SimSun"/>
          <w:i w:val="0"/>
          <w:color w:val="000000"/>
          <w:szCs w:val="20"/>
          <w:lang w:val="en-AU" w:eastAsia="zh-CN"/>
        </w:rPr>
        <w:t>Lecturer at</w:t>
      </w:r>
      <w:r w:rsidR="00E36313" w:rsidRPr="00E36313">
        <w:rPr>
          <w:rFonts w:eastAsia="SimSun"/>
          <w:i w:val="0"/>
          <w:sz w:val="24"/>
          <w:lang w:val="en-AU" w:eastAsia="zh-CN"/>
        </w:rPr>
        <w:t xml:space="preserve"> </w:t>
      </w:r>
      <w:r w:rsidR="000E0536" w:rsidRPr="00277EB1">
        <w:rPr>
          <w:szCs w:val="20"/>
          <w:lang w:val="sv-SE"/>
        </w:rPr>
        <w:t xml:space="preserve">/ </w:t>
      </w:r>
      <w:r w:rsidR="00277EB1" w:rsidRPr="00277EB1">
        <w:rPr>
          <w:rStyle w:val="fontstyle01"/>
        </w:rPr>
        <w:t>STMIK Mikroskil</w:t>
      </w:r>
      <w:r w:rsidR="00D41274" w:rsidRPr="00277EB1">
        <w:rPr>
          <w:szCs w:val="20"/>
        </w:rPr>
        <w:br w:type="textWrapping" w:clear="all"/>
      </w:r>
      <w:r w:rsidR="00585769" w:rsidRPr="00277EB1">
        <w:rPr>
          <w:szCs w:val="20"/>
        </w:rPr>
        <w:t xml:space="preserve"> </w:t>
      </w:r>
      <w:r w:rsidR="00795A19" w:rsidRPr="00277EB1">
        <w:rPr>
          <w:rStyle w:val="fontstyle01"/>
        </w:rPr>
        <w:t>Medan, Indonesia, 20212</w:t>
      </w:r>
      <w:r w:rsidR="00795A19" w:rsidRPr="00277EB1">
        <w:rPr>
          <w:szCs w:val="20"/>
        </w:rPr>
        <w:t xml:space="preserve"> </w:t>
      </w:r>
    </w:p>
    <w:p w:rsidR="007A6FE6" w:rsidRPr="00277EB1" w:rsidRDefault="000B500B" w:rsidP="007A6FE6">
      <w:pPr>
        <w:pStyle w:val="IEEEAuthorAffiliation"/>
        <w:spacing w:after="0"/>
        <w:rPr>
          <w:i w:val="0"/>
          <w:szCs w:val="20"/>
        </w:rPr>
      </w:pPr>
      <w:r w:rsidRPr="00277EB1">
        <w:rPr>
          <w:i w:val="0"/>
          <w:szCs w:val="20"/>
          <w:vertAlign w:val="superscript"/>
        </w:rPr>
        <w:t>1</w:t>
      </w:r>
      <w:r w:rsidR="000E0536" w:rsidRPr="00277EB1">
        <w:rPr>
          <w:i w:val="0"/>
          <w:szCs w:val="20"/>
        </w:rPr>
        <w:t xml:space="preserve"> </w:t>
      </w:r>
      <w:r w:rsidR="001520AE">
        <w:rPr>
          <w:i w:val="0"/>
          <w:szCs w:val="20"/>
        </w:rPr>
        <w:t>luckyman513@gmail.com</w:t>
      </w:r>
      <w:r w:rsidRPr="00277EB1">
        <w:rPr>
          <w:i w:val="0"/>
          <w:szCs w:val="20"/>
        </w:rPr>
        <w:t xml:space="preserve">, </w:t>
      </w:r>
      <w:r w:rsidR="000E0536" w:rsidRPr="00277EB1">
        <w:rPr>
          <w:i w:val="0"/>
          <w:szCs w:val="20"/>
          <w:vertAlign w:val="superscript"/>
        </w:rPr>
        <w:t>2</w:t>
      </w:r>
      <w:r w:rsidR="007A6FE6">
        <w:rPr>
          <w:i w:val="0"/>
          <w:szCs w:val="20"/>
          <w:vertAlign w:val="superscript"/>
        </w:rPr>
        <w:t xml:space="preserve"> </w:t>
      </w:r>
      <w:hyperlink r:id="rId8" w:history="1">
        <w:r w:rsidR="007A6FE6" w:rsidRPr="007A6FE6">
          <w:rPr>
            <w:rStyle w:val="Hyperlink"/>
            <w:i w:val="0"/>
            <w:color w:val="auto"/>
            <w:szCs w:val="20"/>
            <w:u w:val="none"/>
          </w:rPr>
          <w:t>erwin@mikroskil.ac.id</w:t>
        </w:r>
      </w:hyperlink>
      <w:r w:rsidR="007A6FE6" w:rsidRPr="007A6FE6">
        <w:rPr>
          <w:i w:val="0"/>
          <w:szCs w:val="20"/>
        </w:rPr>
        <w:t>,</w:t>
      </w:r>
      <w:r w:rsidR="007A6FE6">
        <w:rPr>
          <w:i w:val="0"/>
          <w:szCs w:val="20"/>
        </w:rPr>
        <w:t xml:space="preserve"> </w:t>
      </w:r>
      <w:r w:rsidR="007A6FE6">
        <w:rPr>
          <w:i w:val="0"/>
          <w:szCs w:val="20"/>
          <w:vertAlign w:val="superscript"/>
        </w:rPr>
        <w:t xml:space="preserve">3 </w:t>
      </w:r>
      <w:r w:rsidR="007A6FE6">
        <w:rPr>
          <w:i w:val="0"/>
          <w:szCs w:val="20"/>
        </w:rPr>
        <w:t>roni</w:t>
      </w:r>
      <w:r w:rsidR="007A6FE6">
        <w:rPr>
          <w:i w:val="0"/>
          <w:szCs w:val="20"/>
        </w:rPr>
        <w:t>@mikroskil.ac.id</w:t>
      </w:r>
      <w:bookmarkStart w:id="0" w:name="_GoBack"/>
      <w:bookmarkEnd w:id="0"/>
    </w:p>
    <w:p w:rsidR="000B500B" w:rsidRPr="00277EB1" w:rsidRDefault="000B500B" w:rsidP="00795A19">
      <w:pPr>
        <w:pStyle w:val="IEEEAuthorAffiliation"/>
        <w:spacing w:after="0"/>
        <w:rPr>
          <w:i w:val="0"/>
          <w:szCs w:val="20"/>
        </w:rPr>
      </w:pPr>
    </w:p>
    <w:p w:rsidR="000B500B" w:rsidRPr="00277EB1" w:rsidRDefault="000B500B" w:rsidP="000B500B">
      <w:pPr>
        <w:jc w:val="center"/>
        <w:rPr>
          <w:i/>
          <w:sz w:val="20"/>
          <w:szCs w:val="20"/>
          <w:lang w:val="en-GB" w:eastAsia="en-GB"/>
        </w:rPr>
      </w:pPr>
    </w:p>
    <w:p w:rsidR="00FF3172" w:rsidRPr="00277EB1" w:rsidRDefault="00FF3172" w:rsidP="00FF3172">
      <w:pPr>
        <w:rPr>
          <w:sz w:val="20"/>
          <w:szCs w:val="20"/>
          <w:lang w:val="en-GB" w:eastAsia="en-GB"/>
        </w:rPr>
      </w:pPr>
    </w:p>
    <w:p w:rsidR="00D41274" w:rsidRPr="00277EB1" w:rsidRDefault="00D41274">
      <w:pPr>
        <w:rPr>
          <w:sz w:val="20"/>
          <w:szCs w:val="20"/>
        </w:rPr>
        <w:sectPr w:rsidR="00D41274" w:rsidRPr="00277EB1" w:rsidSect="000B500B">
          <w:pgSz w:w="11906" w:h="16838"/>
          <w:pgMar w:top="1701" w:right="1418" w:bottom="1418" w:left="1418" w:header="709" w:footer="709" w:gutter="0"/>
          <w:cols w:space="708"/>
          <w:docGrid w:linePitch="360"/>
        </w:sectPr>
      </w:pPr>
    </w:p>
    <w:p w:rsidR="001E01F0" w:rsidRDefault="009A6D9A" w:rsidP="001E01F0">
      <w:pPr>
        <w:ind w:firstLine="720"/>
        <w:jc w:val="both"/>
      </w:pPr>
      <w:r w:rsidRPr="00EA7559">
        <w:rPr>
          <w:rStyle w:val="IEEEAbstractHeadingChar"/>
          <w:rFonts w:ascii="Bookman Old Style" w:hAnsi="Bookman Old Style"/>
          <w:b w:val="0"/>
        </w:rPr>
        <w:t>Abstrak</w:t>
      </w:r>
      <w:r w:rsidR="00D41274" w:rsidRPr="00EA7559">
        <w:rPr>
          <w:rFonts w:ascii="Bookman Old Style" w:hAnsi="Bookman Old Style"/>
          <w:b/>
        </w:rPr>
        <w:t>—</w:t>
      </w:r>
      <w:r w:rsidR="00D41274" w:rsidRPr="009A6D9A">
        <w:rPr>
          <w:rFonts w:ascii="Bookman Old Style" w:hAnsi="Bookman Old Style"/>
        </w:rPr>
        <w:t xml:space="preserve"> </w:t>
      </w:r>
      <w:r w:rsidR="001E01F0" w:rsidRPr="001E01F0">
        <w:rPr>
          <w:rFonts w:eastAsia="Times New Roman"/>
          <w:sz w:val="18"/>
          <w:szCs w:val="18"/>
          <w:lang w:val="en-ID" w:eastAsia="en-ID"/>
        </w:rPr>
        <w:t xml:space="preserve">Perguruan tinggi diharapkan mampu menghasilkan sumber daya manusia yang berpengetahuan juga </w:t>
      </w:r>
      <w:r w:rsidR="001E01F0" w:rsidRPr="001E01F0">
        <w:rPr>
          <w:rFonts w:eastAsia="Times New Roman"/>
          <w:color w:val="000000" w:themeColor="text1"/>
          <w:sz w:val="18"/>
          <w:szCs w:val="18"/>
          <w:lang w:val="en-ID" w:eastAsia="en-ID"/>
        </w:rPr>
        <w:t>kreatif.</w:t>
      </w:r>
      <w:r w:rsidR="001E01F0" w:rsidRPr="001E01F0">
        <w:rPr>
          <w:color w:val="000000" w:themeColor="text1"/>
          <w:sz w:val="18"/>
          <w:szCs w:val="18"/>
        </w:rPr>
        <w:t xml:space="preserve"> faktor penilaian perguruan tinggi adalah persentase kemampuan mahasiswa dalam menyelesaikan studi.</w:t>
      </w:r>
      <w:r w:rsidR="001E01F0" w:rsidRPr="001E01F0">
        <w:rPr>
          <w:sz w:val="18"/>
          <w:szCs w:val="18"/>
        </w:rPr>
        <w:t xml:space="preserve"> </w:t>
      </w:r>
      <w:r w:rsidR="001E01F0" w:rsidRPr="00BB0C1A">
        <w:rPr>
          <w:sz w:val="18"/>
          <w:szCs w:val="18"/>
        </w:rPr>
        <w:t xml:space="preserve">Saat ini, masalah </w:t>
      </w:r>
      <w:r w:rsidR="001E01F0" w:rsidRPr="00BB0C1A">
        <w:rPr>
          <w:i/>
          <w:sz w:val="18"/>
          <w:szCs w:val="18"/>
        </w:rPr>
        <w:t>student loses</w:t>
      </w:r>
      <w:r w:rsidR="001E01F0" w:rsidRPr="00BB0C1A">
        <w:rPr>
          <w:sz w:val="18"/>
          <w:szCs w:val="18"/>
        </w:rPr>
        <w:t xml:space="preserve"> dan faktor-faktor yang mempengaruhinya telah menjadi topik yang menarik untuk diteliti.</w:t>
      </w:r>
      <w:r w:rsidR="001E01F0" w:rsidRPr="001E01F0">
        <w:rPr>
          <w:sz w:val="18"/>
          <w:szCs w:val="18"/>
        </w:rPr>
        <w:t xml:space="preserve"> </w:t>
      </w:r>
      <w:r w:rsidR="001E01F0" w:rsidRPr="001E01F0">
        <w:rPr>
          <w:rFonts w:eastAsia="Times New Roman"/>
          <w:sz w:val="18"/>
          <w:szCs w:val="18"/>
          <w:lang w:val="en-ID" w:eastAsia="en-ID"/>
        </w:rPr>
        <w:t>Institusi perlu men</w:t>
      </w:r>
      <w:r w:rsidR="001E01F0" w:rsidRPr="001E01F0">
        <w:rPr>
          <w:rFonts w:eastAsia="Times New Roman"/>
          <w:sz w:val="18"/>
          <w:szCs w:val="18"/>
          <w:lang w:eastAsia="en-ID"/>
        </w:rPr>
        <w:t>deteksi</w:t>
      </w:r>
      <w:r w:rsidR="001E01F0" w:rsidRPr="001E01F0">
        <w:rPr>
          <w:rFonts w:eastAsia="Times New Roman"/>
          <w:sz w:val="18"/>
          <w:szCs w:val="18"/>
          <w:lang w:val="en-ID" w:eastAsia="en-ID"/>
        </w:rPr>
        <w:t xml:space="preserve"> kinerja </w:t>
      </w:r>
      <w:r w:rsidR="001E01F0" w:rsidRPr="001E01F0">
        <w:rPr>
          <w:rFonts w:eastAsia="Times New Roman"/>
          <w:sz w:val="18"/>
          <w:szCs w:val="18"/>
          <w:lang w:eastAsia="en-ID"/>
        </w:rPr>
        <w:t>maha</w:t>
      </w:r>
      <w:r w:rsidR="001E01F0" w:rsidRPr="001E01F0">
        <w:rPr>
          <w:rFonts w:eastAsia="Times New Roman"/>
          <w:sz w:val="18"/>
          <w:szCs w:val="18"/>
          <w:lang w:val="en-ID" w:eastAsia="en-ID"/>
        </w:rPr>
        <w:t>siswa yang berstatus "</w:t>
      </w:r>
      <w:r w:rsidR="001E01F0" w:rsidRPr="001E01F0">
        <w:rPr>
          <w:rFonts w:eastAsia="Times New Roman"/>
          <w:i/>
          <w:sz w:val="18"/>
          <w:szCs w:val="18"/>
          <w:lang w:val="en-ID" w:eastAsia="en-ID"/>
        </w:rPr>
        <w:t>studen</w:t>
      </w:r>
      <w:r w:rsidR="001E01F0" w:rsidRPr="001E01F0">
        <w:rPr>
          <w:rFonts w:eastAsia="Times New Roman"/>
          <w:i/>
          <w:sz w:val="18"/>
          <w:szCs w:val="18"/>
          <w:lang w:eastAsia="en-ID"/>
        </w:rPr>
        <w:t>t</w:t>
      </w:r>
      <w:r w:rsidR="001E01F0" w:rsidRPr="001E01F0">
        <w:rPr>
          <w:rFonts w:eastAsia="Times New Roman"/>
          <w:sz w:val="18"/>
          <w:szCs w:val="18"/>
          <w:lang w:val="en-ID" w:eastAsia="en-ID"/>
        </w:rPr>
        <w:t xml:space="preserve"> </w:t>
      </w:r>
      <w:r w:rsidR="001E01F0" w:rsidRPr="001E01F0">
        <w:rPr>
          <w:rFonts w:eastAsia="Times New Roman"/>
          <w:i/>
          <w:sz w:val="18"/>
          <w:szCs w:val="18"/>
          <w:lang w:val="en-ID" w:eastAsia="en-ID"/>
        </w:rPr>
        <w:t>loses</w:t>
      </w:r>
      <w:r w:rsidR="001E01F0" w:rsidRPr="001E01F0">
        <w:rPr>
          <w:rFonts w:eastAsia="Times New Roman"/>
          <w:sz w:val="18"/>
          <w:szCs w:val="18"/>
          <w:lang w:val="en-ID" w:eastAsia="en-ID"/>
        </w:rPr>
        <w:t>" sehingga dapat diidentifikasi.</w:t>
      </w:r>
      <w:r w:rsidR="001E01F0" w:rsidRPr="001E01F0">
        <w:rPr>
          <w:sz w:val="18"/>
          <w:szCs w:val="18"/>
        </w:rPr>
        <w:t xml:space="preserve"> Dengan metode klasifikasi algoritma C4.5 </w:t>
      </w:r>
      <w:r w:rsidR="001E01F0" w:rsidRPr="001E01F0">
        <w:rPr>
          <w:sz w:val="18"/>
          <w:szCs w:val="18"/>
          <w:shd w:val="clear" w:color="auto" w:fill="FFFFFF"/>
        </w:rPr>
        <w:t xml:space="preserve">dalam mengambil keputusan yang dianggap memiliki kinerja </w:t>
      </w:r>
      <w:r w:rsidR="001E01F0">
        <w:rPr>
          <w:sz w:val="18"/>
          <w:szCs w:val="18"/>
          <w:shd w:val="clear" w:color="auto" w:fill="FFFFFF"/>
        </w:rPr>
        <w:t>yang</w:t>
      </w:r>
      <w:r w:rsidR="001E01F0" w:rsidRPr="001E01F0">
        <w:rPr>
          <w:sz w:val="18"/>
          <w:szCs w:val="18"/>
          <w:shd w:val="clear" w:color="auto" w:fill="FFFFFF"/>
        </w:rPr>
        <w:t xml:space="preserve"> baik, tetapi algoritma C4.5 memiliki beberapa kelemahan terhadap data yang tidak seimbang, yaitu </w:t>
      </w:r>
      <w:r w:rsidR="001E01F0" w:rsidRPr="001E01F0">
        <w:rPr>
          <w:sz w:val="18"/>
          <w:szCs w:val="18"/>
        </w:rPr>
        <w:t>dataset yang berbeda dua kelas yang berbeda antara kelas mayoritas dan kelas minoritas, berpengaruh pada algoritma C4.</w:t>
      </w:r>
      <w:r w:rsidR="00A035B1">
        <w:rPr>
          <w:sz w:val="18"/>
          <w:szCs w:val="18"/>
        </w:rPr>
        <w:t>5</w:t>
      </w:r>
      <w:r w:rsidR="001E01F0" w:rsidRPr="001E01F0">
        <w:rPr>
          <w:sz w:val="18"/>
          <w:szCs w:val="18"/>
        </w:rPr>
        <w:t xml:space="preserve">, yang menghasilkan nilai hasil akurasi kurang optimal pada algoritma C4,5 untuk mengurangi pengaruh ketidakseimbangan kelas pada klasifikasi C4.5, maka perlu dilakukan pendekatan metode </w:t>
      </w:r>
      <w:r w:rsidR="001E01F0" w:rsidRPr="001E01F0">
        <w:rPr>
          <w:i/>
          <w:sz w:val="18"/>
          <w:szCs w:val="18"/>
        </w:rPr>
        <w:t>Split Feature Reduction Model</w:t>
      </w:r>
      <w:r w:rsidR="001E01F0" w:rsidRPr="001E01F0">
        <w:rPr>
          <w:sz w:val="18"/>
          <w:szCs w:val="18"/>
        </w:rPr>
        <w:t xml:space="preserve"> hal ini dilakukan untuk memberi bobot pada setiap fitur yang direkomendasikan, sehingga ditemukan fitur yang merupakan klasifikasi yang kuat, berdasarkan perangkingan pada setiap fitur agar dapat direkomendasikan pada klasifikasi C4.5 dalam proses klasifikasi Hasil menunjukkan bahwa, kinerja akurasi klasifikasi C4.5 pada dataset mahasiswa  dengan pendekatan SFRM sebelum proses Pengujian, 10 fold cross-validation, menunjukkan tingkat akurasi klasifikasi yang lebih baik yaitu akurasi 98% dalam penanganan ketidakseimbangan kelas.</w:t>
      </w:r>
    </w:p>
    <w:p w:rsidR="009D3C51" w:rsidRPr="00140FB9" w:rsidRDefault="009D3C51" w:rsidP="009D3C51">
      <w:pPr>
        <w:rPr>
          <w:lang w:val="sv-SE" w:eastAsia="en-GB"/>
        </w:rPr>
      </w:pPr>
    </w:p>
    <w:p w:rsidR="009D3C51" w:rsidRPr="00A035B1" w:rsidRDefault="00EA7559" w:rsidP="00A035B1">
      <w:pPr>
        <w:jc w:val="both"/>
        <w:rPr>
          <w:rStyle w:val="shorttext"/>
          <w:sz w:val="18"/>
          <w:szCs w:val="18"/>
          <w:shd w:val="clear" w:color="auto" w:fill="FFFFFF"/>
          <w:lang w:val="fi-FI"/>
        </w:rPr>
      </w:pPr>
      <w:r w:rsidRPr="00A035B1">
        <w:rPr>
          <w:rStyle w:val="IEEEAbstractHeadingChar"/>
          <w:b w:val="0"/>
          <w:szCs w:val="18"/>
          <w:lang w:val="fi-FI"/>
        </w:rPr>
        <w:t>Kata Kunci</w:t>
      </w:r>
      <w:r w:rsidR="009D3C51" w:rsidRPr="00A035B1">
        <w:rPr>
          <w:sz w:val="18"/>
          <w:szCs w:val="18"/>
          <w:lang w:val="fi-FI"/>
        </w:rPr>
        <w:t xml:space="preserve">— </w:t>
      </w:r>
      <w:r w:rsidR="00A035B1" w:rsidRPr="00A035B1">
        <w:rPr>
          <w:i/>
          <w:sz w:val="18"/>
          <w:szCs w:val="18"/>
        </w:rPr>
        <w:t>Student loses</w:t>
      </w:r>
      <w:r w:rsidR="00A035B1" w:rsidRPr="00A035B1">
        <w:rPr>
          <w:sz w:val="18"/>
          <w:szCs w:val="18"/>
        </w:rPr>
        <w:t xml:space="preserve"> klasifikasi C4.5, </w:t>
      </w:r>
      <w:r w:rsidR="00A035B1" w:rsidRPr="00A035B1">
        <w:rPr>
          <w:i/>
          <w:sz w:val="18"/>
          <w:szCs w:val="18"/>
        </w:rPr>
        <w:t>Split Feature Reduction Model</w:t>
      </w:r>
      <w:r w:rsidR="00A035B1" w:rsidRPr="00A035B1">
        <w:rPr>
          <w:sz w:val="18"/>
          <w:szCs w:val="18"/>
        </w:rPr>
        <w:t xml:space="preserve">, </w:t>
      </w:r>
      <w:r w:rsidR="00A035B1" w:rsidRPr="00A035B1">
        <w:rPr>
          <w:i/>
          <w:sz w:val="18"/>
          <w:szCs w:val="18"/>
        </w:rPr>
        <w:t>Fold Cross-Validation</w:t>
      </w:r>
      <w:r w:rsidR="0044773F" w:rsidRPr="00A035B1">
        <w:rPr>
          <w:rStyle w:val="shorttext"/>
          <w:sz w:val="18"/>
          <w:szCs w:val="18"/>
          <w:shd w:val="clear" w:color="auto" w:fill="FFFFFF"/>
          <w:lang w:val="fi-FI"/>
        </w:rPr>
        <w:t>.</w:t>
      </w:r>
    </w:p>
    <w:p w:rsidR="00D340CB" w:rsidRDefault="00D340CB" w:rsidP="00D340CB">
      <w:pPr>
        <w:rPr>
          <w:lang w:val="fi-FI" w:eastAsia="en-GB"/>
        </w:rPr>
      </w:pPr>
    </w:p>
    <w:p w:rsidR="00D340CB" w:rsidRPr="00081F68" w:rsidRDefault="00EA7559" w:rsidP="00EA7559">
      <w:pPr>
        <w:jc w:val="both"/>
        <w:rPr>
          <w:sz w:val="18"/>
          <w:szCs w:val="18"/>
          <w:lang w:val="fi-FI" w:eastAsia="en-GB"/>
        </w:rPr>
      </w:pPr>
      <w:r w:rsidRPr="00EA7559">
        <w:rPr>
          <w:rFonts w:ascii="Bookman Old Style" w:hAnsi="Bookman Old Style"/>
          <w:i/>
          <w:sz w:val="18"/>
          <w:szCs w:val="18"/>
          <w:lang w:val="fi-FI" w:eastAsia="en-GB"/>
        </w:rPr>
        <w:t>Abstract—</w:t>
      </w:r>
      <w:r w:rsidRPr="00EA7559">
        <w:rPr>
          <w:rFonts w:ascii="Bookman Old Style" w:hAnsi="Bookman Old Style"/>
          <w:sz w:val="18"/>
          <w:szCs w:val="18"/>
          <w:lang w:val="fi-FI" w:eastAsia="en-GB"/>
        </w:rPr>
        <w:t xml:space="preserve"> </w:t>
      </w:r>
      <w:r w:rsidR="00081F68" w:rsidRPr="00081F68">
        <w:rPr>
          <w:sz w:val="18"/>
          <w:szCs w:val="18"/>
          <w:lang w:val="fi-FI" w:eastAsia="en-GB"/>
        </w:rPr>
        <w:t>College is expected to produce knowledgeable and creative human resources. Factors for college grades are students' ability to complete their studies. At present, students who have problems losing and the factors that influence it have become interesting topics to be fixed. St</w:t>
      </w:r>
      <w:r w:rsidR="001B7A49">
        <w:rPr>
          <w:sz w:val="18"/>
          <w:szCs w:val="18"/>
          <w:lang w:val="fi-FI" w:eastAsia="en-GB"/>
        </w:rPr>
        <w:t>udents with the status of "</w:t>
      </w:r>
      <w:r w:rsidR="00081F68" w:rsidRPr="00081F68">
        <w:rPr>
          <w:sz w:val="18"/>
          <w:szCs w:val="18"/>
          <w:lang w:val="fi-FI" w:eastAsia="en-GB"/>
        </w:rPr>
        <w:t>students</w:t>
      </w:r>
      <w:r w:rsidR="001B7A49">
        <w:rPr>
          <w:sz w:val="18"/>
          <w:szCs w:val="18"/>
          <w:lang w:val="fi-FI" w:eastAsia="en-GB"/>
        </w:rPr>
        <w:t xml:space="preserve"> loses</w:t>
      </w:r>
      <w:r w:rsidR="00081F68" w:rsidRPr="00081F68">
        <w:rPr>
          <w:sz w:val="18"/>
          <w:szCs w:val="18"/>
          <w:lang w:val="fi-FI" w:eastAsia="en-GB"/>
        </w:rPr>
        <w:t>" in order to support. With the classification method C4.5</w:t>
      </w:r>
      <w:r w:rsidR="001B7A49" w:rsidRPr="001B7A49">
        <w:rPr>
          <w:sz w:val="18"/>
          <w:szCs w:val="18"/>
          <w:lang w:val="fi-FI" w:eastAsia="en-GB"/>
        </w:rPr>
        <w:t xml:space="preserve"> </w:t>
      </w:r>
      <w:r w:rsidR="001B7A49" w:rsidRPr="00081F68">
        <w:rPr>
          <w:sz w:val="18"/>
          <w:szCs w:val="18"/>
          <w:lang w:val="fi-FI" w:eastAsia="en-GB"/>
        </w:rPr>
        <w:t>algorithm</w:t>
      </w:r>
      <w:r w:rsidR="00081F68" w:rsidRPr="00081F68">
        <w:rPr>
          <w:sz w:val="18"/>
          <w:szCs w:val="18"/>
          <w:lang w:val="fi-FI" w:eastAsia="en-GB"/>
        </w:rPr>
        <w:t xml:space="preserve"> in making decisions that are considered to have a good rating, but C4.5 </w:t>
      </w:r>
      <w:r w:rsidR="001B7A49" w:rsidRPr="00081F68">
        <w:rPr>
          <w:sz w:val="18"/>
          <w:szCs w:val="18"/>
          <w:lang w:val="fi-FI" w:eastAsia="en-GB"/>
        </w:rPr>
        <w:t xml:space="preserve">algorithm </w:t>
      </w:r>
      <w:r w:rsidR="00081F68" w:rsidRPr="00081F68">
        <w:rPr>
          <w:sz w:val="18"/>
          <w:szCs w:val="18"/>
          <w:lang w:val="fi-FI" w:eastAsia="en-GB"/>
        </w:rPr>
        <w:t>analysis has a level of weakness against unbalanced data, namely different datasets two different classes between the corresponding class and a larger class, which examined in C4.5</w:t>
      </w:r>
      <w:r w:rsidR="001B7A49" w:rsidRPr="001B7A49">
        <w:rPr>
          <w:sz w:val="18"/>
          <w:szCs w:val="18"/>
          <w:lang w:val="fi-FI" w:eastAsia="en-GB"/>
        </w:rPr>
        <w:t xml:space="preserve"> </w:t>
      </w:r>
      <w:r w:rsidR="001B7A49" w:rsidRPr="00081F68">
        <w:rPr>
          <w:sz w:val="18"/>
          <w:szCs w:val="18"/>
          <w:lang w:val="fi-FI" w:eastAsia="en-GB"/>
        </w:rPr>
        <w:t>algorithm</w:t>
      </w:r>
      <w:r w:rsidR="00081F68" w:rsidRPr="00081F68">
        <w:rPr>
          <w:sz w:val="18"/>
          <w:szCs w:val="18"/>
          <w:lang w:val="fi-FI" w:eastAsia="en-GB"/>
        </w:rPr>
        <w:t>, which results in less optimal test results on the C4.5 algorithm to reduce class imbalance in the C4.5 classification, it is necessary to use the Split Feature Reduction Model method this is done to give weight to each feature sought, can be found a feature which is a strong classification, based on ranking of each feature so that it can be recommended in the C4.5 classification in the classification process. shows better classification accuracy completed 98% in handling class imbalances.</w:t>
      </w:r>
    </w:p>
    <w:p w:rsidR="00EA7559" w:rsidRDefault="00EA7559" w:rsidP="00D340CB">
      <w:pPr>
        <w:rPr>
          <w:lang w:val="fi-FI" w:eastAsia="en-GB"/>
        </w:rPr>
      </w:pPr>
    </w:p>
    <w:p w:rsidR="001B7A49" w:rsidRPr="00A035B1" w:rsidRDefault="00EA7559" w:rsidP="001B7A49">
      <w:pPr>
        <w:jc w:val="both"/>
        <w:rPr>
          <w:rStyle w:val="shorttext"/>
          <w:sz w:val="18"/>
          <w:szCs w:val="18"/>
          <w:shd w:val="clear" w:color="auto" w:fill="FFFFFF"/>
          <w:lang w:val="fi-FI"/>
        </w:rPr>
      </w:pPr>
      <w:r w:rsidRPr="00EA7559">
        <w:rPr>
          <w:i/>
          <w:sz w:val="18"/>
          <w:szCs w:val="18"/>
          <w:lang w:val="fi-FI" w:eastAsia="en-GB"/>
        </w:rPr>
        <w:t>Keywords</w:t>
      </w:r>
      <w:r w:rsidRPr="00EA7559">
        <w:rPr>
          <w:rFonts w:ascii="Bookman Old Style" w:hAnsi="Bookman Old Style"/>
          <w:i/>
          <w:sz w:val="18"/>
          <w:szCs w:val="18"/>
          <w:lang w:val="fi-FI" w:eastAsia="en-GB"/>
        </w:rPr>
        <w:t>—</w:t>
      </w:r>
      <w:r w:rsidRPr="00EA7559">
        <w:rPr>
          <w:b/>
          <w:sz w:val="18"/>
          <w:szCs w:val="18"/>
          <w:lang w:val="fi-FI" w:eastAsia="en-GB"/>
        </w:rPr>
        <w:t xml:space="preserve"> </w:t>
      </w:r>
      <w:r w:rsidR="001B7A49" w:rsidRPr="00A035B1">
        <w:rPr>
          <w:i/>
          <w:sz w:val="18"/>
          <w:szCs w:val="18"/>
        </w:rPr>
        <w:t>Student loses</w:t>
      </w:r>
      <w:r w:rsidR="001B7A49" w:rsidRPr="00A035B1">
        <w:rPr>
          <w:sz w:val="18"/>
          <w:szCs w:val="18"/>
        </w:rPr>
        <w:t xml:space="preserve"> </w:t>
      </w:r>
      <w:r w:rsidR="001B7A49" w:rsidRPr="00081F68">
        <w:rPr>
          <w:sz w:val="18"/>
          <w:szCs w:val="18"/>
          <w:lang w:val="fi-FI" w:eastAsia="en-GB"/>
        </w:rPr>
        <w:t>classification</w:t>
      </w:r>
      <w:r w:rsidR="001B7A49" w:rsidRPr="00A035B1">
        <w:rPr>
          <w:sz w:val="18"/>
          <w:szCs w:val="18"/>
        </w:rPr>
        <w:t xml:space="preserve"> C4.5, </w:t>
      </w:r>
      <w:r w:rsidR="001B7A49" w:rsidRPr="00A035B1">
        <w:rPr>
          <w:i/>
          <w:sz w:val="18"/>
          <w:szCs w:val="18"/>
        </w:rPr>
        <w:t>Split Feature Reduction Model</w:t>
      </w:r>
      <w:r w:rsidR="001B7A49" w:rsidRPr="00A035B1">
        <w:rPr>
          <w:sz w:val="18"/>
          <w:szCs w:val="18"/>
        </w:rPr>
        <w:t xml:space="preserve">, </w:t>
      </w:r>
      <w:r w:rsidR="001B7A49" w:rsidRPr="00A035B1">
        <w:rPr>
          <w:i/>
          <w:sz w:val="18"/>
          <w:szCs w:val="18"/>
        </w:rPr>
        <w:t>Fold Cross-Validation</w:t>
      </w:r>
      <w:r w:rsidR="001B7A49" w:rsidRPr="00A035B1">
        <w:rPr>
          <w:rStyle w:val="shorttext"/>
          <w:sz w:val="18"/>
          <w:szCs w:val="18"/>
          <w:shd w:val="clear" w:color="auto" w:fill="FFFFFF"/>
          <w:lang w:val="fi-FI"/>
        </w:rPr>
        <w:t>.</w:t>
      </w:r>
    </w:p>
    <w:p w:rsidR="00EA7559" w:rsidRPr="00EA7559" w:rsidRDefault="00EA7559" w:rsidP="00D340CB">
      <w:pPr>
        <w:rPr>
          <w:b/>
          <w:sz w:val="18"/>
          <w:szCs w:val="18"/>
          <w:lang w:val="fi-FI" w:eastAsia="en-GB"/>
        </w:rPr>
      </w:pPr>
    </w:p>
    <w:p w:rsidR="009A6D9A" w:rsidRPr="009A6D9A" w:rsidRDefault="009A6D9A" w:rsidP="009A6D9A">
      <w:pPr>
        <w:rPr>
          <w:lang w:val="fi-FI" w:eastAsia="en-GB"/>
        </w:rPr>
      </w:pPr>
    </w:p>
    <w:p w:rsidR="009A6D9A" w:rsidRDefault="009A6D9A" w:rsidP="00081EBE">
      <w:pPr>
        <w:pStyle w:val="IEEEHeading1"/>
        <w:sectPr w:rsidR="009A6D9A" w:rsidSect="000B500B">
          <w:type w:val="continuous"/>
          <w:pgSz w:w="11906" w:h="16838"/>
          <w:pgMar w:top="1701" w:right="1418" w:bottom="1418" w:left="1418" w:header="709" w:footer="709" w:gutter="0"/>
          <w:cols w:space="238"/>
          <w:docGrid w:linePitch="360"/>
        </w:sectPr>
      </w:pPr>
    </w:p>
    <w:p w:rsidR="00BE3D31" w:rsidRPr="00490BF6" w:rsidRDefault="00BE3D31" w:rsidP="00BE3D31">
      <w:pPr>
        <w:pStyle w:val="Heading2"/>
        <w:keepLines/>
        <w:spacing w:before="0" w:after="0" w:line="360" w:lineRule="auto"/>
        <w:ind w:left="540" w:hanging="567"/>
        <w:jc w:val="center"/>
        <w:rPr>
          <w:rFonts w:ascii="Times New Roman" w:hAnsi="Times New Roman" w:cs="Times New Roman"/>
          <w:i w:val="0"/>
          <w:sz w:val="18"/>
          <w:szCs w:val="18"/>
        </w:rPr>
      </w:pPr>
      <w:r w:rsidRPr="00490BF6">
        <w:rPr>
          <w:rFonts w:ascii="Times New Roman" w:hAnsi="Times New Roman" w:cs="Times New Roman"/>
          <w:i w:val="0"/>
          <w:sz w:val="18"/>
          <w:szCs w:val="18"/>
          <w:lang w:val="en-US"/>
        </w:rPr>
        <w:t>I. PENDAHULUAN</w:t>
      </w:r>
    </w:p>
    <w:p w:rsidR="00A035B1" w:rsidRPr="0094284C" w:rsidRDefault="00A035B1" w:rsidP="00A035B1">
      <w:pPr>
        <w:pStyle w:val="IEEEParagraph"/>
        <w:rPr>
          <w:sz w:val="18"/>
          <w:szCs w:val="18"/>
        </w:rPr>
      </w:pPr>
    </w:p>
    <w:p w:rsidR="0094284C" w:rsidRPr="00EA3A33" w:rsidRDefault="0094284C" w:rsidP="00EA3A33">
      <w:pPr>
        <w:spacing w:line="360" w:lineRule="auto"/>
        <w:ind w:firstLine="540"/>
        <w:jc w:val="both"/>
        <w:rPr>
          <w:sz w:val="18"/>
          <w:szCs w:val="18"/>
        </w:rPr>
      </w:pPr>
      <w:r w:rsidRPr="0094284C">
        <w:rPr>
          <w:sz w:val="18"/>
          <w:szCs w:val="18"/>
        </w:rPr>
        <w:t xml:space="preserve">Perguruan tinggi merupakan suatu instansi pengelola pendidikan akademik tingkat lanjut bagi mahasiswa. Lima lembaga perguruan tinggi diantaranya adalah universitas, institut, sekolah tinggi, akademi dan politeknik. Pusat Statistik Pendidikan Badan Penelitian dan Pengembangan Departemen Pendidikan Nasional Republik Indonesia memiliki data yang menyebutkan bahwa jumlah lembaga penyelenggara perguruan tinggi mengalami peningkatan setiap tahunnya. </w:t>
      </w:r>
      <w:r w:rsidRPr="0094284C">
        <w:rPr>
          <w:color w:val="000000" w:themeColor="text1"/>
          <w:sz w:val="18"/>
          <w:szCs w:val="18"/>
        </w:rPr>
        <w:t>Pada tahun 2018 tercatat 3</w:t>
      </w:r>
      <w:r w:rsidRPr="0094284C">
        <w:rPr>
          <w:color w:val="000000" w:themeColor="text1"/>
          <w:sz w:val="18"/>
          <w:szCs w:val="18"/>
          <w:lang w:val="en-US"/>
        </w:rPr>
        <w:t>171</w:t>
      </w:r>
      <w:r w:rsidRPr="0094284C">
        <w:rPr>
          <w:color w:val="000000" w:themeColor="text1"/>
          <w:sz w:val="18"/>
          <w:szCs w:val="18"/>
        </w:rPr>
        <w:t xml:space="preserve"> perguruan tinggi diselenggarakan di Indonesia.</w:t>
      </w:r>
      <w:r w:rsidRPr="0094284C">
        <w:rPr>
          <w:color w:val="222A35" w:themeColor="text2" w:themeShade="80"/>
          <w:sz w:val="18"/>
          <w:szCs w:val="18"/>
        </w:rPr>
        <w:t xml:space="preserve"> </w:t>
      </w:r>
      <w:r w:rsidRPr="0094284C">
        <w:rPr>
          <w:rFonts w:eastAsia="Times New Roman"/>
          <w:sz w:val="18"/>
          <w:szCs w:val="18"/>
          <w:lang w:val="en-ID" w:eastAsia="en-ID"/>
        </w:rPr>
        <w:t xml:space="preserve">Perguruan tinggi diharapkan mampu menghasilkan intelektual muda yang </w:t>
      </w:r>
      <w:r w:rsidRPr="0094284C">
        <w:rPr>
          <w:rFonts w:eastAsia="Times New Roman"/>
          <w:sz w:val="18"/>
          <w:szCs w:val="18"/>
          <w:lang w:val="en-ID" w:eastAsia="en-ID"/>
        </w:rPr>
        <w:t xml:space="preserve">berkualitas dan menghasilkan sumber daya manusia yang berpengetahuan juga </w:t>
      </w:r>
      <w:r w:rsidRPr="0094284C">
        <w:rPr>
          <w:rFonts w:eastAsia="Times New Roman"/>
          <w:color w:val="000000" w:themeColor="text1"/>
          <w:sz w:val="18"/>
          <w:szCs w:val="18"/>
          <w:lang w:val="en-ID" w:eastAsia="en-ID"/>
        </w:rPr>
        <w:t xml:space="preserve">kreatif, </w:t>
      </w:r>
      <w:r w:rsidRPr="0094284C">
        <w:rPr>
          <w:sz w:val="18"/>
          <w:szCs w:val="18"/>
        </w:rPr>
        <w:t xml:space="preserve">semakin meningkat jumlah sumber daya manusia yang berkualitas yang menjadi </w:t>
      </w:r>
      <w:r w:rsidRPr="0094284C">
        <w:rPr>
          <w:i/>
          <w:sz w:val="18"/>
          <w:szCs w:val="18"/>
        </w:rPr>
        <w:t>outcome</w:t>
      </w:r>
      <w:r w:rsidRPr="0094284C">
        <w:rPr>
          <w:sz w:val="18"/>
          <w:szCs w:val="18"/>
        </w:rPr>
        <w:t xml:space="preserve"> </w:t>
      </w:r>
      <w:r w:rsidRPr="0094284C">
        <w:rPr>
          <w:color w:val="000000" w:themeColor="text1"/>
          <w:sz w:val="18"/>
          <w:szCs w:val="18"/>
        </w:rPr>
        <w:t xml:space="preserve">bagi Institusi perguruan tinggi. Salah satu faktor penentu penilaian kualitas perguruan tinggi adalah persentase kemampuan mahasiswa untuk menyelesaikan studi tepat waktu. Berdasarkan matriks penilaian instrument akreditasi program studi (BAN-PT) [1]. </w:t>
      </w:r>
      <w:r w:rsidRPr="000A258A">
        <w:rPr>
          <w:sz w:val="18"/>
          <w:szCs w:val="18"/>
        </w:rPr>
        <w:t>bahwa unsur penilaian akreditasi Perguruan Tinggi</w:t>
      </w:r>
      <w:r w:rsidR="000A258A" w:rsidRPr="000A258A">
        <w:rPr>
          <w:sz w:val="18"/>
          <w:szCs w:val="18"/>
        </w:rPr>
        <w:t>, d</w:t>
      </w:r>
      <w:r w:rsidRPr="000A258A">
        <w:rPr>
          <w:rStyle w:val="fontstyle01"/>
          <w:color w:val="auto"/>
          <w:sz w:val="18"/>
          <w:szCs w:val="18"/>
        </w:rPr>
        <w:t xml:space="preserve">ata yang </w:t>
      </w:r>
      <w:r w:rsidRPr="0094284C">
        <w:rPr>
          <w:rStyle w:val="fontstyle01"/>
          <w:sz w:val="18"/>
          <w:szCs w:val="18"/>
        </w:rPr>
        <w:t xml:space="preserve">didapat dari Pusat Statistik Pendidikan Badan Penelitian dan Pengembangan Departemen Pendidikan Nasional Republik Indonesia [2] pada tahun akademik 2014/2015 sampai dengan 2017/2018 menunjukkan bahwa perguruan tinggi swasta di Indonesia </w:t>
      </w:r>
      <w:r w:rsidRPr="0094284C">
        <w:rPr>
          <w:rStyle w:val="fontstyle01"/>
          <w:sz w:val="18"/>
          <w:szCs w:val="18"/>
        </w:rPr>
        <w:lastRenderedPageBreak/>
        <w:t xml:space="preserve">menerima rata-rata sebanyak </w:t>
      </w:r>
      <w:r w:rsidRPr="0094284C">
        <w:rPr>
          <w:bCs/>
          <w:sz w:val="18"/>
          <w:szCs w:val="18"/>
        </w:rPr>
        <w:t>966.587</w:t>
      </w:r>
      <w:r w:rsidRPr="0094284C">
        <w:rPr>
          <w:i/>
          <w:sz w:val="18"/>
          <w:szCs w:val="18"/>
        </w:rPr>
        <w:t xml:space="preserve"> </w:t>
      </w:r>
      <w:r w:rsidRPr="0094284C">
        <w:rPr>
          <w:rStyle w:val="fontstyle01"/>
          <w:sz w:val="18"/>
          <w:szCs w:val="18"/>
        </w:rPr>
        <w:t xml:space="preserve">mahasiswa baru dan meluluskan rata-rata </w:t>
      </w:r>
      <w:r w:rsidRPr="0094284C">
        <w:rPr>
          <w:bCs/>
          <w:sz w:val="18"/>
          <w:szCs w:val="18"/>
        </w:rPr>
        <w:t>691.124</w:t>
      </w:r>
      <w:r w:rsidRPr="0094284C">
        <w:rPr>
          <w:rStyle w:val="fontstyle01"/>
          <w:sz w:val="18"/>
          <w:szCs w:val="18"/>
        </w:rPr>
        <w:t xml:space="preserve"> mahasiswa setiap tahunnya atau hanya mencapai 72% saja dari data tersebut diketahui bahwa 28% mahasiswa tidak diketahui keberadaanya.</w:t>
      </w:r>
      <w:r w:rsidRPr="0094284C">
        <w:rPr>
          <w:sz w:val="18"/>
          <w:szCs w:val="18"/>
        </w:rPr>
        <w:t xml:space="preserve"> status tersebut bisa jadi karena mahasiswa menempuh studi tidak tepat waktu, memiliki status tidak aktif, atau bahkan </w:t>
      </w:r>
      <w:r w:rsidRPr="0094284C">
        <w:rPr>
          <w:i/>
          <w:sz w:val="18"/>
          <w:szCs w:val="18"/>
        </w:rPr>
        <w:t>student loses</w:t>
      </w:r>
      <w:r w:rsidRPr="0094284C">
        <w:rPr>
          <w:sz w:val="18"/>
          <w:szCs w:val="18"/>
        </w:rPr>
        <w:t>.</w:t>
      </w:r>
      <w:r w:rsidRPr="000A258A">
        <w:rPr>
          <w:color w:val="FF0000"/>
          <w:sz w:val="18"/>
          <w:szCs w:val="18"/>
        </w:rPr>
        <w:t xml:space="preserve"> </w:t>
      </w:r>
      <w:r w:rsidRPr="0094284C">
        <w:rPr>
          <w:color w:val="000000" w:themeColor="text1"/>
          <w:sz w:val="18"/>
          <w:szCs w:val="18"/>
        </w:rPr>
        <w:t>Universitas Pembangunan Pancabudi merupakan salah satu perguruan tinggi swasta di Sumatera Utara yang memiliki 19.881 mahasiswa. Pada tahun ajaran 2014/2015 sampai dengan data 2018/2019 meluluskan 1</w:t>
      </w:r>
      <w:r w:rsidRPr="0094284C">
        <w:rPr>
          <w:color w:val="000000" w:themeColor="text1"/>
          <w:sz w:val="18"/>
          <w:szCs w:val="18"/>
          <w:lang w:val="en-US"/>
        </w:rPr>
        <w:t>7</w:t>
      </w:r>
      <w:r w:rsidRPr="0094284C">
        <w:rPr>
          <w:color w:val="000000" w:themeColor="text1"/>
          <w:sz w:val="18"/>
          <w:szCs w:val="18"/>
        </w:rPr>
        <w:t xml:space="preserve">%, terdapat  21 % dengan status tidak aktif. Tingginya persentase mahasiswa yang memiliki status tersebut menyebabkan tingginya persentase mahasiswa lulus tidak tepat waktu. Hal ini menjadi sangat penting bagi Institusi mengingat persentase mahasiswa lulus tepat waktu adalah merupakan unsur penting penilaian akreditasi yang ditetapkan oleh Badan Akreditasi Nasional. Dan Institusi perlu melakukan tindakan untuk mengetahui faktor-faktor penyebab mahasiswa memiliki status </w:t>
      </w:r>
      <w:r w:rsidRPr="0094284C">
        <w:rPr>
          <w:i/>
          <w:color w:val="000000" w:themeColor="text1"/>
          <w:sz w:val="18"/>
          <w:szCs w:val="18"/>
        </w:rPr>
        <w:t>student loses.</w:t>
      </w:r>
      <w:r w:rsidR="00EA3A33">
        <w:rPr>
          <w:i/>
          <w:color w:val="000000" w:themeColor="text1"/>
          <w:sz w:val="18"/>
          <w:szCs w:val="18"/>
        </w:rPr>
        <w:t xml:space="preserve"> </w:t>
      </w:r>
      <w:r w:rsidRPr="0094284C">
        <w:rPr>
          <w:sz w:val="18"/>
          <w:szCs w:val="18"/>
        </w:rPr>
        <w:t xml:space="preserve">Institusi perlu melakukan prediksi prilaku terhadap mahasiswa dalam mencegah kegagalan akademik secara dini untuk mencegah </w:t>
      </w:r>
      <w:r w:rsidRPr="0094284C">
        <w:rPr>
          <w:i/>
          <w:sz w:val="18"/>
          <w:szCs w:val="18"/>
        </w:rPr>
        <w:t>student loses</w:t>
      </w:r>
      <w:r w:rsidRPr="0094284C">
        <w:rPr>
          <w:sz w:val="18"/>
          <w:szCs w:val="18"/>
        </w:rPr>
        <w:t xml:space="preserve">. Database institusi perguruan tinggi menyimpan data akademik, administrasi biodata yang terkait dengan mahasiswa dan Data tersebut apabila digali dengan tepat maka dapat diketahui pola atau </w:t>
      </w:r>
      <w:r w:rsidRPr="0094284C">
        <w:rPr>
          <w:i/>
          <w:sz w:val="18"/>
          <w:szCs w:val="18"/>
        </w:rPr>
        <w:t>knowledge</w:t>
      </w:r>
      <w:r w:rsidRPr="0094284C">
        <w:rPr>
          <w:sz w:val="18"/>
          <w:szCs w:val="18"/>
        </w:rPr>
        <w:t xml:space="preserve"> untuk mengambil keputusan (</w:t>
      </w:r>
      <w:r w:rsidRPr="0094284C">
        <w:rPr>
          <w:color w:val="000000" w:themeColor="text1"/>
          <w:sz w:val="18"/>
          <w:szCs w:val="18"/>
          <w:shd w:val="clear" w:color="auto" w:fill="FFFFFF"/>
        </w:rPr>
        <w:t>El-Halees,2015)</w:t>
      </w:r>
      <w:r w:rsidRPr="0094284C">
        <w:rPr>
          <w:color w:val="000000" w:themeColor="text1"/>
          <w:sz w:val="18"/>
          <w:szCs w:val="18"/>
        </w:rPr>
        <w:t xml:space="preserve">. </w:t>
      </w:r>
      <w:r w:rsidRPr="0094284C">
        <w:rPr>
          <w:sz w:val="18"/>
          <w:szCs w:val="18"/>
        </w:rPr>
        <w:t xml:space="preserve">Serangkaian proses mendapatkan </w:t>
      </w:r>
      <w:r w:rsidRPr="0094284C">
        <w:rPr>
          <w:i/>
          <w:sz w:val="18"/>
          <w:szCs w:val="18"/>
        </w:rPr>
        <w:t>knowledge</w:t>
      </w:r>
      <w:r w:rsidRPr="0094284C">
        <w:rPr>
          <w:sz w:val="18"/>
          <w:szCs w:val="18"/>
        </w:rPr>
        <w:t xml:space="preserve"> atau pola dari data base disebut dengan data mining (</w:t>
      </w:r>
      <w:r w:rsidRPr="0094284C">
        <w:rPr>
          <w:color w:val="000000" w:themeColor="text1"/>
          <w:sz w:val="18"/>
          <w:szCs w:val="18"/>
          <w:shd w:val="clear" w:color="auto" w:fill="FFFFFF"/>
        </w:rPr>
        <w:t>Witten, Ian 2016</w:t>
      </w:r>
      <w:r w:rsidRPr="0094284C">
        <w:rPr>
          <w:color w:val="000000" w:themeColor="text1"/>
          <w:sz w:val="18"/>
          <w:szCs w:val="18"/>
        </w:rPr>
        <w:t xml:space="preserve">). </w:t>
      </w:r>
      <w:r w:rsidRPr="0094284C">
        <w:rPr>
          <w:sz w:val="18"/>
          <w:szCs w:val="18"/>
        </w:rPr>
        <w:t xml:space="preserve">Data mining dapat membantu mengatasi masalah dengan menganalisis data yang telah ada dalam </w:t>
      </w:r>
      <w:r w:rsidRPr="0094284C">
        <w:rPr>
          <w:i/>
          <w:sz w:val="18"/>
          <w:szCs w:val="18"/>
        </w:rPr>
        <w:t>database</w:t>
      </w:r>
      <w:r w:rsidRPr="0094284C">
        <w:rPr>
          <w:sz w:val="18"/>
          <w:szCs w:val="18"/>
        </w:rPr>
        <w:t>.</w:t>
      </w:r>
      <w:r w:rsidR="00AE58B0" w:rsidRPr="00AE58B0">
        <w:t xml:space="preserve"> </w:t>
      </w:r>
      <w:r w:rsidR="00AE58B0" w:rsidRPr="00AE58B0">
        <w:rPr>
          <w:sz w:val="18"/>
          <w:szCs w:val="18"/>
        </w:rPr>
        <w:t xml:space="preserve">Diantaranya, Penelitian yang dilakukan oleh </w:t>
      </w:r>
      <w:r w:rsidR="00EA3A33" w:rsidRPr="00EA3A33">
        <w:rPr>
          <w:sz w:val="18"/>
          <w:szCs w:val="18"/>
        </w:rPr>
        <w:t>,</w:t>
      </w:r>
      <w:r w:rsidR="00EA3A33" w:rsidRPr="00EA3A33">
        <w:rPr>
          <w:i/>
          <w:sz w:val="18"/>
          <w:szCs w:val="18"/>
        </w:rPr>
        <w:t xml:space="preserve"> </w:t>
      </w:r>
      <w:r w:rsidR="00EA3A33" w:rsidRPr="00EA3A33">
        <w:rPr>
          <w:sz w:val="18"/>
          <w:szCs w:val="18"/>
        </w:rPr>
        <w:t>(Nagy, Marcell 2018</w:t>
      </w:r>
      <w:r w:rsidR="00EA3A33">
        <w:rPr>
          <w:sz w:val="18"/>
          <w:szCs w:val="18"/>
        </w:rPr>
        <w:t xml:space="preserve">), </w:t>
      </w:r>
      <w:r w:rsidR="00EA3A33" w:rsidRPr="00EA3A33">
        <w:rPr>
          <w:sz w:val="18"/>
          <w:szCs w:val="18"/>
        </w:rPr>
        <w:t xml:space="preserve">melakukan perbandingan untuk memprediksi mahasiswa </w:t>
      </w:r>
      <w:r w:rsidR="00EA3A33" w:rsidRPr="00EA3A33">
        <w:rPr>
          <w:i/>
          <w:sz w:val="18"/>
          <w:szCs w:val="18"/>
        </w:rPr>
        <w:t>student losses</w:t>
      </w:r>
      <w:r w:rsidR="00EA3A33" w:rsidRPr="00EA3A33">
        <w:rPr>
          <w:sz w:val="18"/>
          <w:szCs w:val="18"/>
        </w:rPr>
        <w:t xml:space="preserve"> dengan jumlah 15.825 data akademik mahasiswa dari Universitas Teknologi dan Ekonomi Budapest terdaftar antara 2010 sampai dengan 2017 dengan beberapa algoritma diuji dengan  10-fold cross-validation</w:t>
      </w:r>
      <w:r w:rsidR="00EA3A33" w:rsidRPr="00560898">
        <w:t xml:space="preserve"> </w:t>
      </w:r>
      <w:r w:rsidR="00EA3A33">
        <w:rPr>
          <w:sz w:val="18"/>
          <w:szCs w:val="18"/>
        </w:rPr>
        <w:t xml:space="preserve">dan penelitian </w:t>
      </w:r>
      <w:r w:rsidR="00AE58B0" w:rsidRPr="00AE58B0">
        <w:rPr>
          <w:sz w:val="18"/>
          <w:szCs w:val="18"/>
        </w:rPr>
        <w:t>(</w:t>
      </w:r>
      <w:r w:rsidR="00AE58B0" w:rsidRPr="00EA3A33">
        <w:rPr>
          <w:sz w:val="18"/>
          <w:szCs w:val="18"/>
        </w:rPr>
        <w:t>Kelly J. de O. Santos 2019)</w:t>
      </w:r>
      <w:r w:rsidR="00EA3A33" w:rsidRPr="00EA3A33">
        <w:rPr>
          <w:sz w:val="18"/>
          <w:szCs w:val="18"/>
        </w:rPr>
        <w:t xml:space="preserve"> </w:t>
      </w:r>
      <w:r w:rsidR="00EA3A33" w:rsidRPr="00EA3A33">
        <w:rPr>
          <w:color w:val="000000" w:themeColor="text1"/>
          <w:sz w:val="18"/>
          <w:szCs w:val="18"/>
        </w:rPr>
        <w:t xml:space="preserve">di </w:t>
      </w:r>
      <w:r w:rsidR="00EA3A33" w:rsidRPr="00EA3A33">
        <w:rPr>
          <w:rFonts w:eastAsia="Times New Roman"/>
          <w:sz w:val="18"/>
          <w:szCs w:val="18"/>
          <w:lang w:val="en-ID" w:eastAsia="en-ID"/>
        </w:rPr>
        <w:t>Federal University of Sergipe (UFS) Brazil</w:t>
      </w:r>
      <w:r w:rsidR="00EA3A33" w:rsidRPr="00EA3A33">
        <w:rPr>
          <w:color w:val="000000" w:themeColor="text1"/>
          <w:sz w:val="18"/>
          <w:szCs w:val="18"/>
        </w:rPr>
        <w:t>.</w:t>
      </w:r>
      <w:r w:rsidR="00EA3A33" w:rsidRPr="00EA3A33">
        <w:rPr>
          <w:sz w:val="18"/>
          <w:szCs w:val="18"/>
        </w:rPr>
        <w:t xml:space="preserve"> Mahasiswa gagal pada semester 4. Prodi </w:t>
      </w:r>
      <w:r w:rsidR="00EA3A33" w:rsidRPr="00EA3A33">
        <w:rPr>
          <w:i/>
          <w:sz w:val="18"/>
          <w:szCs w:val="18"/>
        </w:rPr>
        <w:t>System Iinformation</w:t>
      </w:r>
      <w:r w:rsidR="00EA3A33" w:rsidRPr="00EA3A33">
        <w:rPr>
          <w:sz w:val="18"/>
          <w:szCs w:val="18"/>
        </w:rPr>
        <w:t xml:space="preserve"> dan  </w:t>
      </w:r>
      <w:r w:rsidR="00EA3A33" w:rsidRPr="00EA3A33">
        <w:rPr>
          <w:i/>
          <w:sz w:val="18"/>
          <w:szCs w:val="18"/>
        </w:rPr>
        <w:t>Computer Science</w:t>
      </w:r>
      <w:r w:rsidR="00EA3A33" w:rsidRPr="00EA3A33">
        <w:rPr>
          <w:sz w:val="18"/>
          <w:szCs w:val="18"/>
        </w:rPr>
        <w:t xml:space="preserve"> dengan menggunakan 23,690 data set mahasiswa</w:t>
      </w:r>
      <w:r w:rsidR="00EA3A33">
        <w:rPr>
          <w:sz w:val="18"/>
          <w:szCs w:val="18"/>
        </w:rPr>
        <w:t>.</w:t>
      </w:r>
    </w:p>
    <w:p w:rsidR="00DD7F83" w:rsidRPr="00EA3A33" w:rsidRDefault="00DD7F83" w:rsidP="000B500B">
      <w:pPr>
        <w:pStyle w:val="IEEEParagraph"/>
        <w:ind w:firstLine="284"/>
        <w:rPr>
          <w:sz w:val="18"/>
          <w:szCs w:val="18"/>
          <w:lang w:val="sv-SE"/>
        </w:rPr>
      </w:pPr>
    </w:p>
    <w:p w:rsidR="00BE3D31" w:rsidRPr="00490BF6" w:rsidRDefault="00BE3D31" w:rsidP="00BE3D31">
      <w:pPr>
        <w:pStyle w:val="Heading2"/>
        <w:keepLines/>
        <w:spacing w:before="0" w:after="0" w:line="360" w:lineRule="auto"/>
        <w:ind w:left="567"/>
        <w:jc w:val="center"/>
        <w:rPr>
          <w:rFonts w:ascii="Times New Roman" w:hAnsi="Times New Roman" w:cs="Times New Roman"/>
          <w:i w:val="0"/>
          <w:sz w:val="18"/>
          <w:szCs w:val="18"/>
          <w:lang w:val="en-US"/>
        </w:rPr>
      </w:pPr>
      <w:r w:rsidRPr="00490BF6">
        <w:rPr>
          <w:rFonts w:ascii="Times New Roman" w:hAnsi="Times New Roman" w:cs="Times New Roman"/>
          <w:i w:val="0"/>
          <w:sz w:val="18"/>
          <w:szCs w:val="18"/>
          <w:lang w:val="en-US"/>
        </w:rPr>
        <w:t>II. LITERATURE REVIEW</w:t>
      </w:r>
    </w:p>
    <w:p w:rsidR="00BE3D31" w:rsidRPr="00490BF6" w:rsidRDefault="00BE3D31" w:rsidP="00BE3D31">
      <w:pPr>
        <w:pStyle w:val="Heading2"/>
        <w:keepLines/>
        <w:spacing w:before="0" w:after="0" w:line="360" w:lineRule="auto"/>
        <w:ind w:left="540" w:hanging="567"/>
        <w:jc w:val="both"/>
        <w:rPr>
          <w:rFonts w:ascii="Times New Roman" w:hAnsi="Times New Roman" w:cs="Times New Roman"/>
          <w:i w:val="0"/>
          <w:sz w:val="18"/>
          <w:szCs w:val="18"/>
        </w:rPr>
      </w:pPr>
      <w:r w:rsidRPr="00490BF6">
        <w:rPr>
          <w:rFonts w:ascii="Times New Roman" w:hAnsi="Times New Roman" w:cs="Times New Roman"/>
          <w:i w:val="0"/>
          <w:sz w:val="18"/>
          <w:szCs w:val="18"/>
          <w:lang w:val="en-US"/>
        </w:rPr>
        <w:t>DATA MINING</w:t>
      </w:r>
    </w:p>
    <w:p w:rsidR="00BE3D31" w:rsidRDefault="00C52FBD" w:rsidP="00C52FBD">
      <w:pPr>
        <w:spacing w:line="360" w:lineRule="auto"/>
        <w:jc w:val="both"/>
        <w:rPr>
          <w:sz w:val="18"/>
          <w:szCs w:val="18"/>
          <w:shd w:val="clear" w:color="auto" w:fill="FFFFFF"/>
        </w:rPr>
      </w:pPr>
      <w:r w:rsidRPr="00BE3D31">
        <w:rPr>
          <w:sz w:val="18"/>
          <w:szCs w:val="18"/>
        </w:rPr>
        <w:t xml:space="preserve">Penambangan </w:t>
      </w:r>
      <w:r w:rsidR="00BE3D31" w:rsidRPr="00BE3D31">
        <w:rPr>
          <w:sz w:val="18"/>
          <w:szCs w:val="18"/>
        </w:rPr>
        <w:t>data menghasilkan pola yang dapat ditranformasi dalam bentuk</w:t>
      </w:r>
      <w:r w:rsidR="00BE3D31" w:rsidRPr="00BE3D31">
        <w:rPr>
          <w:sz w:val="18"/>
          <w:szCs w:val="18"/>
          <w:lang w:val="en-US"/>
        </w:rPr>
        <w:t xml:space="preserve"> </w:t>
      </w:r>
      <w:r w:rsidR="00BE3D31" w:rsidRPr="00BE3D31">
        <w:rPr>
          <w:sz w:val="18"/>
          <w:szCs w:val="18"/>
        </w:rPr>
        <w:t>atau format</w:t>
      </w:r>
      <w:r w:rsidR="00744F39">
        <w:rPr>
          <w:sz w:val="18"/>
          <w:szCs w:val="18"/>
        </w:rPr>
        <w:t xml:space="preserve"> matematika. </w:t>
      </w:r>
      <w:r w:rsidR="00BE3D31" w:rsidRPr="00BE3D31">
        <w:rPr>
          <w:sz w:val="18"/>
          <w:szCs w:val="18"/>
        </w:rPr>
        <w:t xml:space="preserve">Meskipun dimungkinkan untuk mengartikan makna dari permukaan ruang vektor, pola yang diperoleh dari objek yang lebih kompleks mungkin tidak mudah ditafsirkan bahkan para ahli itu sendiri. </w:t>
      </w:r>
      <w:r w:rsidR="009335E9" w:rsidRPr="00BE3D31">
        <w:rPr>
          <w:sz w:val="18"/>
          <w:szCs w:val="18"/>
        </w:rPr>
        <w:t>P</w:t>
      </w:r>
      <w:r w:rsidR="00BE3D31" w:rsidRPr="00BE3D31">
        <w:rPr>
          <w:sz w:val="18"/>
          <w:szCs w:val="18"/>
        </w:rPr>
        <w:t>enambangan</w:t>
      </w:r>
      <w:r w:rsidR="009335E9">
        <w:rPr>
          <w:sz w:val="18"/>
          <w:szCs w:val="18"/>
        </w:rPr>
        <w:t>,</w:t>
      </w:r>
      <w:r w:rsidR="00BE3D31" w:rsidRPr="00BE3D31">
        <w:rPr>
          <w:sz w:val="18"/>
          <w:szCs w:val="18"/>
        </w:rPr>
        <w:t xml:space="preserve"> data semakin </w:t>
      </w:r>
      <w:r w:rsidR="00BE3D31" w:rsidRPr="00BE3D31">
        <w:rPr>
          <w:sz w:val="18"/>
          <w:szCs w:val="18"/>
          <w:lang w:val="en-US"/>
        </w:rPr>
        <w:t>rumit</w:t>
      </w:r>
      <w:r w:rsidR="00BE3D31" w:rsidRPr="00BE3D31">
        <w:rPr>
          <w:sz w:val="18"/>
          <w:szCs w:val="18"/>
        </w:rPr>
        <w:t xml:space="preserve">, </w:t>
      </w:r>
      <w:r w:rsidR="00744F39">
        <w:rPr>
          <w:sz w:val="18"/>
          <w:szCs w:val="18"/>
        </w:rPr>
        <w:t>dan</w:t>
      </w:r>
      <w:r w:rsidR="00BE3D31" w:rsidRPr="00BE3D31">
        <w:rPr>
          <w:sz w:val="18"/>
          <w:szCs w:val="18"/>
        </w:rPr>
        <w:t xml:space="preserve"> juga pola yang diperoleh jauh lebih kompleks (</w:t>
      </w:r>
      <w:r w:rsidR="00BE3D31" w:rsidRPr="00BE3D31">
        <w:rPr>
          <w:color w:val="222222"/>
          <w:sz w:val="18"/>
          <w:szCs w:val="18"/>
          <w:shd w:val="clear" w:color="auto" w:fill="FFFFFF"/>
        </w:rPr>
        <w:t xml:space="preserve">Witten, Ian </w:t>
      </w:r>
      <w:r w:rsidR="00BE3D31" w:rsidRPr="00BE3D31">
        <w:rPr>
          <w:color w:val="222222"/>
          <w:sz w:val="18"/>
          <w:szCs w:val="18"/>
          <w:shd w:val="clear" w:color="auto" w:fill="FFFFFF"/>
          <w:lang w:val="en-US"/>
        </w:rPr>
        <w:t>2016</w:t>
      </w:r>
      <w:r w:rsidR="00BE3D31" w:rsidRPr="00BE3D31">
        <w:rPr>
          <w:sz w:val="18"/>
          <w:szCs w:val="18"/>
        </w:rPr>
        <w:t>).</w:t>
      </w:r>
      <w:r w:rsidR="00BE3D31" w:rsidRPr="00BE3D31">
        <w:rPr>
          <w:sz w:val="18"/>
          <w:szCs w:val="18"/>
          <w:lang w:val="en-US"/>
        </w:rPr>
        <w:t xml:space="preserve"> </w:t>
      </w:r>
      <w:r w:rsidR="00BE3D31" w:rsidRPr="00BE3D31">
        <w:rPr>
          <w:sz w:val="18"/>
          <w:szCs w:val="18"/>
        </w:rPr>
        <w:t xml:space="preserve">Penambangan Data diartikan sebagai proses untuk menemukan hubungan, pola, dan tren baru dengan menyaring sejumlah data, disimpan dalam penyimpanan, menggunakan teknik pengenalan </w:t>
      </w:r>
      <w:r w:rsidR="00BE3D31" w:rsidRPr="00BE3D31">
        <w:rPr>
          <w:sz w:val="18"/>
          <w:szCs w:val="18"/>
          <w:lang w:val="en-US"/>
        </w:rPr>
        <w:t>model</w:t>
      </w:r>
      <w:r w:rsidR="00BE3D31" w:rsidRPr="00BE3D31">
        <w:rPr>
          <w:sz w:val="18"/>
          <w:szCs w:val="18"/>
        </w:rPr>
        <w:t xml:space="preserve"> seperti teknik Matematika </w:t>
      </w:r>
      <w:r w:rsidR="00BE3D31" w:rsidRPr="00BE3D31">
        <w:rPr>
          <w:sz w:val="18"/>
          <w:szCs w:val="18"/>
          <w:lang w:val="en-US"/>
        </w:rPr>
        <w:t xml:space="preserve">dan </w:t>
      </w:r>
      <w:r w:rsidR="00BE3D31" w:rsidRPr="00BE3D31">
        <w:rPr>
          <w:sz w:val="18"/>
          <w:szCs w:val="18"/>
        </w:rPr>
        <w:t>Statistik</w:t>
      </w:r>
      <w:r w:rsidR="00BE3D31" w:rsidRPr="00BE3D31">
        <w:rPr>
          <w:sz w:val="18"/>
          <w:szCs w:val="18"/>
          <w:lang w:val="en-US"/>
        </w:rPr>
        <w:t>.</w:t>
      </w:r>
      <w:r w:rsidR="00BE3D31" w:rsidRPr="00BE3D31">
        <w:rPr>
          <w:color w:val="222222"/>
          <w:sz w:val="18"/>
          <w:szCs w:val="18"/>
          <w:shd w:val="clear" w:color="auto" w:fill="FFFFFF"/>
        </w:rPr>
        <w:t xml:space="preserve"> (</w:t>
      </w:r>
      <w:r w:rsidR="00BE3D31" w:rsidRPr="00BE3D31">
        <w:rPr>
          <w:sz w:val="18"/>
          <w:szCs w:val="18"/>
          <w:shd w:val="clear" w:color="auto" w:fill="FFFFFF"/>
        </w:rPr>
        <w:t>Jiang, Weili,2019</w:t>
      </w:r>
      <w:r w:rsidR="00744F39">
        <w:rPr>
          <w:sz w:val="18"/>
          <w:szCs w:val="18"/>
          <w:shd w:val="clear" w:color="auto" w:fill="FFFFFF"/>
        </w:rPr>
        <w:t xml:space="preserve">). </w:t>
      </w:r>
      <w:r w:rsidR="00744F39" w:rsidRPr="00744F39">
        <w:rPr>
          <w:sz w:val="18"/>
          <w:szCs w:val="18"/>
          <w:shd w:val="clear" w:color="auto" w:fill="FFFFFF"/>
        </w:rPr>
        <w:t>Penambangan data adalah  proses kunci ketika suatu metode diterapkan untuk menemukan (</w:t>
      </w:r>
      <w:r w:rsidR="00744F39" w:rsidRPr="00744F39">
        <w:rPr>
          <w:i/>
          <w:sz w:val="18"/>
          <w:szCs w:val="18"/>
          <w:shd w:val="clear" w:color="auto" w:fill="FFFFFF"/>
        </w:rPr>
        <w:t>knowledge)</w:t>
      </w:r>
      <w:r w:rsidR="00744F39" w:rsidRPr="00744F39">
        <w:rPr>
          <w:sz w:val="18"/>
          <w:szCs w:val="18"/>
          <w:shd w:val="clear" w:color="auto" w:fill="FFFFFF"/>
        </w:rPr>
        <w:t xml:space="preserve"> pengetahuan yang berharga dan tersembunyi dari database.</w:t>
      </w:r>
    </w:p>
    <w:p w:rsidR="00C52FBD" w:rsidRDefault="00C52FBD" w:rsidP="00C52FBD">
      <w:pPr>
        <w:spacing w:line="360" w:lineRule="auto"/>
        <w:jc w:val="both"/>
        <w:rPr>
          <w:sz w:val="18"/>
          <w:szCs w:val="18"/>
          <w:shd w:val="clear" w:color="auto" w:fill="FFFFFF"/>
        </w:rPr>
      </w:pPr>
    </w:p>
    <w:p w:rsidR="00744F39" w:rsidRPr="00490BF6" w:rsidRDefault="00C52FBD" w:rsidP="00744F39">
      <w:pPr>
        <w:pStyle w:val="Heading2"/>
        <w:keepLines/>
        <w:spacing w:before="0" w:after="0" w:line="360" w:lineRule="auto"/>
        <w:ind w:left="540" w:hanging="567"/>
        <w:jc w:val="both"/>
        <w:rPr>
          <w:rFonts w:ascii="Times New Roman" w:hAnsi="Times New Roman" w:cs="Times New Roman"/>
          <w:i w:val="0"/>
          <w:sz w:val="18"/>
          <w:szCs w:val="18"/>
        </w:rPr>
      </w:pPr>
      <w:r>
        <w:rPr>
          <w:rFonts w:ascii="Times New Roman" w:hAnsi="Times New Roman" w:cs="Times New Roman"/>
          <w:b w:val="0"/>
          <w:i w:val="0"/>
          <w:sz w:val="18"/>
          <w:szCs w:val="18"/>
          <w:lang w:val="en-US"/>
        </w:rPr>
        <w:t xml:space="preserve"> </w:t>
      </w:r>
      <w:r w:rsidR="00C763D0" w:rsidRPr="00490BF6">
        <w:rPr>
          <w:rFonts w:ascii="Times New Roman" w:hAnsi="Times New Roman" w:cs="Times New Roman"/>
          <w:i w:val="0"/>
          <w:sz w:val="18"/>
          <w:szCs w:val="18"/>
          <w:lang w:val="en-US"/>
        </w:rPr>
        <w:t>Algoritma C4,5</w:t>
      </w:r>
    </w:p>
    <w:p w:rsidR="000819E5" w:rsidRDefault="000819E5" w:rsidP="00C839D8">
      <w:pPr>
        <w:spacing w:line="360" w:lineRule="auto"/>
        <w:ind w:firstLine="450"/>
        <w:jc w:val="both"/>
        <w:rPr>
          <w:sz w:val="18"/>
          <w:szCs w:val="18"/>
          <w:shd w:val="clear" w:color="auto" w:fill="FFFFFF"/>
        </w:rPr>
      </w:pPr>
      <w:r w:rsidRPr="000819E5">
        <w:rPr>
          <w:sz w:val="18"/>
          <w:szCs w:val="18"/>
          <w:shd w:val="clear" w:color="auto" w:fill="FFFFFF"/>
        </w:rPr>
        <w:t xml:space="preserve">Algoritma C4.5 </w:t>
      </w:r>
      <w:r w:rsidRPr="000819E5">
        <w:rPr>
          <w:sz w:val="18"/>
          <w:szCs w:val="18"/>
          <w:shd w:val="clear" w:color="auto" w:fill="FFFFFF"/>
          <w:lang w:val="en-US"/>
        </w:rPr>
        <w:t xml:space="preserve">adalah </w:t>
      </w:r>
      <w:r w:rsidRPr="000819E5">
        <w:rPr>
          <w:sz w:val="18"/>
          <w:szCs w:val="18"/>
          <w:shd w:val="clear" w:color="auto" w:fill="FFFFFF"/>
        </w:rPr>
        <w:t>salah satu algoritma klasifikasi</w:t>
      </w:r>
      <w:r w:rsidRPr="000819E5">
        <w:rPr>
          <w:sz w:val="18"/>
          <w:szCs w:val="18"/>
          <w:shd w:val="clear" w:color="auto" w:fill="FFFFFF"/>
          <w:lang w:val="en-US"/>
        </w:rPr>
        <w:t xml:space="preserve"> yang </w:t>
      </w:r>
      <w:r w:rsidRPr="000819E5">
        <w:rPr>
          <w:sz w:val="18"/>
          <w:szCs w:val="18"/>
          <w:shd w:val="clear" w:color="auto" w:fill="FFFFFF"/>
        </w:rPr>
        <w:t xml:space="preserve">berfungsi untuk membuat pohon keputusan. </w:t>
      </w:r>
      <w:r w:rsidRPr="000819E5">
        <w:rPr>
          <w:sz w:val="18"/>
          <w:szCs w:val="18"/>
          <w:shd w:val="clear" w:color="auto" w:fill="FFFFFF"/>
          <w:lang w:val="en-US"/>
        </w:rPr>
        <w:t>(</w:t>
      </w:r>
      <w:r w:rsidRPr="000819E5">
        <w:rPr>
          <w:color w:val="222222"/>
          <w:sz w:val="18"/>
          <w:szCs w:val="18"/>
          <w:shd w:val="clear" w:color="auto" w:fill="FFFFFF"/>
        </w:rPr>
        <w:t>Gupta</w:t>
      </w:r>
      <w:r w:rsidRPr="000819E5">
        <w:rPr>
          <w:sz w:val="18"/>
          <w:szCs w:val="18"/>
          <w:shd w:val="clear" w:color="auto" w:fill="FFFFFF"/>
          <w:lang w:val="en-US"/>
        </w:rPr>
        <w:t>, 2015)</w:t>
      </w:r>
      <w:r w:rsidRPr="000819E5">
        <w:rPr>
          <w:sz w:val="18"/>
          <w:szCs w:val="18"/>
          <w:shd w:val="clear" w:color="auto" w:fill="FFFFFF"/>
        </w:rPr>
        <w:t xml:space="preserve">. Algoritma C4.5 </w:t>
      </w:r>
      <w:r w:rsidR="00B972DA">
        <w:rPr>
          <w:sz w:val="18"/>
          <w:szCs w:val="18"/>
          <w:shd w:val="clear" w:color="auto" w:fill="FFFFFF"/>
        </w:rPr>
        <w:t xml:space="preserve">merupakan </w:t>
      </w:r>
      <w:r w:rsidRPr="000819E5">
        <w:rPr>
          <w:sz w:val="18"/>
          <w:szCs w:val="18"/>
          <w:shd w:val="clear" w:color="auto" w:fill="FFFFFF"/>
        </w:rPr>
        <w:t xml:space="preserve">algoritma klasifikasi </w:t>
      </w:r>
      <w:r w:rsidRPr="000819E5">
        <w:rPr>
          <w:i/>
          <w:sz w:val="18"/>
          <w:szCs w:val="18"/>
          <w:shd w:val="clear" w:color="auto" w:fill="FFFFFF"/>
        </w:rPr>
        <w:t>desicion</w:t>
      </w:r>
      <w:r w:rsidRPr="000819E5">
        <w:rPr>
          <w:sz w:val="18"/>
          <w:szCs w:val="18"/>
          <w:shd w:val="clear" w:color="auto" w:fill="FFFFFF"/>
        </w:rPr>
        <w:t xml:space="preserve"> </w:t>
      </w:r>
      <w:r w:rsidRPr="000819E5">
        <w:rPr>
          <w:i/>
          <w:sz w:val="18"/>
          <w:szCs w:val="18"/>
          <w:shd w:val="clear" w:color="auto" w:fill="FFFFFF"/>
        </w:rPr>
        <w:t>tree</w:t>
      </w:r>
      <w:r w:rsidRPr="000819E5">
        <w:rPr>
          <w:sz w:val="18"/>
          <w:szCs w:val="18"/>
          <w:shd w:val="clear" w:color="auto" w:fill="FFFFFF"/>
        </w:rPr>
        <w:t xml:space="preserve"> </w:t>
      </w:r>
      <w:r w:rsidRPr="000819E5">
        <w:rPr>
          <w:sz w:val="18"/>
          <w:szCs w:val="18"/>
          <w:shd w:val="clear" w:color="auto" w:fill="FFFFFF"/>
          <w:lang w:val="en-US"/>
        </w:rPr>
        <w:t>termasuk paling</w:t>
      </w:r>
      <w:r w:rsidRPr="000819E5">
        <w:rPr>
          <w:sz w:val="18"/>
          <w:szCs w:val="18"/>
          <w:shd w:val="clear" w:color="auto" w:fill="FFFFFF"/>
        </w:rPr>
        <w:t xml:space="preserve"> banyak digunakan karena </w:t>
      </w:r>
      <w:r>
        <w:rPr>
          <w:sz w:val="18"/>
          <w:szCs w:val="18"/>
          <w:shd w:val="clear" w:color="auto" w:fill="FFFFFF"/>
        </w:rPr>
        <w:t xml:space="preserve">memiliki keunggulan </w:t>
      </w:r>
      <w:r w:rsidRPr="000819E5">
        <w:rPr>
          <w:sz w:val="18"/>
          <w:szCs w:val="18"/>
          <w:shd w:val="clear" w:color="auto" w:fill="FFFFFF"/>
        </w:rPr>
        <w:t xml:space="preserve">dibandingkan algoritma lainnya, Kelebihan algoritma C4.5 mudah diimplementasikan, </w:t>
      </w:r>
      <w:r w:rsidRPr="000819E5">
        <w:rPr>
          <w:sz w:val="18"/>
          <w:szCs w:val="18"/>
          <w:shd w:val="clear" w:color="auto" w:fill="FFFFFF"/>
          <w:lang w:val="en-US"/>
        </w:rPr>
        <w:t>dengan</w:t>
      </w:r>
      <w:r w:rsidRPr="000819E5">
        <w:rPr>
          <w:sz w:val="18"/>
          <w:szCs w:val="18"/>
          <w:shd w:val="clear" w:color="auto" w:fill="FFFFFF"/>
        </w:rPr>
        <w:t xml:space="preserve"> akurasi yang dapat diterima, </w:t>
      </w:r>
      <w:r w:rsidRPr="000819E5">
        <w:rPr>
          <w:sz w:val="18"/>
          <w:szCs w:val="18"/>
          <w:shd w:val="clear" w:color="auto" w:fill="FFFFFF"/>
          <w:lang w:val="en-US"/>
        </w:rPr>
        <w:t xml:space="preserve">dan </w:t>
      </w:r>
      <w:r w:rsidRPr="000819E5">
        <w:rPr>
          <w:sz w:val="18"/>
          <w:szCs w:val="18"/>
          <w:shd w:val="clear" w:color="auto" w:fill="FFFFFF"/>
        </w:rPr>
        <w:t xml:space="preserve">efisien dalam </w:t>
      </w:r>
      <w:r w:rsidRPr="000819E5">
        <w:rPr>
          <w:sz w:val="18"/>
          <w:szCs w:val="18"/>
          <w:shd w:val="clear" w:color="auto" w:fill="FFFFFF"/>
          <w:lang w:val="en-US"/>
        </w:rPr>
        <w:t>p</w:t>
      </w:r>
      <w:r w:rsidRPr="000819E5">
        <w:rPr>
          <w:sz w:val="18"/>
          <w:szCs w:val="18"/>
          <w:shd w:val="clear" w:color="auto" w:fill="FFFFFF"/>
        </w:rPr>
        <w:t xml:space="preserve">enanganan atribut tipe diskrit </w:t>
      </w:r>
      <w:r w:rsidRPr="000819E5">
        <w:rPr>
          <w:sz w:val="18"/>
          <w:szCs w:val="18"/>
          <w:shd w:val="clear" w:color="auto" w:fill="FFFFFF"/>
          <w:lang w:val="en-US"/>
        </w:rPr>
        <w:t>serta</w:t>
      </w:r>
      <w:r w:rsidRPr="000819E5">
        <w:rPr>
          <w:sz w:val="18"/>
          <w:szCs w:val="18"/>
          <w:shd w:val="clear" w:color="auto" w:fill="FFFFFF"/>
        </w:rPr>
        <w:t xml:space="preserve"> dapat menangani atribut tipe numerik. </w:t>
      </w:r>
      <w:r w:rsidRPr="000819E5">
        <w:rPr>
          <w:sz w:val="18"/>
          <w:szCs w:val="18"/>
          <w:shd w:val="clear" w:color="auto" w:fill="FFFFFF"/>
          <w:lang w:val="en-US"/>
        </w:rPr>
        <w:t>(</w:t>
      </w:r>
      <w:r w:rsidRPr="000819E5">
        <w:rPr>
          <w:sz w:val="18"/>
          <w:szCs w:val="18"/>
          <w:shd w:val="clear" w:color="auto" w:fill="FFFFFF"/>
        </w:rPr>
        <w:t>Hajrahnur, 2018</w:t>
      </w:r>
      <w:r w:rsidRPr="000819E5">
        <w:rPr>
          <w:sz w:val="18"/>
          <w:szCs w:val="18"/>
          <w:shd w:val="clear" w:color="auto" w:fill="FFFFFF"/>
          <w:lang w:val="en-US"/>
        </w:rPr>
        <w:t>)</w:t>
      </w:r>
      <w:r w:rsidRPr="000819E5">
        <w:rPr>
          <w:sz w:val="18"/>
          <w:szCs w:val="18"/>
          <w:shd w:val="clear" w:color="auto" w:fill="FFFFFF"/>
        </w:rPr>
        <w:t>.</w:t>
      </w:r>
    </w:p>
    <w:p w:rsidR="00C839D8" w:rsidRPr="000819E5" w:rsidRDefault="00C839D8" w:rsidP="00C839D8">
      <w:pPr>
        <w:spacing w:line="360" w:lineRule="auto"/>
        <w:ind w:firstLine="450"/>
        <w:jc w:val="both"/>
        <w:rPr>
          <w:sz w:val="18"/>
          <w:szCs w:val="18"/>
          <w:shd w:val="clear" w:color="auto" w:fill="FFFFFF"/>
        </w:rPr>
      </w:pPr>
    </w:p>
    <w:p w:rsidR="00BB0C1A" w:rsidRPr="00490BF6" w:rsidRDefault="00C763D0" w:rsidP="00BB0C1A">
      <w:pPr>
        <w:pStyle w:val="Heading2"/>
        <w:keepLines/>
        <w:spacing w:before="0" w:after="0" w:line="360" w:lineRule="auto"/>
        <w:ind w:left="540" w:hanging="567"/>
        <w:jc w:val="both"/>
        <w:rPr>
          <w:rFonts w:ascii="Times New Roman" w:hAnsi="Times New Roman" w:cs="Times New Roman"/>
          <w:sz w:val="18"/>
          <w:szCs w:val="18"/>
        </w:rPr>
      </w:pPr>
      <w:r w:rsidRPr="00490BF6">
        <w:rPr>
          <w:rFonts w:ascii="Times New Roman" w:hAnsi="Times New Roman" w:cs="Times New Roman"/>
          <w:sz w:val="18"/>
          <w:szCs w:val="18"/>
          <w:lang w:val="en-US"/>
        </w:rPr>
        <w:t>Splite Feature Reduction Model</w:t>
      </w:r>
    </w:p>
    <w:p w:rsidR="00C839D8" w:rsidRDefault="00BB0C1A" w:rsidP="00C839D8">
      <w:pPr>
        <w:spacing w:line="360" w:lineRule="auto"/>
        <w:ind w:firstLine="450"/>
        <w:jc w:val="both"/>
        <w:rPr>
          <w:sz w:val="18"/>
          <w:szCs w:val="18"/>
        </w:rPr>
      </w:pPr>
      <w:r w:rsidRPr="00BB0C1A">
        <w:rPr>
          <w:sz w:val="18"/>
          <w:szCs w:val="18"/>
          <w:lang w:val="en-US"/>
        </w:rPr>
        <w:t>T</w:t>
      </w:r>
      <w:r w:rsidRPr="00BB0C1A">
        <w:rPr>
          <w:sz w:val="18"/>
          <w:szCs w:val="18"/>
        </w:rPr>
        <w:t xml:space="preserve">eknik reduksi data </w:t>
      </w:r>
      <w:r w:rsidR="00762418">
        <w:rPr>
          <w:sz w:val="18"/>
          <w:szCs w:val="18"/>
        </w:rPr>
        <w:t>yaitu</w:t>
      </w:r>
      <w:r w:rsidRPr="00BB0C1A">
        <w:rPr>
          <w:sz w:val="18"/>
          <w:szCs w:val="18"/>
        </w:rPr>
        <w:t xml:space="preserve"> memperoleh data volume kecil dari volume besar tetapi masih mempertahankan integritas data asli, Tujuan pengurangan fitur adalah untuk menghilangkan fitur yang tidak relevan </w:t>
      </w:r>
      <w:r w:rsidRPr="00BB0C1A">
        <w:rPr>
          <w:sz w:val="18"/>
          <w:szCs w:val="18"/>
          <w:lang w:val="en-US"/>
        </w:rPr>
        <w:t>[</w:t>
      </w:r>
      <w:r w:rsidRPr="00BB0C1A">
        <w:rPr>
          <w:sz w:val="18"/>
          <w:szCs w:val="18"/>
        </w:rPr>
        <w:t>Muslim, 2018].</w:t>
      </w:r>
      <w:r w:rsidRPr="00BB0C1A">
        <w:rPr>
          <w:sz w:val="18"/>
          <w:szCs w:val="18"/>
          <w:lang w:val="en-US"/>
        </w:rPr>
        <w:t xml:space="preserve"> </w:t>
      </w:r>
      <w:r w:rsidRPr="00BB0C1A">
        <w:rPr>
          <w:sz w:val="18"/>
          <w:szCs w:val="18"/>
        </w:rPr>
        <w:t xml:space="preserve">Pemilihan fitur berdasarkan Gain Ratio menggunakan metode ranker. Ranker bekerja dengan menyortir fitur dari nilai gain tertinggi ke nilai gain terendah. </w:t>
      </w:r>
    </w:p>
    <w:p w:rsidR="00762418" w:rsidRDefault="00762418" w:rsidP="00C839D8">
      <w:pPr>
        <w:spacing w:line="360" w:lineRule="auto"/>
        <w:ind w:firstLine="450"/>
        <w:jc w:val="both"/>
        <w:rPr>
          <w:sz w:val="18"/>
          <w:szCs w:val="18"/>
        </w:rPr>
      </w:pPr>
    </w:p>
    <w:p w:rsidR="00762418" w:rsidRPr="00490BF6" w:rsidRDefault="00C763D0" w:rsidP="00762418">
      <w:pPr>
        <w:pStyle w:val="Heading2"/>
        <w:keepLines/>
        <w:spacing w:before="0" w:after="0" w:line="360" w:lineRule="auto"/>
        <w:ind w:left="540" w:hanging="567"/>
        <w:jc w:val="both"/>
        <w:rPr>
          <w:rFonts w:ascii="Times New Roman" w:hAnsi="Times New Roman" w:cs="Times New Roman"/>
          <w:sz w:val="18"/>
          <w:szCs w:val="18"/>
          <w:lang w:val="en-US"/>
        </w:rPr>
      </w:pPr>
      <w:r w:rsidRPr="00490BF6">
        <w:rPr>
          <w:rFonts w:ascii="Times New Roman" w:hAnsi="Times New Roman" w:cs="Times New Roman"/>
          <w:sz w:val="18"/>
          <w:szCs w:val="18"/>
          <w:lang w:val="en-US"/>
        </w:rPr>
        <w:t>Cross Validation</w:t>
      </w:r>
    </w:p>
    <w:p w:rsidR="00762418" w:rsidRDefault="00762418" w:rsidP="00762418">
      <w:pPr>
        <w:spacing w:line="360" w:lineRule="auto"/>
        <w:ind w:firstLine="284"/>
        <w:jc w:val="both"/>
        <w:rPr>
          <w:sz w:val="18"/>
          <w:szCs w:val="18"/>
          <w:shd w:val="clear" w:color="auto" w:fill="FFFFFF"/>
        </w:rPr>
      </w:pPr>
      <w:r w:rsidRPr="00762418">
        <w:rPr>
          <w:sz w:val="18"/>
          <w:szCs w:val="18"/>
          <w:shd w:val="clear" w:color="auto" w:fill="FFFFFF"/>
        </w:rPr>
        <w:t>Validasi silang adalah metode statistik yang dapat digunakan untuk mengevaluasi kinerja suatu model atau algoritma di mana data dipecah menjadi dua himpunan bagian yaitu data proses pembelaja</w:t>
      </w:r>
      <w:r w:rsidR="006B65CC">
        <w:rPr>
          <w:sz w:val="18"/>
          <w:szCs w:val="18"/>
          <w:shd w:val="clear" w:color="auto" w:fill="FFFFFF"/>
        </w:rPr>
        <w:t>ran dan data validasi / evaluasI.</w:t>
      </w:r>
    </w:p>
    <w:p w:rsidR="006B65CC" w:rsidRPr="00762418" w:rsidRDefault="006B65CC" w:rsidP="00762418">
      <w:pPr>
        <w:spacing w:line="360" w:lineRule="auto"/>
        <w:ind w:firstLine="284"/>
        <w:jc w:val="both"/>
        <w:rPr>
          <w:sz w:val="18"/>
          <w:szCs w:val="18"/>
          <w:lang w:val="en-US"/>
        </w:rPr>
      </w:pPr>
    </w:p>
    <w:p w:rsidR="006B65CC" w:rsidRPr="00490BF6" w:rsidRDefault="00C763D0" w:rsidP="006B65CC">
      <w:pPr>
        <w:pStyle w:val="Heading2"/>
        <w:keepLines/>
        <w:spacing w:before="0" w:after="0" w:line="360" w:lineRule="auto"/>
        <w:ind w:left="540" w:hanging="567"/>
        <w:jc w:val="both"/>
        <w:rPr>
          <w:rFonts w:ascii="Times New Roman" w:hAnsi="Times New Roman" w:cs="Times New Roman"/>
          <w:sz w:val="18"/>
          <w:szCs w:val="18"/>
          <w:lang w:val="en-US"/>
        </w:rPr>
      </w:pPr>
      <w:r w:rsidRPr="00490BF6">
        <w:rPr>
          <w:rFonts w:ascii="Times New Roman" w:hAnsi="Times New Roman" w:cs="Times New Roman"/>
          <w:sz w:val="18"/>
          <w:szCs w:val="18"/>
          <w:lang w:val="en-US"/>
        </w:rPr>
        <w:t>Confusion Matrix</w:t>
      </w:r>
    </w:p>
    <w:p w:rsidR="006B65CC" w:rsidRPr="006B65CC" w:rsidRDefault="006B65CC" w:rsidP="006B65CC">
      <w:pPr>
        <w:spacing w:line="360" w:lineRule="auto"/>
        <w:ind w:firstLine="284"/>
        <w:jc w:val="both"/>
        <w:rPr>
          <w:sz w:val="18"/>
          <w:szCs w:val="18"/>
          <w:lang w:val="en-US"/>
        </w:rPr>
      </w:pPr>
      <w:r w:rsidRPr="006B65CC">
        <w:rPr>
          <w:sz w:val="18"/>
          <w:szCs w:val="18"/>
          <w:shd w:val="clear" w:color="auto" w:fill="FFFFFF"/>
        </w:rPr>
        <w:t xml:space="preserve">Evaluasi </w:t>
      </w:r>
      <w:r w:rsidRPr="006B65CC">
        <w:rPr>
          <w:sz w:val="18"/>
          <w:szCs w:val="18"/>
          <w:shd w:val="clear" w:color="auto" w:fill="FFFFFF"/>
          <w:lang w:val="en-US"/>
        </w:rPr>
        <w:t>terhadap p</w:t>
      </w:r>
      <w:r w:rsidRPr="006B65CC">
        <w:rPr>
          <w:sz w:val="18"/>
          <w:szCs w:val="18"/>
          <w:shd w:val="clear" w:color="auto" w:fill="FFFFFF"/>
        </w:rPr>
        <w:t>engukur</w:t>
      </w:r>
      <w:r w:rsidRPr="006B65CC">
        <w:rPr>
          <w:sz w:val="18"/>
          <w:szCs w:val="18"/>
          <w:shd w:val="clear" w:color="auto" w:fill="FFFFFF"/>
          <w:lang w:val="en-US"/>
        </w:rPr>
        <w:t>an</w:t>
      </w:r>
      <w:r w:rsidRPr="006B65CC">
        <w:rPr>
          <w:sz w:val="18"/>
          <w:szCs w:val="18"/>
          <w:shd w:val="clear" w:color="auto" w:fill="FFFFFF"/>
        </w:rPr>
        <w:t xml:space="preserve"> kinerja model menggunakan </w:t>
      </w:r>
      <w:r w:rsidRPr="006B65CC">
        <w:rPr>
          <w:i/>
          <w:sz w:val="18"/>
          <w:szCs w:val="18"/>
          <w:shd w:val="clear" w:color="auto" w:fill="FFFFFF"/>
          <w:lang w:val="en-US"/>
        </w:rPr>
        <w:t xml:space="preserve">confusion </w:t>
      </w:r>
      <w:r w:rsidRPr="006B65CC">
        <w:rPr>
          <w:i/>
          <w:sz w:val="18"/>
          <w:szCs w:val="18"/>
          <w:shd w:val="clear" w:color="auto" w:fill="FFFFFF"/>
        </w:rPr>
        <w:t>matriks</w:t>
      </w:r>
      <w:r w:rsidRPr="006B65CC">
        <w:rPr>
          <w:sz w:val="18"/>
          <w:szCs w:val="18"/>
          <w:shd w:val="clear" w:color="auto" w:fill="FFFFFF"/>
        </w:rPr>
        <w:t xml:space="preserve">, </w:t>
      </w:r>
      <w:r w:rsidRPr="006B65CC">
        <w:rPr>
          <w:sz w:val="18"/>
          <w:szCs w:val="18"/>
          <w:shd w:val="clear" w:color="auto" w:fill="FFFFFF"/>
          <w:lang w:val="en-US"/>
        </w:rPr>
        <w:t>metode ini</w:t>
      </w:r>
      <w:r w:rsidRPr="006B65CC">
        <w:rPr>
          <w:sz w:val="18"/>
          <w:szCs w:val="18"/>
          <w:shd w:val="clear" w:color="auto" w:fill="FFFFFF"/>
        </w:rPr>
        <w:t xml:space="preserve"> adalah alat yang berguna untuk menganalisis seberapa baik pengklasifikasi</w:t>
      </w:r>
      <w:r w:rsidRPr="006B65CC">
        <w:rPr>
          <w:sz w:val="18"/>
          <w:szCs w:val="18"/>
          <w:shd w:val="clear" w:color="auto" w:fill="FFFFFF"/>
          <w:lang w:val="en-US"/>
        </w:rPr>
        <w:t>an</w:t>
      </w:r>
      <w:r w:rsidRPr="006B65CC">
        <w:rPr>
          <w:sz w:val="18"/>
          <w:szCs w:val="18"/>
          <w:shd w:val="clear" w:color="auto" w:fill="FFFFFF"/>
        </w:rPr>
        <w:t xml:space="preserve"> </w:t>
      </w:r>
      <w:r w:rsidRPr="006B65CC">
        <w:rPr>
          <w:sz w:val="18"/>
          <w:szCs w:val="18"/>
          <w:shd w:val="clear" w:color="auto" w:fill="FFFFFF"/>
        </w:rPr>
        <w:lastRenderedPageBreak/>
        <w:t xml:space="preserve">dapat mengidentifikasi fitur dari kelas yang berbeda </w:t>
      </w:r>
      <w:r w:rsidRPr="006B65CC">
        <w:rPr>
          <w:sz w:val="18"/>
          <w:szCs w:val="18"/>
          <w:shd w:val="clear" w:color="auto" w:fill="FFFFFF"/>
          <w:lang w:val="en-US"/>
        </w:rPr>
        <w:t>(</w:t>
      </w:r>
      <w:r w:rsidRPr="006B65CC">
        <w:rPr>
          <w:color w:val="222222"/>
          <w:sz w:val="18"/>
          <w:szCs w:val="18"/>
          <w:shd w:val="clear" w:color="auto" w:fill="FFFFFF"/>
        </w:rPr>
        <w:t>Ohsaki, Miho, 2017</w:t>
      </w:r>
      <w:r w:rsidRPr="006B65CC">
        <w:rPr>
          <w:sz w:val="18"/>
          <w:szCs w:val="18"/>
          <w:shd w:val="clear" w:color="auto" w:fill="FFFFFF"/>
          <w:lang w:val="en-US"/>
        </w:rPr>
        <w:t>)</w:t>
      </w:r>
      <w:r w:rsidRPr="006B65CC">
        <w:rPr>
          <w:sz w:val="18"/>
          <w:szCs w:val="18"/>
          <w:shd w:val="clear" w:color="auto" w:fill="FFFFFF"/>
        </w:rPr>
        <w:t xml:space="preserve"> </w:t>
      </w:r>
      <w:r w:rsidRPr="006B65CC">
        <w:rPr>
          <w:i/>
          <w:sz w:val="18"/>
          <w:szCs w:val="18"/>
          <w:shd w:val="clear" w:color="auto" w:fill="FFFFFF"/>
        </w:rPr>
        <w:t>Confusion Matrix</w:t>
      </w:r>
      <w:r w:rsidRPr="006B65CC">
        <w:rPr>
          <w:sz w:val="18"/>
          <w:szCs w:val="18"/>
          <w:shd w:val="clear" w:color="auto" w:fill="FFFFFF"/>
        </w:rPr>
        <w:t xml:space="preserve"> dapat membantu menunjukkan detail kinerja klasifikasi dengan menyediakan sejumlah fitur kelas yang akurat dan tidak akurat. </w:t>
      </w:r>
      <w:r w:rsidRPr="006B65CC">
        <w:rPr>
          <w:sz w:val="18"/>
          <w:szCs w:val="18"/>
          <w:shd w:val="clear" w:color="auto" w:fill="FFFFFF"/>
          <w:lang w:val="en-US"/>
        </w:rPr>
        <w:t>(</w:t>
      </w:r>
      <w:r w:rsidRPr="006B65CC">
        <w:rPr>
          <w:color w:val="222222"/>
          <w:sz w:val="18"/>
          <w:szCs w:val="18"/>
          <w:shd w:val="clear" w:color="auto" w:fill="FFFFFF"/>
        </w:rPr>
        <w:t>Imran, Ali</w:t>
      </w:r>
      <w:r w:rsidRPr="006B65CC">
        <w:rPr>
          <w:color w:val="222222"/>
          <w:sz w:val="18"/>
          <w:szCs w:val="18"/>
          <w:shd w:val="clear" w:color="auto" w:fill="FFFFFF"/>
          <w:lang w:val="en-US"/>
        </w:rPr>
        <w:t>, 2018)</w:t>
      </w:r>
      <w:r w:rsidRPr="006B65CC">
        <w:rPr>
          <w:sz w:val="18"/>
          <w:szCs w:val="18"/>
          <w:shd w:val="clear" w:color="auto" w:fill="FFFFFF"/>
        </w:rPr>
        <w:t>.</w:t>
      </w:r>
    </w:p>
    <w:p w:rsidR="00A40E8B" w:rsidRPr="00A40E8B" w:rsidRDefault="00A40E8B" w:rsidP="00A40E8B">
      <w:pPr>
        <w:spacing w:line="360" w:lineRule="auto"/>
        <w:jc w:val="both"/>
        <w:rPr>
          <w:sz w:val="18"/>
          <w:szCs w:val="18"/>
          <w:shd w:val="clear" w:color="auto" w:fill="FFFFFF"/>
        </w:rPr>
      </w:pPr>
      <w:r w:rsidRPr="00A40E8B">
        <w:rPr>
          <w:i/>
          <w:sz w:val="18"/>
          <w:szCs w:val="18"/>
          <w:shd w:val="clear" w:color="auto" w:fill="FFFFFF"/>
        </w:rPr>
        <w:t xml:space="preserve">Accuracy </w:t>
      </w:r>
      <w:r>
        <w:rPr>
          <w:i/>
          <w:sz w:val="18"/>
          <w:szCs w:val="18"/>
          <w:shd w:val="clear" w:color="auto" w:fill="FFFFFF"/>
        </w:rPr>
        <w:t xml:space="preserve">   </w:t>
      </w:r>
      <w:r w:rsidRPr="00A40E8B">
        <w:rPr>
          <w:sz w:val="18"/>
          <w:szCs w:val="18"/>
          <w:shd w:val="clear" w:color="auto" w:fill="FFFFFF"/>
        </w:rPr>
        <w:t xml:space="preserve">= </w:t>
      </w:r>
      <m:oMath>
        <m:f>
          <m:fPr>
            <m:ctrlPr>
              <w:rPr>
                <w:rFonts w:ascii="Cambria Math" w:hAnsi="Cambria Math"/>
                <w:i/>
                <w:sz w:val="18"/>
                <w:szCs w:val="18"/>
                <w:shd w:val="clear" w:color="auto" w:fill="FFFFFF"/>
              </w:rPr>
            </m:ctrlPr>
          </m:fPr>
          <m:num>
            <m:r>
              <w:rPr>
                <w:rFonts w:ascii="Cambria Math" w:hAnsi="Cambria Math"/>
                <w:sz w:val="18"/>
                <w:szCs w:val="18"/>
                <w:shd w:val="clear" w:color="auto" w:fill="FFFFFF"/>
              </w:rPr>
              <m:t>TP+TN</m:t>
            </m:r>
          </m:num>
          <m:den>
            <m:d>
              <m:dPr>
                <m:ctrlPr>
                  <w:rPr>
                    <w:rFonts w:ascii="Cambria Math" w:hAnsi="Cambria Math"/>
                    <w:i/>
                    <w:sz w:val="18"/>
                    <w:szCs w:val="18"/>
                    <w:shd w:val="clear" w:color="auto" w:fill="FFFFFF"/>
                  </w:rPr>
                </m:ctrlPr>
              </m:dPr>
              <m:e>
                <m:r>
                  <w:rPr>
                    <w:rFonts w:ascii="Cambria Math" w:hAnsi="Cambria Math"/>
                    <w:sz w:val="18"/>
                    <w:szCs w:val="18"/>
                    <w:shd w:val="clear" w:color="auto" w:fill="FFFFFF"/>
                  </w:rPr>
                  <m:t>TP+FN</m:t>
                </m:r>
              </m:e>
            </m:d>
            <m:r>
              <w:rPr>
                <w:rFonts w:ascii="Cambria Math" w:hAnsi="Cambria Math"/>
                <w:sz w:val="18"/>
                <w:szCs w:val="18"/>
                <w:shd w:val="clear" w:color="auto" w:fill="FFFFFF"/>
              </w:rPr>
              <m:t>+(FP+TN)</m:t>
            </m:r>
          </m:den>
        </m:f>
        <m:r>
          <w:rPr>
            <w:rFonts w:ascii="Cambria Math" w:hAnsi="Cambria Math"/>
            <w:sz w:val="18"/>
            <w:szCs w:val="18"/>
            <w:shd w:val="clear" w:color="auto" w:fill="FFFFFF"/>
          </w:rPr>
          <m:t xml:space="preserve"> </m:t>
        </m:r>
      </m:oMath>
      <w:r w:rsidRPr="00A40E8B">
        <w:rPr>
          <w:sz w:val="18"/>
          <w:szCs w:val="18"/>
          <w:shd w:val="clear" w:color="auto" w:fill="FFFFFF"/>
        </w:rPr>
        <w:t xml:space="preserve">…..………..…… </w:t>
      </w:r>
      <w:r w:rsidRPr="00A40E8B">
        <w:rPr>
          <w:sz w:val="18"/>
          <w:szCs w:val="18"/>
          <w:shd w:val="clear" w:color="auto" w:fill="FFFFFF"/>
          <w:lang w:val="en-US"/>
        </w:rPr>
        <w:t>[</w:t>
      </w:r>
      <w:r w:rsidRPr="00A40E8B">
        <w:rPr>
          <w:sz w:val="18"/>
          <w:szCs w:val="18"/>
          <w:shd w:val="clear" w:color="auto" w:fill="FFFFFF"/>
        </w:rPr>
        <w:t>2.</w:t>
      </w:r>
      <w:r>
        <w:rPr>
          <w:sz w:val="18"/>
          <w:szCs w:val="18"/>
          <w:shd w:val="clear" w:color="auto" w:fill="FFFFFF"/>
        </w:rPr>
        <w:t>1</w:t>
      </w:r>
      <w:r w:rsidRPr="00A40E8B">
        <w:rPr>
          <w:sz w:val="18"/>
          <w:szCs w:val="18"/>
          <w:shd w:val="clear" w:color="auto" w:fill="FFFFFF"/>
          <w:lang w:val="en-US"/>
        </w:rPr>
        <w:t>]</w:t>
      </w:r>
      <w:r w:rsidRPr="00A40E8B">
        <w:rPr>
          <w:sz w:val="18"/>
          <w:szCs w:val="18"/>
          <w:shd w:val="clear" w:color="auto" w:fill="FFFFFF"/>
        </w:rPr>
        <w:t xml:space="preserve"> </w:t>
      </w:r>
    </w:p>
    <w:p w:rsidR="00A40E8B" w:rsidRPr="00A40E8B" w:rsidRDefault="00A40E8B" w:rsidP="00A40E8B">
      <w:pPr>
        <w:spacing w:line="360" w:lineRule="auto"/>
        <w:jc w:val="both"/>
        <w:rPr>
          <w:rFonts w:eastAsiaTheme="minorEastAsia"/>
          <w:sz w:val="18"/>
          <w:szCs w:val="18"/>
          <w:shd w:val="clear" w:color="auto" w:fill="FFFFFF"/>
        </w:rPr>
      </w:pPr>
      <w:r w:rsidRPr="00A40E8B">
        <w:rPr>
          <w:i/>
          <w:sz w:val="18"/>
          <w:szCs w:val="18"/>
          <w:shd w:val="clear" w:color="auto" w:fill="FFFFFF"/>
        </w:rPr>
        <w:t>Prescision</w:t>
      </w:r>
      <w:r>
        <w:rPr>
          <w:i/>
          <w:sz w:val="18"/>
          <w:szCs w:val="18"/>
          <w:shd w:val="clear" w:color="auto" w:fill="FFFFFF"/>
        </w:rPr>
        <w:t xml:space="preserve">  </w:t>
      </w:r>
      <w:r w:rsidRPr="00A40E8B">
        <w:rPr>
          <w:sz w:val="18"/>
          <w:szCs w:val="18"/>
          <w:shd w:val="clear" w:color="auto" w:fill="FFFFFF"/>
        </w:rPr>
        <w:t xml:space="preserve">=  </w:t>
      </w:r>
      <m:oMath>
        <m:f>
          <m:fPr>
            <m:ctrlPr>
              <w:rPr>
                <w:rFonts w:ascii="Cambria Math" w:hAnsi="Cambria Math"/>
                <w:i/>
                <w:sz w:val="18"/>
                <w:szCs w:val="18"/>
                <w:shd w:val="clear" w:color="auto" w:fill="FFFFFF"/>
              </w:rPr>
            </m:ctrlPr>
          </m:fPr>
          <m:num>
            <m:r>
              <w:rPr>
                <w:rFonts w:ascii="Cambria Math" w:hAnsi="Cambria Math"/>
                <w:sz w:val="18"/>
                <w:szCs w:val="18"/>
                <w:shd w:val="clear" w:color="auto" w:fill="FFFFFF"/>
              </w:rPr>
              <m:t>TP</m:t>
            </m:r>
          </m:num>
          <m:den>
            <m:r>
              <w:rPr>
                <w:rFonts w:ascii="Cambria Math" w:hAnsi="Cambria Math"/>
                <w:sz w:val="18"/>
                <w:szCs w:val="18"/>
                <w:shd w:val="clear" w:color="auto" w:fill="FFFFFF"/>
              </w:rPr>
              <m:t>FP+FP</m:t>
            </m:r>
          </m:den>
        </m:f>
      </m:oMath>
      <w:r w:rsidRPr="00A40E8B">
        <w:rPr>
          <w:rFonts w:eastAsiaTheme="minorEastAsia"/>
          <w:sz w:val="18"/>
          <w:szCs w:val="18"/>
          <w:shd w:val="clear" w:color="auto" w:fill="FFFFFF"/>
        </w:rPr>
        <w:t xml:space="preserve"> </w:t>
      </w:r>
      <w:r w:rsidRPr="00A40E8B">
        <w:rPr>
          <w:sz w:val="18"/>
          <w:szCs w:val="18"/>
          <w:shd w:val="clear" w:color="auto" w:fill="FFFFFF"/>
        </w:rPr>
        <w:t>……..………………..…</w:t>
      </w:r>
      <w:r>
        <w:rPr>
          <w:sz w:val="18"/>
          <w:szCs w:val="18"/>
          <w:shd w:val="clear" w:color="auto" w:fill="FFFFFF"/>
        </w:rPr>
        <w:t xml:space="preserve">… </w:t>
      </w:r>
      <w:r w:rsidRPr="00A40E8B">
        <w:rPr>
          <w:sz w:val="18"/>
          <w:szCs w:val="18"/>
          <w:shd w:val="clear" w:color="auto" w:fill="FFFFFF"/>
          <w:lang w:val="en-US"/>
        </w:rPr>
        <w:t>[</w:t>
      </w:r>
      <w:r w:rsidRPr="00A40E8B">
        <w:rPr>
          <w:sz w:val="18"/>
          <w:szCs w:val="18"/>
          <w:shd w:val="clear" w:color="auto" w:fill="FFFFFF"/>
        </w:rPr>
        <w:t>2.</w:t>
      </w:r>
      <w:r>
        <w:rPr>
          <w:sz w:val="18"/>
          <w:szCs w:val="18"/>
          <w:shd w:val="clear" w:color="auto" w:fill="FFFFFF"/>
        </w:rPr>
        <w:t>2</w:t>
      </w:r>
      <w:r w:rsidRPr="00A40E8B">
        <w:rPr>
          <w:sz w:val="18"/>
          <w:szCs w:val="18"/>
          <w:shd w:val="clear" w:color="auto" w:fill="FFFFFF"/>
          <w:lang w:val="en-US"/>
        </w:rPr>
        <w:t>]</w:t>
      </w:r>
    </w:p>
    <w:p w:rsidR="00A40E8B" w:rsidRDefault="00A40E8B" w:rsidP="00A40E8B">
      <w:pPr>
        <w:spacing w:line="360" w:lineRule="auto"/>
        <w:jc w:val="both"/>
        <w:rPr>
          <w:sz w:val="18"/>
          <w:szCs w:val="18"/>
          <w:shd w:val="clear" w:color="auto" w:fill="FFFFFF"/>
        </w:rPr>
      </w:pPr>
      <w:r>
        <w:rPr>
          <w:sz w:val="18"/>
          <w:szCs w:val="18"/>
          <w:shd w:val="clear" w:color="auto" w:fill="FFFFFF"/>
          <w:lang w:val="en-US"/>
        </w:rPr>
        <w:t xml:space="preserve">Recall        </w:t>
      </w:r>
      <w:r w:rsidRPr="00A40E8B">
        <w:rPr>
          <w:sz w:val="18"/>
          <w:szCs w:val="18"/>
          <w:shd w:val="clear" w:color="auto" w:fill="FFFFFF"/>
        </w:rPr>
        <w:t xml:space="preserve">=  </w:t>
      </w:r>
      <m:oMath>
        <m:f>
          <m:fPr>
            <m:ctrlPr>
              <w:rPr>
                <w:rFonts w:ascii="Cambria Math" w:hAnsi="Cambria Math"/>
                <w:i/>
                <w:sz w:val="18"/>
                <w:szCs w:val="18"/>
                <w:shd w:val="clear" w:color="auto" w:fill="FFFFFF"/>
              </w:rPr>
            </m:ctrlPr>
          </m:fPr>
          <m:num>
            <m:r>
              <w:rPr>
                <w:rFonts w:ascii="Cambria Math" w:hAnsi="Cambria Math"/>
                <w:sz w:val="18"/>
                <w:szCs w:val="18"/>
                <w:shd w:val="clear" w:color="auto" w:fill="FFFFFF"/>
              </w:rPr>
              <m:t>TP</m:t>
            </m:r>
          </m:num>
          <m:den>
            <m:r>
              <w:rPr>
                <w:rFonts w:ascii="Cambria Math" w:hAnsi="Cambria Math"/>
                <w:sz w:val="18"/>
                <w:szCs w:val="18"/>
                <w:shd w:val="clear" w:color="auto" w:fill="FFFFFF"/>
              </w:rPr>
              <m:t>TP+FN</m:t>
            </m:r>
          </m:den>
        </m:f>
      </m:oMath>
      <w:r w:rsidRPr="00A40E8B">
        <w:rPr>
          <w:rFonts w:eastAsiaTheme="minorEastAsia"/>
          <w:sz w:val="18"/>
          <w:szCs w:val="18"/>
          <w:shd w:val="clear" w:color="auto" w:fill="FFFFFF"/>
        </w:rPr>
        <w:t xml:space="preserve"> </w:t>
      </w:r>
      <w:r w:rsidRPr="00A40E8B">
        <w:rPr>
          <w:sz w:val="18"/>
          <w:szCs w:val="18"/>
          <w:shd w:val="clear" w:color="auto" w:fill="FFFFFF"/>
        </w:rPr>
        <w:t>…..…………………………</w:t>
      </w:r>
      <w:r w:rsidRPr="00A40E8B">
        <w:rPr>
          <w:sz w:val="18"/>
          <w:szCs w:val="18"/>
          <w:shd w:val="clear" w:color="auto" w:fill="FFFFFF"/>
          <w:lang w:val="en-US"/>
        </w:rPr>
        <w:t>[</w:t>
      </w:r>
      <w:r w:rsidRPr="00A40E8B">
        <w:rPr>
          <w:sz w:val="18"/>
          <w:szCs w:val="18"/>
          <w:shd w:val="clear" w:color="auto" w:fill="FFFFFF"/>
        </w:rPr>
        <w:t>2.</w:t>
      </w:r>
      <w:r>
        <w:rPr>
          <w:sz w:val="18"/>
          <w:szCs w:val="18"/>
          <w:shd w:val="clear" w:color="auto" w:fill="FFFFFF"/>
        </w:rPr>
        <w:t>3</w:t>
      </w:r>
      <w:r w:rsidRPr="00A40E8B">
        <w:rPr>
          <w:sz w:val="18"/>
          <w:szCs w:val="18"/>
          <w:shd w:val="clear" w:color="auto" w:fill="FFFFFF"/>
        </w:rPr>
        <w:t>]</w:t>
      </w:r>
    </w:p>
    <w:p w:rsidR="00490BF6" w:rsidRPr="00A40E8B" w:rsidRDefault="00490BF6" w:rsidP="00A40E8B">
      <w:pPr>
        <w:spacing w:line="360" w:lineRule="auto"/>
        <w:jc w:val="both"/>
        <w:rPr>
          <w:sz w:val="18"/>
          <w:szCs w:val="18"/>
          <w:shd w:val="clear" w:color="auto" w:fill="FFFFFF"/>
        </w:rPr>
      </w:pPr>
    </w:p>
    <w:p w:rsidR="00572918" w:rsidRPr="00490BF6" w:rsidRDefault="00572918" w:rsidP="00572918">
      <w:pPr>
        <w:pStyle w:val="Heading2"/>
        <w:keepLines/>
        <w:spacing w:before="0" w:after="0" w:line="360" w:lineRule="auto"/>
        <w:ind w:left="540" w:hanging="567"/>
        <w:jc w:val="center"/>
        <w:rPr>
          <w:lang w:val="en-US"/>
        </w:rPr>
      </w:pPr>
      <w:r w:rsidRPr="00490BF6">
        <w:rPr>
          <w:noProof/>
          <w:lang w:val="en-US" w:eastAsia="en-US"/>
        </w:rPr>
        <w:drawing>
          <wp:anchor distT="0" distB="0" distL="114300" distR="114300" simplePos="0" relativeHeight="251659264" behindDoc="0" locked="0" layoutInCell="1" allowOverlap="1" wp14:anchorId="56657497" wp14:editId="0D3697A8">
            <wp:simplePos x="0" y="0"/>
            <wp:positionH relativeFrom="column">
              <wp:posOffset>0</wp:posOffset>
            </wp:positionH>
            <wp:positionV relativeFrom="paragraph">
              <wp:posOffset>167583</wp:posOffset>
            </wp:positionV>
            <wp:extent cx="2769870" cy="798195"/>
            <wp:effectExtent l="0" t="0" r="0" b="1905"/>
            <wp:wrapTopAndBottom/>
            <wp:docPr id="4" name="Picture 4" descr="C:\Users\User\Desktop\DATASET\al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ATASET\alu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87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BF6">
        <w:rPr>
          <w:rFonts w:ascii="Times New Roman" w:hAnsi="Times New Roman" w:cs="Times New Roman"/>
          <w:i w:val="0"/>
          <w:sz w:val="18"/>
          <w:szCs w:val="18"/>
          <w:lang w:val="en-US"/>
        </w:rPr>
        <w:t>III. METODOLOGI</w:t>
      </w:r>
    </w:p>
    <w:p w:rsidR="001F0857" w:rsidRPr="001F0857" w:rsidRDefault="001F0857" w:rsidP="00572918">
      <w:pPr>
        <w:pStyle w:val="Caption"/>
        <w:rPr>
          <w:b w:val="0"/>
          <w:sz w:val="18"/>
          <w:szCs w:val="18"/>
        </w:rPr>
      </w:pPr>
      <w:r>
        <w:rPr>
          <w:b w:val="0"/>
          <w:sz w:val="18"/>
          <w:szCs w:val="18"/>
        </w:rPr>
        <w:t xml:space="preserve">Gambar 1. </w:t>
      </w:r>
      <w:r w:rsidRPr="001F0857">
        <w:rPr>
          <w:b w:val="0"/>
          <w:sz w:val="18"/>
          <w:szCs w:val="18"/>
          <w:lang w:val="en-US"/>
        </w:rPr>
        <w:t xml:space="preserve">Model </w:t>
      </w:r>
      <w:r w:rsidRPr="001F0857">
        <w:rPr>
          <w:b w:val="0"/>
          <w:sz w:val="18"/>
          <w:szCs w:val="18"/>
        </w:rPr>
        <w:t>Tahapan Penelitian</w:t>
      </w:r>
    </w:p>
    <w:p w:rsidR="00572918" w:rsidRPr="00572918" w:rsidRDefault="00572918" w:rsidP="00572918">
      <w:pPr>
        <w:pStyle w:val="Caption"/>
        <w:rPr>
          <w:b w:val="0"/>
          <w:sz w:val="18"/>
          <w:szCs w:val="18"/>
        </w:rPr>
      </w:pPr>
      <w:r w:rsidRPr="00572918">
        <w:rPr>
          <w:b w:val="0"/>
          <w:sz w:val="18"/>
          <w:szCs w:val="18"/>
        </w:rPr>
        <w:t>Langkah</w:t>
      </w:r>
      <w:r>
        <w:rPr>
          <w:b w:val="0"/>
          <w:sz w:val="18"/>
          <w:szCs w:val="18"/>
        </w:rPr>
        <w:t>-</w:t>
      </w:r>
      <w:r w:rsidRPr="00572918">
        <w:rPr>
          <w:b w:val="0"/>
          <w:sz w:val="18"/>
          <w:szCs w:val="18"/>
        </w:rPr>
        <w:t>langkah pemrosesan adalah sebagai berikut untuk mendapatkan hasil:</w:t>
      </w:r>
    </w:p>
    <w:p w:rsidR="00080298" w:rsidRDefault="00080298" w:rsidP="00080298">
      <w:pPr>
        <w:jc w:val="both"/>
        <w:rPr>
          <w:rFonts w:eastAsia="Times New Roman"/>
          <w:sz w:val="18"/>
          <w:szCs w:val="18"/>
        </w:rPr>
      </w:pPr>
      <w:r>
        <w:rPr>
          <w:rFonts w:eastAsia="Times New Roman"/>
          <w:sz w:val="18"/>
          <w:szCs w:val="18"/>
        </w:rPr>
        <w:t>1.</w:t>
      </w:r>
      <w:r w:rsidRPr="00216032">
        <w:rPr>
          <w:rFonts w:eastAsia="Times New Roman"/>
          <w:sz w:val="18"/>
          <w:szCs w:val="18"/>
        </w:rPr>
        <w:t xml:space="preserve"> </w:t>
      </w:r>
      <w:r w:rsidR="009A319A">
        <w:rPr>
          <w:rFonts w:eastAsia="Times New Roman"/>
          <w:sz w:val="18"/>
          <w:szCs w:val="18"/>
        </w:rPr>
        <w:t xml:space="preserve"> </w:t>
      </w:r>
      <w:r w:rsidRPr="00216032">
        <w:rPr>
          <w:rFonts w:eastAsia="Times New Roman"/>
          <w:sz w:val="18"/>
          <w:szCs w:val="18"/>
        </w:rPr>
        <w:t>Peng</w:t>
      </w:r>
      <w:r>
        <w:rPr>
          <w:rFonts w:eastAsia="Times New Roman"/>
          <w:sz w:val="18"/>
          <w:szCs w:val="18"/>
        </w:rPr>
        <w:t xml:space="preserve">umpulan </w:t>
      </w:r>
      <w:r w:rsidRPr="00216032">
        <w:rPr>
          <w:rFonts w:eastAsia="Times New Roman"/>
          <w:sz w:val="18"/>
          <w:szCs w:val="18"/>
        </w:rPr>
        <w:t xml:space="preserve">data </w:t>
      </w:r>
    </w:p>
    <w:p w:rsidR="00080298" w:rsidRPr="00080298" w:rsidRDefault="00080298" w:rsidP="00080298">
      <w:pPr>
        <w:jc w:val="both"/>
        <w:rPr>
          <w:rFonts w:eastAsia="Times New Roman"/>
          <w:sz w:val="18"/>
          <w:szCs w:val="18"/>
        </w:rPr>
      </w:pPr>
      <w:r w:rsidRPr="00216032">
        <w:rPr>
          <w:rFonts w:eastAsia="Times New Roman"/>
          <w:sz w:val="18"/>
          <w:szCs w:val="18"/>
        </w:rPr>
        <w:t>2</w:t>
      </w:r>
      <w:r>
        <w:rPr>
          <w:rFonts w:eastAsia="Times New Roman"/>
          <w:sz w:val="18"/>
          <w:szCs w:val="18"/>
        </w:rPr>
        <w:t>.</w:t>
      </w:r>
      <w:r w:rsidR="009A319A">
        <w:rPr>
          <w:rFonts w:eastAsia="Times New Roman"/>
          <w:sz w:val="18"/>
          <w:szCs w:val="18"/>
        </w:rPr>
        <w:t xml:space="preserve">  </w:t>
      </w:r>
      <w:r w:rsidR="009A319A" w:rsidRPr="009A319A">
        <w:rPr>
          <w:rFonts w:eastAsia="Times New Roman"/>
          <w:i/>
          <w:sz w:val="18"/>
          <w:szCs w:val="18"/>
        </w:rPr>
        <w:t>Pre</w:t>
      </w:r>
      <w:r w:rsidRPr="00216032">
        <w:rPr>
          <w:rFonts w:eastAsia="Times New Roman"/>
          <w:i/>
          <w:sz w:val="18"/>
          <w:szCs w:val="18"/>
        </w:rPr>
        <w:t>p</w:t>
      </w:r>
      <w:r w:rsidR="009A319A" w:rsidRPr="009A319A">
        <w:rPr>
          <w:rFonts w:eastAsia="Times New Roman"/>
          <w:i/>
          <w:sz w:val="18"/>
          <w:szCs w:val="18"/>
        </w:rPr>
        <w:t>rosesing</w:t>
      </w:r>
      <w:r w:rsidRPr="00216032">
        <w:rPr>
          <w:rFonts w:eastAsia="Times New Roman"/>
          <w:sz w:val="18"/>
          <w:szCs w:val="18"/>
        </w:rPr>
        <w:t xml:space="preserve"> data</w:t>
      </w:r>
      <w:r>
        <w:rPr>
          <w:rFonts w:eastAsia="Times New Roman"/>
          <w:sz w:val="18"/>
          <w:szCs w:val="18"/>
        </w:rPr>
        <w:t>.</w:t>
      </w:r>
      <w:r w:rsidRPr="00216032">
        <w:rPr>
          <w:rFonts w:eastAsia="Times New Roman"/>
          <w:sz w:val="18"/>
          <w:szCs w:val="18"/>
        </w:rPr>
        <w:t xml:space="preserve"> </w:t>
      </w:r>
    </w:p>
    <w:p w:rsidR="00080298" w:rsidRPr="00080298" w:rsidRDefault="00080298" w:rsidP="00080298">
      <w:pPr>
        <w:jc w:val="both"/>
        <w:rPr>
          <w:rFonts w:eastAsia="Times New Roman"/>
          <w:sz w:val="18"/>
          <w:szCs w:val="18"/>
        </w:rPr>
      </w:pPr>
      <w:r w:rsidRPr="00216032">
        <w:rPr>
          <w:rFonts w:eastAsia="Times New Roman"/>
          <w:sz w:val="18"/>
          <w:szCs w:val="18"/>
        </w:rPr>
        <w:t>3</w:t>
      </w:r>
      <w:r>
        <w:rPr>
          <w:rFonts w:eastAsia="Times New Roman"/>
          <w:sz w:val="18"/>
          <w:szCs w:val="18"/>
        </w:rPr>
        <w:t>.</w:t>
      </w:r>
      <w:r w:rsidR="009A319A">
        <w:rPr>
          <w:rFonts w:eastAsia="Times New Roman"/>
          <w:sz w:val="18"/>
          <w:szCs w:val="18"/>
        </w:rPr>
        <w:t xml:space="preserve"> </w:t>
      </w:r>
      <w:r w:rsidR="00F214E1">
        <w:rPr>
          <w:rFonts w:eastAsia="Times New Roman"/>
          <w:sz w:val="18"/>
          <w:szCs w:val="18"/>
        </w:rPr>
        <w:t>Penentuan model</w:t>
      </w:r>
      <w:r>
        <w:rPr>
          <w:rFonts w:eastAsia="Times New Roman"/>
          <w:sz w:val="18"/>
          <w:szCs w:val="18"/>
        </w:rPr>
        <w:t xml:space="preserve"> </w:t>
      </w:r>
      <w:r w:rsidR="00F214E1">
        <w:rPr>
          <w:rFonts w:eastAsia="Times New Roman"/>
          <w:sz w:val="18"/>
          <w:szCs w:val="18"/>
        </w:rPr>
        <w:t xml:space="preserve">yaitu </w:t>
      </w:r>
      <w:r w:rsidR="00F214E1" w:rsidRPr="00F214E1">
        <w:rPr>
          <w:rFonts w:eastAsia="Times New Roman"/>
          <w:i/>
          <w:sz w:val="18"/>
          <w:szCs w:val="18"/>
        </w:rPr>
        <w:t>Splite feature reduction model</w:t>
      </w:r>
      <w:r w:rsidR="00F214E1">
        <w:rPr>
          <w:rFonts w:eastAsia="Times New Roman"/>
          <w:sz w:val="18"/>
          <w:szCs w:val="18"/>
        </w:rPr>
        <w:t xml:space="preserve"> dengan metode penentuan rangker berdasarkan nilai gain tertinggi</w:t>
      </w:r>
      <w:r>
        <w:rPr>
          <w:rFonts w:eastAsia="Times New Roman"/>
          <w:sz w:val="18"/>
          <w:szCs w:val="18"/>
        </w:rPr>
        <w:t>.</w:t>
      </w:r>
    </w:p>
    <w:p w:rsidR="00080298" w:rsidRPr="00080298" w:rsidRDefault="00080298" w:rsidP="00080298">
      <w:pPr>
        <w:jc w:val="both"/>
        <w:rPr>
          <w:rFonts w:eastAsia="Times New Roman"/>
          <w:sz w:val="18"/>
          <w:szCs w:val="18"/>
        </w:rPr>
      </w:pPr>
      <w:r w:rsidRPr="00216032">
        <w:rPr>
          <w:rFonts w:eastAsia="Times New Roman"/>
          <w:sz w:val="18"/>
          <w:szCs w:val="18"/>
        </w:rPr>
        <w:t>4</w:t>
      </w:r>
      <w:r>
        <w:rPr>
          <w:rFonts w:eastAsia="Times New Roman"/>
          <w:sz w:val="18"/>
          <w:szCs w:val="18"/>
        </w:rPr>
        <w:t>.</w:t>
      </w:r>
      <w:r w:rsidRPr="00216032">
        <w:rPr>
          <w:rFonts w:eastAsia="Times New Roman"/>
          <w:sz w:val="18"/>
          <w:szCs w:val="18"/>
        </w:rPr>
        <w:t xml:space="preserve"> Penerapan </w:t>
      </w:r>
      <w:r w:rsidR="00572918">
        <w:rPr>
          <w:rFonts w:eastAsia="Times New Roman"/>
          <w:sz w:val="18"/>
          <w:szCs w:val="18"/>
        </w:rPr>
        <w:t xml:space="preserve">klasifikasi </w:t>
      </w:r>
      <w:r w:rsidRPr="00216032">
        <w:rPr>
          <w:rFonts w:eastAsia="Times New Roman"/>
          <w:sz w:val="18"/>
          <w:szCs w:val="18"/>
        </w:rPr>
        <w:t xml:space="preserve">algoritma </w:t>
      </w:r>
      <w:r w:rsidR="00F214E1">
        <w:rPr>
          <w:rFonts w:eastAsia="Times New Roman"/>
          <w:sz w:val="18"/>
          <w:szCs w:val="18"/>
        </w:rPr>
        <w:t>C4,5</w:t>
      </w:r>
      <w:r w:rsidR="004520E1">
        <w:rPr>
          <w:rFonts w:eastAsia="Times New Roman"/>
          <w:sz w:val="18"/>
          <w:szCs w:val="18"/>
        </w:rPr>
        <w:t>.</w:t>
      </w:r>
    </w:p>
    <w:p w:rsidR="00080298" w:rsidRDefault="00080298" w:rsidP="00F214E1">
      <w:pPr>
        <w:jc w:val="both"/>
        <w:rPr>
          <w:rFonts w:eastAsia="Times New Roman"/>
          <w:sz w:val="18"/>
          <w:szCs w:val="18"/>
        </w:rPr>
      </w:pPr>
      <w:r w:rsidRPr="00216032">
        <w:rPr>
          <w:rFonts w:eastAsia="Times New Roman"/>
          <w:sz w:val="18"/>
          <w:szCs w:val="18"/>
        </w:rPr>
        <w:t>5</w:t>
      </w:r>
      <w:r>
        <w:rPr>
          <w:rFonts w:eastAsia="Times New Roman"/>
          <w:sz w:val="18"/>
          <w:szCs w:val="18"/>
        </w:rPr>
        <w:t xml:space="preserve">. </w:t>
      </w:r>
      <w:r w:rsidR="004520E1" w:rsidRPr="00216032">
        <w:rPr>
          <w:rFonts w:eastAsia="Times New Roman"/>
          <w:sz w:val="18"/>
          <w:szCs w:val="18"/>
        </w:rPr>
        <w:t xml:space="preserve">Analisis hasil </w:t>
      </w:r>
      <w:r w:rsidR="004520E1">
        <w:rPr>
          <w:rFonts w:eastAsia="Times New Roman"/>
          <w:sz w:val="18"/>
          <w:szCs w:val="18"/>
        </w:rPr>
        <w:t>dan evaluasi.</w:t>
      </w:r>
    </w:p>
    <w:p w:rsidR="00F214E1" w:rsidRPr="00080298" w:rsidRDefault="00F214E1" w:rsidP="00F214E1">
      <w:pPr>
        <w:jc w:val="both"/>
        <w:rPr>
          <w:lang w:val="en-US"/>
        </w:rPr>
      </w:pPr>
    </w:p>
    <w:p w:rsidR="001A0C68" w:rsidRDefault="009A319A" w:rsidP="009A319A">
      <w:pPr>
        <w:spacing w:line="360" w:lineRule="auto"/>
        <w:ind w:firstLine="360"/>
        <w:jc w:val="both"/>
        <w:rPr>
          <w:sz w:val="18"/>
          <w:szCs w:val="18"/>
          <w:lang w:val="en-US"/>
        </w:rPr>
      </w:pPr>
      <w:r>
        <w:rPr>
          <w:sz w:val="18"/>
          <w:szCs w:val="18"/>
          <w:lang w:val="en-US"/>
        </w:rPr>
        <w:t xml:space="preserve">Pada </w:t>
      </w:r>
      <w:r w:rsidRPr="002C7A0B">
        <w:rPr>
          <w:sz w:val="18"/>
          <w:szCs w:val="18"/>
          <w:lang w:val="en-US"/>
        </w:rPr>
        <w:t>proses</w:t>
      </w:r>
      <w:r w:rsidR="002C7A0B" w:rsidRPr="002C7A0B">
        <w:rPr>
          <w:sz w:val="18"/>
          <w:szCs w:val="18"/>
          <w:lang w:val="en-US"/>
        </w:rPr>
        <w:t xml:space="preserve"> </w:t>
      </w:r>
      <w:r w:rsidR="001A0C68">
        <w:rPr>
          <w:sz w:val="18"/>
          <w:szCs w:val="18"/>
          <w:lang w:val="en-US"/>
        </w:rPr>
        <w:t xml:space="preserve">akuisisi </w:t>
      </w:r>
      <w:r>
        <w:rPr>
          <w:sz w:val="18"/>
          <w:szCs w:val="18"/>
          <w:lang w:val="en-US"/>
        </w:rPr>
        <w:t>p</w:t>
      </w:r>
      <w:r w:rsidR="002C7A0B" w:rsidRPr="002C7A0B">
        <w:rPr>
          <w:sz w:val="18"/>
          <w:szCs w:val="18"/>
          <w:lang w:val="en-US"/>
        </w:rPr>
        <w:t xml:space="preserve">engumpulan data mahasiswa pada </w:t>
      </w:r>
    </w:p>
    <w:p w:rsidR="00F214E1" w:rsidRPr="00080298" w:rsidRDefault="001A0C68" w:rsidP="001A0C68">
      <w:pPr>
        <w:spacing w:line="360" w:lineRule="auto"/>
        <w:jc w:val="both"/>
        <w:rPr>
          <w:sz w:val="18"/>
          <w:szCs w:val="18"/>
        </w:rPr>
      </w:pPr>
      <w:r w:rsidRPr="002C7A0B">
        <w:rPr>
          <w:sz w:val="18"/>
          <w:szCs w:val="18"/>
          <w:lang w:val="en-US"/>
        </w:rPr>
        <w:t xml:space="preserve">database SIPT Universitas Pembangunan Pancabudi </w:t>
      </w:r>
      <w:r>
        <w:rPr>
          <w:sz w:val="18"/>
          <w:szCs w:val="18"/>
          <w:lang w:val="en-US"/>
        </w:rPr>
        <w:t>Dengan jumlah</w:t>
      </w:r>
      <w:r w:rsidRPr="002C7A0B">
        <w:rPr>
          <w:sz w:val="18"/>
          <w:szCs w:val="18"/>
          <w:lang w:val="en-US"/>
        </w:rPr>
        <w:t xml:space="preserve"> 3900 record,</w:t>
      </w:r>
      <w:r>
        <w:rPr>
          <w:sz w:val="18"/>
          <w:szCs w:val="18"/>
          <w:lang w:val="en-US"/>
        </w:rPr>
        <w:t xml:space="preserve"> </w:t>
      </w:r>
      <w:r w:rsidR="002C7A0B" w:rsidRPr="002C7A0B">
        <w:rPr>
          <w:sz w:val="18"/>
          <w:szCs w:val="18"/>
          <w:lang w:val="en-US"/>
        </w:rPr>
        <w:t xml:space="preserve">tahun ajaran 2017/2018, program studi manajemen dan ilmu komputer berupa data akademik dan data non- akademik. </w:t>
      </w:r>
      <w:r>
        <w:rPr>
          <w:sz w:val="18"/>
          <w:szCs w:val="18"/>
          <w:lang w:val="en-US"/>
        </w:rPr>
        <w:t>dan</w:t>
      </w:r>
      <w:r w:rsidR="002C7A0B" w:rsidRPr="002C7A0B">
        <w:rPr>
          <w:sz w:val="18"/>
          <w:szCs w:val="18"/>
          <w:lang w:val="en-US"/>
        </w:rPr>
        <w:t xml:space="preserve"> penelitian ini memiliki struktur kurikulum yang sama. dataset diperoleh dengan melakukan </w:t>
      </w:r>
      <w:r w:rsidR="002C7A0B" w:rsidRPr="001A0C68">
        <w:rPr>
          <w:i/>
          <w:sz w:val="18"/>
          <w:szCs w:val="18"/>
          <w:lang w:val="en-US"/>
        </w:rPr>
        <w:t>que</w:t>
      </w:r>
      <w:r>
        <w:rPr>
          <w:i/>
          <w:sz w:val="18"/>
          <w:szCs w:val="18"/>
          <w:lang w:val="en-US"/>
        </w:rPr>
        <w:t>nbvb</w:t>
      </w:r>
      <w:r w:rsidR="002C7A0B" w:rsidRPr="001A0C68">
        <w:rPr>
          <w:i/>
          <w:sz w:val="18"/>
          <w:szCs w:val="18"/>
          <w:lang w:val="en-US"/>
        </w:rPr>
        <w:t>ry</w:t>
      </w:r>
      <w:r w:rsidR="002C7A0B" w:rsidRPr="002C7A0B">
        <w:rPr>
          <w:sz w:val="18"/>
          <w:szCs w:val="18"/>
          <w:lang w:val="en-US"/>
        </w:rPr>
        <w:t xml:space="preserve"> data </w:t>
      </w:r>
      <w:r w:rsidR="009A319A">
        <w:rPr>
          <w:sz w:val="18"/>
          <w:szCs w:val="18"/>
          <w:lang w:val="en-US"/>
        </w:rPr>
        <w:t>p</w:t>
      </w:r>
      <w:r w:rsidR="00F214E1" w:rsidRPr="00216032">
        <w:rPr>
          <w:rFonts w:eastAsia="Times New Roman"/>
          <w:sz w:val="18"/>
          <w:szCs w:val="18"/>
        </w:rPr>
        <w:t xml:space="preserve">ada langkah </w:t>
      </w:r>
      <w:r w:rsidR="00F214E1" w:rsidRPr="00216032">
        <w:rPr>
          <w:rFonts w:eastAsia="Times New Roman"/>
          <w:i/>
          <w:sz w:val="18"/>
          <w:szCs w:val="18"/>
        </w:rPr>
        <w:t>pr</w:t>
      </w:r>
      <w:r w:rsidR="009A319A" w:rsidRPr="009A319A">
        <w:rPr>
          <w:rFonts w:eastAsia="Times New Roman"/>
          <w:i/>
          <w:sz w:val="18"/>
          <w:szCs w:val="18"/>
        </w:rPr>
        <w:t>e</w:t>
      </w:r>
      <w:r w:rsidR="00F214E1" w:rsidRPr="00216032">
        <w:rPr>
          <w:rFonts w:eastAsia="Times New Roman"/>
          <w:i/>
          <w:sz w:val="18"/>
          <w:szCs w:val="18"/>
        </w:rPr>
        <w:t>proses</w:t>
      </w:r>
      <w:r w:rsidR="009A319A" w:rsidRPr="009A319A">
        <w:rPr>
          <w:rFonts w:eastAsia="Times New Roman"/>
          <w:i/>
          <w:sz w:val="18"/>
          <w:szCs w:val="18"/>
        </w:rPr>
        <w:t>ing</w:t>
      </w:r>
      <w:r w:rsidR="00F214E1" w:rsidRPr="00216032">
        <w:rPr>
          <w:rFonts w:eastAsia="Times New Roman"/>
          <w:sz w:val="18"/>
          <w:szCs w:val="18"/>
        </w:rPr>
        <w:t xml:space="preserve"> data, pertama-tama </w:t>
      </w:r>
      <w:r w:rsidR="009A319A">
        <w:rPr>
          <w:rFonts w:eastAsia="Times New Roman"/>
          <w:sz w:val="18"/>
          <w:szCs w:val="18"/>
        </w:rPr>
        <w:t>peneliti</w:t>
      </w:r>
      <w:r w:rsidR="00F214E1" w:rsidRPr="00216032">
        <w:rPr>
          <w:rFonts w:eastAsia="Times New Roman"/>
          <w:sz w:val="18"/>
          <w:szCs w:val="18"/>
        </w:rPr>
        <w:t xml:space="preserve"> memeriksa elemen yang hilang, menerapkan analisis semantik, dan kemudian normalisasi. Untuk langkah klasifikasi, </w:t>
      </w:r>
    </w:p>
    <w:p w:rsidR="00C839D8" w:rsidRDefault="00C839D8" w:rsidP="00BE3D31">
      <w:pPr>
        <w:spacing w:line="360" w:lineRule="auto"/>
        <w:ind w:firstLine="567"/>
        <w:jc w:val="both"/>
        <w:rPr>
          <w:sz w:val="18"/>
          <w:szCs w:val="18"/>
        </w:rPr>
      </w:pPr>
    </w:p>
    <w:p w:rsidR="004520E1" w:rsidRPr="00490BF6" w:rsidRDefault="004520E1" w:rsidP="004520E1">
      <w:pPr>
        <w:pStyle w:val="Heading2"/>
        <w:keepLines/>
        <w:spacing w:before="0" w:after="0" w:line="360" w:lineRule="auto"/>
        <w:ind w:left="540" w:hanging="567"/>
        <w:jc w:val="center"/>
        <w:rPr>
          <w:rFonts w:ascii="Times New Roman" w:hAnsi="Times New Roman" w:cs="Times New Roman"/>
          <w:i w:val="0"/>
          <w:sz w:val="18"/>
          <w:szCs w:val="18"/>
          <w:lang w:val="en-US"/>
        </w:rPr>
      </w:pPr>
      <w:r w:rsidRPr="00490BF6">
        <w:rPr>
          <w:rFonts w:ascii="Times New Roman" w:hAnsi="Times New Roman" w:cs="Times New Roman"/>
          <w:i w:val="0"/>
          <w:sz w:val="18"/>
          <w:szCs w:val="18"/>
          <w:lang w:val="en-US"/>
        </w:rPr>
        <w:t>IV. ANALISIS DAN HASIL</w:t>
      </w:r>
    </w:p>
    <w:p w:rsidR="00120975" w:rsidRPr="00120975" w:rsidRDefault="00120975" w:rsidP="00120975">
      <w:pPr>
        <w:spacing w:line="360" w:lineRule="auto"/>
        <w:ind w:firstLine="450"/>
        <w:jc w:val="both"/>
        <w:rPr>
          <w:sz w:val="18"/>
          <w:szCs w:val="18"/>
          <w:lang w:val="en-US"/>
        </w:rPr>
      </w:pPr>
      <w:r w:rsidRPr="00120975">
        <w:rPr>
          <w:sz w:val="18"/>
          <w:szCs w:val="18"/>
          <w:lang w:val="en-US"/>
        </w:rPr>
        <w:t xml:space="preserve">Dari proses perhitungan untuk mencari nilai gain rasio menghasilkan beberapa atribut untuk diurutkan berdasarkan nilai gain dan </w:t>
      </w:r>
      <w:r w:rsidRPr="00120975">
        <w:rPr>
          <w:sz w:val="18"/>
          <w:szCs w:val="18"/>
        </w:rPr>
        <w:t xml:space="preserve">Pemilihan fitur menggunakan metode </w:t>
      </w:r>
      <w:r w:rsidRPr="00120975">
        <w:rPr>
          <w:sz w:val="18"/>
          <w:szCs w:val="18"/>
          <w:lang w:val="en-US"/>
        </w:rPr>
        <w:t>peringkat</w:t>
      </w:r>
      <w:r w:rsidRPr="00120975">
        <w:rPr>
          <w:sz w:val="18"/>
          <w:szCs w:val="18"/>
        </w:rPr>
        <w:t xml:space="preserve">, </w:t>
      </w:r>
      <w:r w:rsidRPr="00120975">
        <w:rPr>
          <w:sz w:val="18"/>
          <w:szCs w:val="18"/>
          <w:lang w:val="en-US"/>
        </w:rPr>
        <w:t>pemilihan</w:t>
      </w:r>
      <w:r w:rsidRPr="00120975">
        <w:rPr>
          <w:sz w:val="18"/>
          <w:szCs w:val="18"/>
        </w:rPr>
        <w:t xml:space="preserve"> fitur dari nilai gain tertinggi ke nilai gain terendah, Setelah menerapkan Gain Ratio, penulis mendapatkan </w:t>
      </w:r>
      <w:r w:rsidRPr="00120975">
        <w:rPr>
          <w:sz w:val="18"/>
          <w:szCs w:val="18"/>
          <w:lang w:val="en-US"/>
        </w:rPr>
        <w:t>2</w:t>
      </w:r>
      <w:r>
        <w:rPr>
          <w:sz w:val="18"/>
          <w:szCs w:val="18"/>
          <w:lang w:val="en-US"/>
        </w:rPr>
        <w:t>0</w:t>
      </w:r>
      <w:r w:rsidRPr="00120975">
        <w:rPr>
          <w:sz w:val="18"/>
          <w:szCs w:val="18"/>
        </w:rPr>
        <w:t xml:space="preserve"> fitur secara </w:t>
      </w:r>
      <w:r w:rsidRPr="00120975">
        <w:rPr>
          <w:sz w:val="18"/>
          <w:szCs w:val="18"/>
          <w:lang w:val="en-US"/>
        </w:rPr>
        <w:t>rangker</w:t>
      </w:r>
      <w:r w:rsidRPr="00120975">
        <w:rPr>
          <w:sz w:val="18"/>
          <w:szCs w:val="18"/>
        </w:rPr>
        <w:t xml:space="preserve">. </w:t>
      </w:r>
      <w:r w:rsidRPr="00120975">
        <w:rPr>
          <w:sz w:val="18"/>
          <w:szCs w:val="18"/>
          <w:lang w:val="en-US"/>
        </w:rPr>
        <w:t>Pembagian fitur</w:t>
      </w:r>
      <w:r w:rsidRPr="00120975">
        <w:rPr>
          <w:sz w:val="18"/>
          <w:szCs w:val="18"/>
        </w:rPr>
        <w:t xml:space="preserve"> mengklasifikasikan 4 tingkat kelompok. </w:t>
      </w:r>
      <w:r w:rsidRPr="00120975">
        <w:rPr>
          <w:rFonts w:eastAsia="Times New Roman"/>
          <w:sz w:val="18"/>
          <w:szCs w:val="18"/>
          <w:lang w:val="en-US"/>
        </w:rPr>
        <w:t xml:space="preserve">split. Split 1 terdiri dari 8 fitur, Split 2 terdiri dari 12 fitur, Split 3 terdiri dari 16 fitur, dan Split 4 terdiri dari 20 </w:t>
      </w:r>
      <w:r w:rsidRPr="00120975">
        <w:rPr>
          <w:rFonts w:eastAsia="Times New Roman"/>
          <w:sz w:val="18"/>
          <w:szCs w:val="18"/>
          <w:lang w:val="en-US"/>
        </w:rPr>
        <w:t xml:space="preserve">fitur. </w:t>
      </w:r>
      <w:r w:rsidRPr="00120975">
        <w:rPr>
          <w:sz w:val="18"/>
          <w:szCs w:val="18"/>
        </w:rPr>
        <w:t xml:space="preserve">Pada tahap </w:t>
      </w:r>
      <w:r w:rsidRPr="00120975">
        <w:rPr>
          <w:i/>
          <w:sz w:val="18"/>
          <w:szCs w:val="18"/>
        </w:rPr>
        <w:t>prepocessing</w:t>
      </w:r>
      <w:r w:rsidRPr="00120975">
        <w:rPr>
          <w:sz w:val="18"/>
          <w:szCs w:val="18"/>
        </w:rPr>
        <w:t>, fitur yang dipilih adalah fitur yang memiliki</w:t>
      </w:r>
      <w:r w:rsidRPr="00CD6E29">
        <w:t xml:space="preserve"> </w:t>
      </w:r>
      <w:r w:rsidRPr="00120975">
        <w:rPr>
          <w:sz w:val="18"/>
          <w:szCs w:val="18"/>
        </w:rPr>
        <w:t xml:space="preserve">nilai gain di atas 0,01 Rasio perolehan adalah modifikasi dari perolehan informasi untuk </w:t>
      </w:r>
      <w:r w:rsidRPr="00120975">
        <w:rPr>
          <w:sz w:val="18"/>
          <w:szCs w:val="18"/>
          <w:lang w:val="en-US"/>
        </w:rPr>
        <w:t>meng</w:t>
      </w:r>
      <w:r w:rsidRPr="00120975">
        <w:rPr>
          <w:sz w:val="18"/>
          <w:szCs w:val="18"/>
        </w:rPr>
        <w:t xml:space="preserve">urangi bias fitur yang memiliki banyak cabang. </w:t>
      </w:r>
      <w:r w:rsidRPr="00120975">
        <w:rPr>
          <w:sz w:val="18"/>
          <w:szCs w:val="18"/>
          <w:lang w:val="en-US"/>
        </w:rPr>
        <w:t xml:space="preserve">Berikut tabel pembagian fitur berdasarkan nilai gain. </w:t>
      </w:r>
    </w:p>
    <w:p w:rsidR="00212247" w:rsidRPr="00212247" w:rsidRDefault="00212247" w:rsidP="001F0857">
      <w:pPr>
        <w:pStyle w:val="Heading1"/>
        <w:spacing w:after="240" w:line="360" w:lineRule="auto"/>
        <w:rPr>
          <w:rFonts w:ascii="Times New Roman" w:eastAsia="Times New Roman" w:hAnsi="Times New Roman" w:cs="Times New Roman"/>
          <w:b w:val="0"/>
          <w:kern w:val="36"/>
          <w:sz w:val="18"/>
          <w:szCs w:val="18"/>
          <w:lang w:val="en-US"/>
        </w:rPr>
      </w:pPr>
      <w:r>
        <w:rPr>
          <w:noProof/>
          <w:lang w:val="en-US" w:eastAsia="en-US"/>
        </w:rPr>
        <w:drawing>
          <wp:anchor distT="0" distB="0" distL="114300" distR="114300" simplePos="0" relativeHeight="251663360" behindDoc="0" locked="0" layoutInCell="1" allowOverlap="1">
            <wp:simplePos x="0" y="0"/>
            <wp:positionH relativeFrom="column">
              <wp:posOffset>69215</wp:posOffset>
            </wp:positionH>
            <wp:positionV relativeFrom="paragraph">
              <wp:posOffset>547888</wp:posOffset>
            </wp:positionV>
            <wp:extent cx="2650331" cy="309308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a:extLst>
                        <a:ext uri="{84589F7E-364E-4C9E-8A38-B11213B215E9}">
                          <a14:cameraTool xmlns:a14="http://schemas.microsoft.com/office/drawing/2010/main" cellRange="Sheet5!$D$7:$J$27"/>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0331" cy="3093085"/>
                    </a:xfrm>
                    <a:prstGeom prst="rect">
                      <a:avLst/>
                    </a:prstGeom>
                    <a:noFill/>
                    <a:extLst/>
                  </pic:spPr>
                </pic:pic>
              </a:graphicData>
            </a:graphic>
            <wp14:sizeRelH relativeFrom="page">
              <wp14:pctWidth>0</wp14:pctWidth>
            </wp14:sizeRelH>
            <wp14:sizeRelV relativeFrom="page">
              <wp14:pctHeight>0</wp14:pctHeight>
            </wp14:sizeRelV>
          </wp:anchor>
        </w:drawing>
      </w:r>
      <w:r w:rsidRPr="00212247">
        <w:rPr>
          <w:rFonts w:ascii="Times New Roman" w:eastAsia="Times New Roman" w:hAnsi="Times New Roman" w:cs="Times New Roman"/>
          <w:b w:val="0"/>
          <w:kern w:val="36"/>
          <w:sz w:val="18"/>
          <w:szCs w:val="18"/>
          <w:lang w:val="en-US"/>
        </w:rPr>
        <w:t xml:space="preserve">Tabel </w:t>
      </w:r>
      <w:r w:rsidR="001F0857">
        <w:rPr>
          <w:rFonts w:ascii="Times New Roman" w:eastAsia="Times New Roman" w:hAnsi="Times New Roman" w:cs="Times New Roman"/>
          <w:b w:val="0"/>
          <w:kern w:val="36"/>
          <w:sz w:val="18"/>
          <w:szCs w:val="18"/>
          <w:lang w:val="en-US"/>
        </w:rPr>
        <w:t>1</w:t>
      </w:r>
      <w:r w:rsidRPr="00212247">
        <w:rPr>
          <w:rFonts w:ascii="Times New Roman" w:eastAsia="Times New Roman" w:hAnsi="Times New Roman" w:cs="Times New Roman"/>
          <w:b w:val="0"/>
          <w:kern w:val="36"/>
          <w:sz w:val="18"/>
          <w:szCs w:val="18"/>
          <w:lang w:val="en-US"/>
        </w:rPr>
        <w:t xml:space="preserve">. </w:t>
      </w:r>
      <w:r w:rsidRPr="00212247">
        <w:rPr>
          <w:rFonts w:ascii="Times New Roman" w:hAnsi="Times New Roman" w:cs="Times New Roman"/>
          <w:b w:val="0"/>
          <w:sz w:val="18"/>
          <w:szCs w:val="18"/>
          <w:lang w:val="en-US"/>
        </w:rPr>
        <w:t>penentuan peringkat berdasarkan nilai gain rasio tertinggi</w:t>
      </w:r>
    </w:p>
    <w:p w:rsidR="00120975" w:rsidRDefault="00120975" w:rsidP="00BE3D31">
      <w:pPr>
        <w:spacing w:line="360" w:lineRule="auto"/>
        <w:ind w:firstLine="567"/>
        <w:jc w:val="both"/>
        <w:rPr>
          <w:sz w:val="18"/>
          <w:szCs w:val="18"/>
        </w:rPr>
      </w:pPr>
    </w:p>
    <w:p w:rsidR="00EF2826" w:rsidRPr="00212247" w:rsidRDefault="00335094" w:rsidP="001F0857">
      <w:pPr>
        <w:pStyle w:val="Heading1"/>
        <w:spacing w:after="240" w:line="360" w:lineRule="auto"/>
        <w:rPr>
          <w:rFonts w:ascii="Times New Roman" w:eastAsia="Times New Roman" w:hAnsi="Times New Roman" w:cs="Times New Roman"/>
          <w:b w:val="0"/>
          <w:kern w:val="36"/>
          <w:sz w:val="18"/>
          <w:szCs w:val="18"/>
          <w:lang w:val="en-US"/>
        </w:rPr>
      </w:pPr>
      <w:r w:rsidRPr="001520AE">
        <w:rPr>
          <w:rFonts w:ascii="Times New Roman" w:eastAsia="Times New Roman" w:hAnsi="Times New Roman" w:cs="Times New Roman"/>
          <w:b w:val="0"/>
          <w:kern w:val="36"/>
          <w:sz w:val="18"/>
          <w:szCs w:val="18"/>
          <w:lang w:val="en-US"/>
        </w:rPr>
        <w:t xml:space="preserve">Tabel </w:t>
      </w:r>
      <w:r w:rsidR="001F0857">
        <w:rPr>
          <w:rFonts w:ascii="Times New Roman" w:eastAsia="Times New Roman" w:hAnsi="Times New Roman" w:cs="Times New Roman"/>
          <w:b w:val="0"/>
          <w:kern w:val="36"/>
          <w:sz w:val="18"/>
          <w:szCs w:val="18"/>
          <w:lang w:val="en-US"/>
        </w:rPr>
        <w:t>2</w:t>
      </w:r>
      <w:r w:rsidRPr="001520AE">
        <w:rPr>
          <w:rFonts w:ascii="Times New Roman" w:eastAsia="Times New Roman" w:hAnsi="Times New Roman" w:cs="Times New Roman"/>
          <w:b w:val="0"/>
          <w:kern w:val="36"/>
          <w:sz w:val="18"/>
          <w:szCs w:val="18"/>
          <w:lang w:val="en-US"/>
        </w:rPr>
        <w:t>. Hasil Kinerja dengan proses SFRM dengan klasifikasi algoritma C4.5</w:t>
      </w:r>
    </w:p>
    <w:p w:rsidR="00EF2826" w:rsidRDefault="00EF2826" w:rsidP="00EF2826">
      <w:pPr>
        <w:rPr>
          <w:lang w:val="en-US"/>
        </w:rPr>
      </w:pPr>
      <w:r>
        <w:rPr>
          <w:noProof/>
          <w:lang w:val="en-US" w:eastAsia="en-US"/>
        </w:rPr>
        <w:drawing>
          <wp:inline distT="0" distB="0" distL="0" distR="0" wp14:anchorId="5D213A45" wp14:editId="53818EF9">
            <wp:extent cx="2804160" cy="12573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a:extLst>
                        <a:ext uri="{84589F7E-364E-4C9E-8A38-B11213B215E9}">
                          <a14:cameraTool xmlns:a14="http://schemas.microsoft.com/office/drawing/2010/main" cellRange="$I$32:$S$36"/>
                        </a:ext>
                      </a:extLst>
                    </pic:cNvPicPr>
                  </pic:nvPicPr>
                  <pic:blipFill>
                    <a:blip r:embed="rId11"/>
                    <a:srcRect/>
                    <a:stretch>
                      <a:fillRect/>
                    </a:stretch>
                  </pic:blipFill>
                  <pic:spPr bwMode="auto">
                    <a:xfrm>
                      <a:off x="0" y="0"/>
                      <a:ext cx="2804160" cy="1257300"/>
                    </a:xfrm>
                    <a:prstGeom prst="rect">
                      <a:avLst/>
                    </a:prstGeom>
                    <a:noFill/>
                    <a:extLst/>
                  </pic:spPr>
                </pic:pic>
              </a:graphicData>
            </a:graphic>
          </wp:inline>
        </w:drawing>
      </w:r>
    </w:p>
    <w:p w:rsidR="00212247" w:rsidRDefault="00212247" w:rsidP="00081F68">
      <w:pPr>
        <w:jc w:val="both"/>
        <w:rPr>
          <w:sz w:val="18"/>
          <w:szCs w:val="18"/>
          <w:lang w:val="en-US"/>
        </w:rPr>
      </w:pPr>
    </w:p>
    <w:p w:rsidR="00081F68" w:rsidRDefault="00081F68" w:rsidP="00C910CC">
      <w:pPr>
        <w:ind w:firstLine="450"/>
        <w:jc w:val="both"/>
        <w:rPr>
          <w:lang w:val="en-US"/>
        </w:rPr>
      </w:pPr>
      <w:r w:rsidRPr="00081F68">
        <w:rPr>
          <w:sz w:val="18"/>
          <w:szCs w:val="18"/>
          <w:lang w:val="en-US"/>
        </w:rPr>
        <w:t>Pada split 3 proses p</w:t>
      </w:r>
      <w:r w:rsidRPr="00081F68">
        <w:rPr>
          <w:sz w:val="18"/>
          <w:szCs w:val="18"/>
        </w:rPr>
        <w:t xml:space="preserve">engukuran </w:t>
      </w:r>
      <w:r w:rsidRPr="00081F68">
        <w:rPr>
          <w:rFonts w:eastAsia="Times New Roman"/>
          <w:i/>
          <w:kern w:val="36"/>
          <w:sz w:val="18"/>
          <w:szCs w:val="18"/>
          <w:lang w:val="en-US"/>
        </w:rPr>
        <w:t>SFRM</w:t>
      </w:r>
      <w:r w:rsidRPr="00081F68">
        <w:rPr>
          <w:sz w:val="18"/>
          <w:szCs w:val="18"/>
        </w:rPr>
        <w:t xml:space="preserve"> </w:t>
      </w:r>
      <w:r w:rsidRPr="00081F68">
        <w:rPr>
          <w:sz w:val="18"/>
          <w:szCs w:val="18"/>
          <w:lang w:val="en-US"/>
        </w:rPr>
        <w:t>terdapat 3900</w:t>
      </w:r>
      <w:r w:rsidRPr="00081F68">
        <w:rPr>
          <w:sz w:val="18"/>
          <w:szCs w:val="18"/>
        </w:rPr>
        <w:t xml:space="preserve"> </w:t>
      </w:r>
      <w:r w:rsidRPr="00081F68">
        <w:rPr>
          <w:sz w:val="18"/>
          <w:szCs w:val="18"/>
          <w:lang w:val="en-US"/>
        </w:rPr>
        <w:t xml:space="preserve">jumlah </w:t>
      </w:r>
      <w:r w:rsidRPr="00081F68">
        <w:rPr>
          <w:sz w:val="18"/>
          <w:szCs w:val="18"/>
        </w:rPr>
        <w:t>data</w:t>
      </w:r>
      <w:r w:rsidRPr="00081F68">
        <w:rPr>
          <w:sz w:val="18"/>
          <w:szCs w:val="18"/>
          <w:lang w:val="en-US"/>
        </w:rPr>
        <w:t xml:space="preserve"> p</w:t>
      </w:r>
      <w:r w:rsidRPr="00081F68">
        <w:rPr>
          <w:sz w:val="18"/>
          <w:szCs w:val="18"/>
        </w:rPr>
        <w:t xml:space="preserve">engukuran </w:t>
      </w:r>
      <w:r w:rsidRPr="00081F68">
        <w:rPr>
          <w:sz w:val="18"/>
          <w:szCs w:val="18"/>
          <w:lang w:val="en-US"/>
        </w:rPr>
        <w:t>pada</w:t>
      </w:r>
      <w:r w:rsidRPr="00081F68">
        <w:rPr>
          <w:sz w:val="18"/>
          <w:szCs w:val="18"/>
        </w:rPr>
        <w:t xml:space="preserve"> kelas tepat waktu </w:t>
      </w:r>
      <w:r w:rsidRPr="00081F68">
        <w:rPr>
          <w:sz w:val="18"/>
          <w:szCs w:val="18"/>
          <w:lang w:val="en-US"/>
        </w:rPr>
        <w:t>(</w:t>
      </w:r>
      <w:r w:rsidRPr="00081F68">
        <w:rPr>
          <w:i/>
          <w:sz w:val="18"/>
          <w:szCs w:val="18"/>
          <w:lang w:val="en-US"/>
        </w:rPr>
        <w:t>Yes</w:t>
      </w:r>
      <w:r w:rsidRPr="00081F68">
        <w:rPr>
          <w:sz w:val="18"/>
          <w:szCs w:val="18"/>
          <w:lang w:val="en-US"/>
        </w:rPr>
        <w:t>) 2506</w:t>
      </w:r>
      <w:r w:rsidRPr="00081F68">
        <w:rPr>
          <w:sz w:val="18"/>
          <w:szCs w:val="18"/>
        </w:rPr>
        <w:t xml:space="preserve"> data</w:t>
      </w:r>
      <w:r w:rsidRPr="00081F68">
        <w:rPr>
          <w:sz w:val="18"/>
          <w:szCs w:val="18"/>
          <w:lang w:val="en-US"/>
        </w:rPr>
        <w:t xml:space="preserve"> </w:t>
      </w:r>
      <w:r w:rsidRPr="00081F68">
        <w:rPr>
          <w:sz w:val="18"/>
          <w:szCs w:val="18"/>
        </w:rPr>
        <w:t>yang diprediksi benar (TP)</w:t>
      </w:r>
      <w:r w:rsidRPr="00081F68">
        <w:rPr>
          <w:sz w:val="18"/>
          <w:szCs w:val="18"/>
          <w:lang w:val="en-US"/>
        </w:rPr>
        <w:t xml:space="preserve"> dan</w:t>
      </w:r>
      <w:r w:rsidRPr="00081F68">
        <w:rPr>
          <w:sz w:val="18"/>
          <w:szCs w:val="18"/>
        </w:rPr>
        <w:t xml:space="preserve"> </w:t>
      </w:r>
      <w:r w:rsidRPr="00081F68">
        <w:rPr>
          <w:sz w:val="18"/>
          <w:szCs w:val="18"/>
          <w:lang w:val="en-US"/>
        </w:rPr>
        <w:t>20</w:t>
      </w:r>
      <w:r w:rsidRPr="00081F68">
        <w:rPr>
          <w:sz w:val="18"/>
          <w:szCs w:val="18"/>
        </w:rPr>
        <w:t xml:space="preserve"> data prediksi salah (FP)</w:t>
      </w:r>
      <w:r w:rsidRPr="00081F68">
        <w:rPr>
          <w:sz w:val="18"/>
          <w:szCs w:val="18"/>
          <w:lang w:val="en-US"/>
        </w:rPr>
        <w:t xml:space="preserve">. </w:t>
      </w:r>
      <w:r w:rsidRPr="00081F68">
        <w:rPr>
          <w:sz w:val="18"/>
          <w:szCs w:val="18"/>
        </w:rPr>
        <w:t xml:space="preserve">Kelas </w:t>
      </w:r>
      <w:r w:rsidRPr="00081F68">
        <w:rPr>
          <w:sz w:val="18"/>
          <w:szCs w:val="18"/>
          <w:lang w:val="en-US"/>
        </w:rPr>
        <w:t xml:space="preserve">cenderung </w:t>
      </w:r>
      <w:r w:rsidRPr="00081F68">
        <w:rPr>
          <w:i/>
          <w:sz w:val="18"/>
          <w:szCs w:val="18"/>
          <w:lang w:val="en-US"/>
        </w:rPr>
        <w:t xml:space="preserve">student loses </w:t>
      </w:r>
      <w:r w:rsidRPr="00081F68">
        <w:rPr>
          <w:sz w:val="18"/>
          <w:szCs w:val="18"/>
          <w:lang w:val="en-US"/>
        </w:rPr>
        <w:t>(</w:t>
      </w:r>
      <w:r w:rsidRPr="00081F68">
        <w:rPr>
          <w:i/>
          <w:sz w:val="18"/>
          <w:szCs w:val="18"/>
          <w:lang w:val="en-US"/>
        </w:rPr>
        <w:t>No</w:t>
      </w:r>
      <w:r w:rsidRPr="00081F68">
        <w:rPr>
          <w:sz w:val="18"/>
          <w:szCs w:val="18"/>
          <w:lang w:val="en-US"/>
        </w:rPr>
        <w:t>)</w:t>
      </w:r>
      <w:r w:rsidRPr="00081F68">
        <w:rPr>
          <w:sz w:val="18"/>
          <w:szCs w:val="18"/>
        </w:rPr>
        <w:t>. Diperoleh</w:t>
      </w:r>
      <w:r w:rsidRPr="00081F68">
        <w:rPr>
          <w:sz w:val="18"/>
          <w:szCs w:val="18"/>
          <w:lang w:val="en-US"/>
        </w:rPr>
        <w:t xml:space="preserve"> 1333</w:t>
      </w:r>
      <w:r w:rsidRPr="00081F68">
        <w:rPr>
          <w:sz w:val="18"/>
          <w:szCs w:val="18"/>
        </w:rPr>
        <w:t xml:space="preserve"> data diprediksi benar (TN).</w:t>
      </w:r>
      <w:r w:rsidRPr="00081F68">
        <w:rPr>
          <w:sz w:val="18"/>
          <w:szCs w:val="18"/>
          <w:lang w:val="en-US"/>
        </w:rPr>
        <w:t xml:space="preserve"> </w:t>
      </w:r>
      <w:r w:rsidRPr="00081F68">
        <w:rPr>
          <w:sz w:val="18"/>
          <w:szCs w:val="18"/>
        </w:rPr>
        <w:t xml:space="preserve">serta </w:t>
      </w:r>
      <w:r w:rsidRPr="00081F68">
        <w:rPr>
          <w:sz w:val="18"/>
          <w:szCs w:val="18"/>
          <w:lang w:val="en-US"/>
        </w:rPr>
        <w:t xml:space="preserve">41 </w:t>
      </w:r>
      <w:r w:rsidRPr="00081F68">
        <w:rPr>
          <w:sz w:val="18"/>
          <w:szCs w:val="18"/>
        </w:rPr>
        <w:t xml:space="preserve">data diprediksi tidak sesuai (FN) pada kelas </w:t>
      </w:r>
      <w:r w:rsidRPr="00081F68">
        <w:rPr>
          <w:i/>
          <w:sz w:val="18"/>
          <w:szCs w:val="18"/>
          <w:lang w:val="en-US"/>
        </w:rPr>
        <w:t xml:space="preserve">student loses </w:t>
      </w:r>
      <w:r w:rsidRPr="00081F68">
        <w:rPr>
          <w:sz w:val="18"/>
          <w:szCs w:val="18"/>
          <w:lang w:val="en-US"/>
        </w:rPr>
        <w:t>pada Split 3. Dengan nilai AUC</w:t>
      </w:r>
      <w:r w:rsidRPr="00081F68">
        <w:rPr>
          <w:sz w:val="18"/>
          <w:szCs w:val="18"/>
        </w:rPr>
        <w:t xml:space="preserve"> 0,</w:t>
      </w:r>
      <w:r w:rsidRPr="00081F68">
        <w:rPr>
          <w:sz w:val="18"/>
          <w:szCs w:val="18"/>
          <w:lang w:val="en-US"/>
        </w:rPr>
        <w:t>999</w:t>
      </w:r>
      <w:r w:rsidRPr="0006097A">
        <w:rPr>
          <w:lang w:val="en-US"/>
        </w:rPr>
        <w:t>.</w:t>
      </w:r>
    </w:p>
    <w:p w:rsidR="00212247" w:rsidRPr="00490BF6" w:rsidRDefault="00490BF6" w:rsidP="00212247">
      <w:pPr>
        <w:pStyle w:val="Heading1"/>
        <w:spacing w:after="240" w:line="360" w:lineRule="auto"/>
        <w:jc w:val="both"/>
        <w:rPr>
          <w:rFonts w:ascii="Times New Roman" w:eastAsia="Times New Roman" w:hAnsi="Times New Roman" w:cs="Times New Roman"/>
          <w:kern w:val="36"/>
          <w:sz w:val="18"/>
          <w:szCs w:val="18"/>
          <w:lang w:val="en-US"/>
        </w:rPr>
      </w:pPr>
      <w:r w:rsidRPr="00490BF6">
        <w:rPr>
          <w:rFonts w:ascii="Times New Roman" w:eastAsia="Times New Roman" w:hAnsi="Times New Roman" w:cs="Times New Roman"/>
          <w:kern w:val="36"/>
          <w:sz w:val="18"/>
          <w:szCs w:val="18"/>
          <w:lang w:val="en-US"/>
        </w:rPr>
        <w:lastRenderedPageBreak/>
        <w:t xml:space="preserve">Hasil Analisis Kinerja Klasifikasi C4.5 Dengan </w:t>
      </w:r>
      <w:r w:rsidRPr="00490BF6">
        <w:rPr>
          <w:rFonts w:ascii="Times New Roman" w:eastAsia="Times New Roman" w:hAnsi="Times New Roman" w:cs="Times New Roman"/>
          <w:i/>
          <w:kern w:val="36"/>
          <w:sz w:val="18"/>
          <w:szCs w:val="18"/>
          <w:lang w:val="en-US"/>
        </w:rPr>
        <w:t xml:space="preserve">Confusion Matrix </w:t>
      </w:r>
    </w:p>
    <w:p w:rsidR="00335094" w:rsidRDefault="00C910CC" w:rsidP="00490BF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18"/>
          <w:szCs w:val="18"/>
          <w:lang w:val="en-US"/>
        </w:rPr>
      </w:pPr>
      <w:r w:rsidRPr="00C910CC">
        <w:rPr>
          <w:sz w:val="18"/>
          <w:szCs w:val="18"/>
          <w:lang w:val="en-US"/>
        </w:rPr>
        <w:tab/>
      </w:r>
      <w:r w:rsidR="00212247" w:rsidRPr="00C910CC">
        <w:rPr>
          <w:sz w:val="18"/>
          <w:szCs w:val="18"/>
          <w:lang w:val="en-US"/>
        </w:rPr>
        <w:t xml:space="preserve">Pada Tabel </w:t>
      </w:r>
      <w:r w:rsidR="001F0857">
        <w:rPr>
          <w:sz w:val="18"/>
          <w:szCs w:val="18"/>
          <w:lang w:val="en-US"/>
        </w:rPr>
        <w:t>2</w:t>
      </w:r>
      <w:r w:rsidR="00212247" w:rsidRPr="00C910CC">
        <w:rPr>
          <w:sz w:val="18"/>
          <w:szCs w:val="18"/>
          <w:lang w:val="en-US"/>
        </w:rPr>
        <w:t>. diperoleh akurasi tertinggi pada Split 3 dengan 98,44%. Jadi, Split 3 dengan 18 fitur pilihan yaitu fitur yang paling berpengaruh terhadap klasifikasi untuk meningkatkan akurasi algoritma C4.5 dengan menerapkan</w:t>
      </w:r>
      <w:r w:rsidR="00212247" w:rsidRPr="00212247">
        <w:rPr>
          <w:sz w:val="18"/>
          <w:szCs w:val="18"/>
          <w:lang w:val="en-US"/>
        </w:rPr>
        <w:t xml:space="preserve"> model pengurangan fitur split. Berikut grafik peningkatan akurasi di setiap pemisahan pada masing-masing split,</w:t>
      </w:r>
    </w:p>
    <w:p w:rsidR="00490BF6" w:rsidRPr="00212247" w:rsidRDefault="00490BF6" w:rsidP="00C910CC">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18"/>
          <w:szCs w:val="18"/>
          <w:lang w:val="en-US"/>
        </w:rPr>
      </w:pPr>
      <w:r>
        <w:rPr>
          <w:noProof/>
          <w:lang w:val="en-US" w:eastAsia="en-US"/>
        </w:rPr>
        <w:drawing>
          <wp:anchor distT="0" distB="0" distL="114300" distR="114300" simplePos="0" relativeHeight="251664384" behindDoc="0" locked="0" layoutInCell="1" allowOverlap="1">
            <wp:simplePos x="0" y="0"/>
            <wp:positionH relativeFrom="column">
              <wp:posOffset>-3175</wp:posOffset>
            </wp:positionH>
            <wp:positionV relativeFrom="paragraph">
              <wp:posOffset>137795</wp:posOffset>
            </wp:positionV>
            <wp:extent cx="2799715" cy="1701165"/>
            <wp:effectExtent l="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9715" cy="1701165"/>
                    </a:xfrm>
                    <a:prstGeom prst="rect">
                      <a:avLst/>
                    </a:prstGeom>
                    <a:noFill/>
                  </pic:spPr>
                </pic:pic>
              </a:graphicData>
            </a:graphic>
            <wp14:sizeRelH relativeFrom="page">
              <wp14:pctWidth>0</wp14:pctWidth>
            </wp14:sizeRelH>
            <wp14:sizeRelV relativeFrom="page">
              <wp14:pctHeight>0</wp14:pctHeight>
            </wp14:sizeRelV>
          </wp:anchor>
        </w:drawing>
      </w:r>
    </w:p>
    <w:p w:rsidR="00490BF6" w:rsidRDefault="00490BF6" w:rsidP="001F0857">
      <w:pPr>
        <w:spacing w:line="360" w:lineRule="auto"/>
        <w:rPr>
          <w:rFonts w:eastAsia="Times New Roman"/>
          <w:sz w:val="18"/>
          <w:szCs w:val="18"/>
          <w:lang w:val="en-US"/>
        </w:rPr>
      </w:pPr>
    </w:p>
    <w:p w:rsidR="00D4784E" w:rsidRPr="00D4784E" w:rsidRDefault="00D4784E" w:rsidP="001F0857">
      <w:pPr>
        <w:spacing w:line="360" w:lineRule="auto"/>
        <w:rPr>
          <w:sz w:val="18"/>
          <w:szCs w:val="18"/>
          <w:lang w:val="en-US"/>
        </w:rPr>
      </w:pPr>
      <w:r w:rsidRPr="00D4784E">
        <w:rPr>
          <w:rFonts w:eastAsia="Times New Roman"/>
          <w:sz w:val="18"/>
          <w:szCs w:val="18"/>
          <w:lang w:val="en-US"/>
        </w:rPr>
        <w:t xml:space="preserve">Gambar </w:t>
      </w:r>
      <w:r w:rsidR="001F0857">
        <w:rPr>
          <w:rFonts w:eastAsia="Times New Roman"/>
          <w:sz w:val="18"/>
          <w:szCs w:val="18"/>
          <w:lang w:val="en-US"/>
        </w:rPr>
        <w:t>2</w:t>
      </w:r>
      <w:r w:rsidRPr="00D4784E">
        <w:rPr>
          <w:rFonts w:eastAsia="Times New Roman"/>
          <w:sz w:val="18"/>
          <w:szCs w:val="18"/>
          <w:lang w:val="en-US"/>
        </w:rPr>
        <w:t xml:space="preserve">. hasil </w:t>
      </w:r>
      <w:r w:rsidRPr="00D4784E">
        <w:rPr>
          <w:noProof/>
          <w:sz w:val="18"/>
          <w:szCs w:val="18"/>
          <w:lang w:val="en-US"/>
        </w:rPr>
        <w:t>akurasi dan peringkat masing masing split dengan algoritma C4.5</w:t>
      </w:r>
    </w:p>
    <w:p w:rsidR="00490BF6" w:rsidRDefault="00D4784E" w:rsidP="00490BF6">
      <w:pPr>
        <w:spacing w:line="360" w:lineRule="auto"/>
        <w:ind w:firstLine="540"/>
        <w:jc w:val="both"/>
        <w:rPr>
          <w:sz w:val="18"/>
          <w:szCs w:val="18"/>
          <w:lang w:val="en-US"/>
        </w:rPr>
      </w:pPr>
      <w:r w:rsidRPr="00E36313">
        <w:rPr>
          <w:rFonts w:eastAsia="Times New Roman"/>
          <w:kern w:val="36"/>
          <w:sz w:val="18"/>
          <w:szCs w:val="18"/>
          <w:lang w:val="en-US"/>
        </w:rPr>
        <w:t xml:space="preserve">Dari gambar </w:t>
      </w:r>
      <w:r w:rsidR="00211E83">
        <w:rPr>
          <w:rFonts w:eastAsia="Times New Roman"/>
          <w:kern w:val="36"/>
          <w:sz w:val="18"/>
          <w:szCs w:val="18"/>
          <w:lang w:val="en-US"/>
        </w:rPr>
        <w:t>2</w:t>
      </w:r>
      <w:r w:rsidRPr="00E36313">
        <w:rPr>
          <w:rFonts w:eastAsia="Times New Roman"/>
          <w:kern w:val="36"/>
          <w:sz w:val="18"/>
          <w:szCs w:val="18"/>
          <w:lang w:val="en-US"/>
        </w:rPr>
        <w:t xml:space="preserve"> menunjukan model algoritma C.45 dengan penanganan </w:t>
      </w:r>
      <w:r w:rsidRPr="00E36313">
        <w:rPr>
          <w:rFonts w:eastAsia="Times New Roman"/>
          <w:i/>
          <w:kern w:val="36"/>
          <w:sz w:val="18"/>
          <w:szCs w:val="18"/>
          <w:lang w:val="en-US"/>
        </w:rPr>
        <w:t>(SFRM)</w:t>
      </w:r>
      <w:r w:rsidRPr="00E36313">
        <w:rPr>
          <w:rFonts w:eastAsia="Times New Roman"/>
          <w:kern w:val="36"/>
          <w:sz w:val="18"/>
          <w:szCs w:val="18"/>
          <w:lang w:val="en-US"/>
        </w:rPr>
        <w:t xml:space="preserve"> lebih baik dalam penanganan ketidakseimbangan kelas pada dataset mahasiswa dengan tingkat diagnosa Nilai AUC adalah klasifikasi (</w:t>
      </w:r>
      <w:r w:rsidRPr="00E36313">
        <w:rPr>
          <w:rFonts w:eastAsia="Times New Roman"/>
          <w:i/>
          <w:kern w:val="36"/>
          <w:sz w:val="18"/>
          <w:szCs w:val="18"/>
          <w:lang w:val="en-US"/>
        </w:rPr>
        <w:t>Excellent Classification</w:t>
      </w:r>
      <w:r w:rsidRPr="00E36313">
        <w:rPr>
          <w:rFonts w:eastAsia="Times New Roman"/>
          <w:kern w:val="36"/>
          <w:sz w:val="18"/>
          <w:szCs w:val="18"/>
          <w:lang w:val="en-US"/>
        </w:rPr>
        <w:t xml:space="preserve">). Hal ini menunjukkan bahwa dengan menerapkan </w:t>
      </w:r>
      <w:r w:rsidRPr="00E36313">
        <w:rPr>
          <w:rFonts w:eastAsia="Times New Roman"/>
          <w:i/>
          <w:kern w:val="36"/>
          <w:sz w:val="18"/>
          <w:szCs w:val="18"/>
          <w:lang w:val="en-US"/>
        </w:rPr>
        <w:t>SFRM</w:t>
      </w:r>
      <w:r w:rsidRPr="00E36313">
        <w:rPr>
          <w:rFonts w:eastAsia="Times New Roman"/>
          <w:kern w:val="36"/>
          <w:sz w:val="18"/>
          <w:szCs w:val="18"/>
          <w:lang w:val="en-US"/>
        </w:rPr>
        <w:t xml:space="preserve">  pada pengklasifikasi C4.5 dapat menangani permasalahan ketidakseimbangan kelas yang menjadi kelemahan pada algoritma C4,5 pada dataset mahasiswa, dan dari </w:t>
      </w:r>
      <w:r w:rsidRPr="00E36313">
        <w:rPr>
          <w:sz w:val="18"/>
          <w:szCs w:val="18"/>
          <w:lang w:val="en-US"/>
        </w:rPr>
        <w:t>hasil pengukuran tersebut menunjukan split 3 adalah klasifikasi nilai tertinggi</w:t>
      </w:r>
      <w:r w:rsidRPr="00E36313">
        <w:rPr>
          <w:sz w:val="18"/>
          <w:szCs w:val="18"/>
        </w:rPr>
        <w:t xml:space="preserve"> </w:t>
      </w:r>
      <w:r w:rsidRPr="00E36313">
        <w:rPr>
          <w:sz w:val="18"/>
          <w:szCs w:val="18"/>
          <w:lang w:val="en-US"/>
        </w:rPr>
        <w:t xml:space="preserve">dari split yang lainnya, hasil akurasi telah meningkat dibandingkan dengan split lainya keakuratan Dataset mahasiswa dengan menggunakan algoritma C4.5 Hasil </w:t>
      </w:r>
      <w:r w:rsidR="00E36313">
        <w:rPr>
          <w:sz w:val="18"/>
          <w:szCs w:val="18"/>
          <w:lang w:val="en-US"/>
        </w:rPr>
        <w:t xml:space="preserve">lebih </w:t>
      </w:r>
      <w:r w:rsidRPr="00E36313">
        <w:rPr>
          <w:sz w:val="18"/>
          <w:szCs w:val="18"/>
          <w:lang w:val="en-US"/>
        </w:rPr>
        <w:t xml:space="preserve">baik </w:t>
      </w:r>
      <w:r w:rsidR="00E36313">
        <w:rPr>
          <w:sz w:val="18"/>
          <w:szCs w:val="18"/>
          <w:lang w:val="en-US"/>
        </w:rPr>
        <w:t>pada</w:t>
      </w:r>
      <w:r w:rsidRPr="00E36313">
        <w:rPr>
          <w:sz w:val="18"/>
          <w:szCs w:val="18"/>
          <w:lang w:val="en-US"/>
        </w:rPr>
        <w:t xml:space="preserve"> Split 3 dengan 98,44%. Kemudian, peningkatan akurasi dengan menerapkan </w:t>
      </w:r>
      <w:r w:rsidRPr="00E36313">
        <w:rPr>
          <w:i/>
          <w:sz w:val="18"/>
          <w:szCs w:val="18"/>
          <w:lang w:val="en-US"/>
        </w:rPr>
        <w:t>SFRM</w:t>
      </w:r>
      <w:r w:rsidRPr="00E36313">
        <w:rPr>
          <w:sz w:val="18"/>
          <w:szCs w:val="18"/>
          <w:lang w:val="en-US"/>
        </w:rPr>
        <w:t xml:space="preserve"> Hasil akurasi setiap pemisahan setelah diterapkan Algoritma C4.5.</w:t>
      </w:r>
    </w:p>
    <w:p w:rsidR="00B7144A" w:rsidRPr="00490BF6" w:rsidRDefault="00B7144A" w:rsidP="00B7144A">
      <w:pPr>
        <w:pStyle w:val="Heading1"/>
        <w:spacing w:after="240" w:line="360" w:lineRule="auto"/>
        <w:jc w:val="both"/>
        <w:rPr>
          <w:rFonts w:ascii="Times New Roman" w:eastAsia="Times New Roman" w:hAnsi="Times New Roman" w:cs="Times New Roman"/>
          <w:kern w:val="36"/>
          <w:sz w:val="18"/>
          <w:szCs w:val="18"/>
          <w:lang w:val="en-US"/>
        </w:rPr>
      </w:pPr>
      <w:r>
        <w:rPr>
          <w:rFonts w:ascii="Times New Roman" w:eastAsia="Times New Roman" w:hAnsi="Times New Roman" w:cs="Times New Roman"/>
          <w:kern w:val="36"/>
          <w:sz w:val="18"/>
          <w:szCs w:val="18"/>
          <w:lang w:val="en-US"/>
        </w:rPr>
        <w:t>Hasil Kinerja Proses Pengujian Dengan Cross Validation</w:t>
      </w:r>
      <w:r w:rsidRPr="00490BF6">
        <w:rPr>
          <w:rFonts w:ascii="Times New Roman" w:eastAsia="Times New Roman" w:hAnsi="Times New Roman" w:cs="Times New Roman"/>
          <w:i/>
          <w:kern w:val="36"/>
          <w:sz w:val="18"/>
          <w:szCs w:val="18"/>
          <w:lang w:val="en-US"/>
        </w:rPr>
        <w:t xml:space="preserve"> </w:t>
      </w:r>
    </w:p>
    <w:p w:rsidR="00B7144A" w:rsidRPr="00211E83" w:rsidRDefault="00B7144A" w:rsidP="00B7144A">
      <w:pPr>
        <w:pStyle w:val="Heading1"/>
        <w:spacing w:after="240" w:line="360" w:lineRule="auto"/>
        <w:jc w:val="both"/>
        <w:rPr>
          <w:rFonts w:ascii="Times New Roman" w:eastAsia="Times New Roman" w:hAnsi="Times New Roman" w:cs="Times New Roman"/>
          <w:b w:val="0"/>
          <w:kern w:val="36"/>
          <w:sz w:val="18"/>
          <w:szCs w:val="18"/>
          <w:lang w:val="en-US"/>
        </w:rPr>
      </w:pPr>
      <w:r w:rsidRPr="00211E83">
        <w:rPr>
          <w:rFonts w:ascii="Times New Roman" w:eastAsia="Times New Roman" w:hAnsi="Times New Roman" w:cs="Times New Roman"/>
          <w:b w:val="0"/>
          <w:kern w:val="36"/>
          <w:sz w:val="18"/>
          <w:szCs w:val="18"/>
          <w:lang w:val="en-US"/>
        </w:rPr>
        <w:t>Tabel</w:t>
      </w:r>
      <w:r>
        <w:rPr>
          <w:rFonts w:ascii="Times New Roman" w:eastAsia="Times New Roman" w:hAnsi="Times New Roman" w:cs="Times New Roman"/>
          <w:b w:val="0"/>
          <w:kern w:val="36"/>
          <w:sz w:val="18"/>
          <w:szCs w:val="18"/>
          <w:lang w:val="en-US"/>
        </w:rPr>
        <w:t>.3</w:t>
      </w:r>
      <w:r w:rsidRPr="00211E83">
        <w:rPr>
          <w:rFonts w:ascii="Times New Roman" w:eastAsia="Times New Roman" w:hAnsi="Times New Roman" w:cs="Times New Roman"/>
          <w:b w:val="0"/>
          <w:kern w:val="36"/>
          <w:sz w:val="18"/>
          <w:szCs w:val="18"/>
          <w:lang w:val="en-US"/>
        </w:rPr>
        <w:t>.</w:t>
      </w:r>
      <w:r>
        <w:rPr>
          <w:rFonts w:ascii="Times New Roman" w:eastAsia="Times New Roman" w:hAnsi="Times New Roman" w:cs="Times New Roman"/>
          <w:b w:val="0"/>
          <w:kern w:val="36"/>
          <w:sz w:val="18"/>
          <w:szCs w:val="18"/>
          <w:lang w:val="en-US"/>
        </w:rPr>
        <w:t xml:space="preserve"> </w:t>
      </w:r>
      <w:r w:rsidRPr="00211E83">
        <w:rPr>
          <w:rFonts w:ascii="Times New Roman" w:eastAsia="Times New Roman" w:hAnsi="Times New Roman" w:cs="Times New Roman"/>
          <w:b w:val="0"/>
          <w:kern w:val="36"/>
          <w:sz w:val="18"/>
          <w:szCs w:val="18"/>
          <w:lang w:val="en-US"/>
        </w:rPr>
        <w:t xml:space="preserve">Hasil Kinerja proses pengujian dengan </w:t>
      </w:r>
      <w:r w:rsidRPr="00211E83">
        <w:rPr>
          <w:rFonts w:ascii="Times New Roman" w:eastAsia="Times New Roman" w:hAnsi="Times New Roman" w:cs="Times New Roman"/>
          <w:b w:val="0"/>
          <w:i/>
          <w:kern w:val="36"/>
          <w:sz w:val="18"/>
          <w:szCs w:val="18"/>
          <w:lang w:val="en-US"/>
        </w:rPr>
        <w:t xml:space="preserve">cross validation </w:t>
      </w:r>
      <w:r w:rsidRPr="00211E83">
        <w:rPr>
          <w:rFonts w:ascii="Times New Roman" w:eastAsia="Times New Roman" w:hAnsi="Times New Roman" w:cs="Times New Roman"/>
          <w:b w:val="0"/>
          <w:kern w:val="36"/>
          <w:sz w:val="18"/>
          <w:szCs w:val="18"/>
          <w:lang w:val="en-US"/>
        </w:rPr>
        <w:t>dengan SFRM</w:t>
      </w:r>
    </w:p>
    <w:p w:rsidR="00B7144A" w:rsidRDefault="00B7144A" w:rsidP="00B7144A">
      <w:pPr>
        <w:spacing w:line="360" w:lineRule="auto"/>
        <w:jc w:val="both"/>
        <w:rPr>
          <w:rFonts w:eastAsia="Times New Roman"/>
          <w:b/>
          <w:i/>
          <w:kern w:val="36"/>
          <w:sz w:val="18"/>
          <w:szCs w:val="18"/>
          <w:lang w:val="en-US"/>
        </w:rPr>
      </w:pPr>
    </w:p>
    <w:p w:rsidR="00D4784E" w:rsidRDefault="00211E83" w:rsidP="00E36313">
      <w:pPr>
        <w:spacing w:line="360" w:lineRule="auto"/>
        <w:jc w:val="both"/>
        <w:rPr>
          <w:lang w:val="en-US"/>
        </w:rPr>
      </w:pPr>
      <w:r w:rsidRPr="00211E83">
        <w:rPr>
          <w:noProof/>
          <w:lang w:val="en-US" w:eastAsia="en-US"/>
        </w:rPr>
        <w:drawing>
          <wp:inline distT="0" distB="0" distL="0" distR="0">
            <wp:extent cx="2806700" cy="17359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313" cy="1751773"/>
                    </a:xfrm>
                    <a:prstGeom prst="rect">
                      <a:avLst/>
                    </a:prstGeom>
                    <a:noFill/>
                    <a:ln>
                      <a:noFill/>
                    </a:ln>
                  </pic:spPr>
                </pic:pic>
              </a:graphicData>
            </a:graphic>
          </wp:inline>
        </w:drawing>
      </w:r>
    </w:p>
    <w:p w:rsidR="00211E83" w:rsidRPr="00211E83" w:rsidRDefault="00211E83" w:rsidP="00211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eastAsia="Times New Roman" w:hAnsi="Courier New" w:cs="Courier New"/>
          <w:sz w:val="18"/>
          <w:szCs w:val="18"/>
          <w:lang w:val="en-US"/>
        </w:rPr>
      </w:pPr>
      <w:r w:rsidRPr="00211E83">
        <w:rPr>
          <w:sz w:val="18"/>
          <w:szCs w:val="18"/>
          <w:lang w:val="en-US"/>
        </w:rPr>
        <w:t>Pada split1 proses p</w:t>
      </w:r>
      <w:r w:rsidRPr="00211E83">
        <w:rPr>
          <w:sz w:val="18"/>
          <w:szCs w:val="18"/>
        </w:rPr>
        <w:t>engu</w:t>
      </w:r>
      <w:r w:rsidRPr="00211E83">
        <w:rPr>
          <w:sz w:val="18"/>
          <w:szCs w:val="18"/>
          <w:lang w:val="en-US"/>
        </w:rPr>
        <w:t>jian</w:t>
      </w:r>
      <w:r w:rsidRPr="00211E83">
        <w:rPr>
          <w:sz w:val="18"/>
          <w:szCs w:val="18"/>
        </w:rPr>
        <w:t xml:space="preserve"> </w:t>
      </w:r>
      <w:r w:rsidRPr="00211E83">
        <w:rPr>
          <w:rFonts w:eastAsia="Times New Roman"/>
          <w:i/>
          <w:kern w:val="36"/>
          <w:sz w:val="18"/>
          <w:szCs w:val="18"/>
          <w:lang w:val="en-US"/>
        </w:rPr>
        <w:t>SFRM</w:t>
      </w:r>
      <w:r w:rsidRPr="00211E83">
        <w:rPr>
          <w:sz w:val="18"/>
          <w:szCs w:val="18"/>
        </w:rPr>
        <w:t xml:space="preserve"> </w:t>
      </w:r>
      <w:r w:rsidRPr="00211E83">
        <w:rPr>
          <w:rFonts w:eastAsia="Times New Roman"/>
          <w:i/>
          <w:kern w:val="36"/>
          <w:sz w:val="18"/>
          <w:szCs w:val="18"/>
          <w:lang w:val="en-US"/>
        </w:rPr>
        <w:t xml:space="preserve">cross validation </w:t>
      </w:r>
      <w:r w:rsidRPr="00211E83">
        <w:rPr>
          <w:sz w:val="18"/>
          <w:szCs w:val="18"/>
          <w:lang w:val="en-US"/>
        </w:rPr>
        <w:t>terdapat 3900</w:t>
      </w:r>
      <w:r w:rsidRPr="00211E83">
        <w:rPr>
          <w:sz w:val="18"/>
          <w:szCs w:val="18"/>
        </w:rPr>
        <w:t xml:space="preserve"> </w:t>
      </w:r>
      <w:r w:rsidRPr="00211E83">
        <w:rPr>
          <w:sz w:val="18"/>
          <w:szCs w:val="18"/>
          <w:lang w:val="en-US"/>
        </w:rPr>
        <w:t xml:space="preserve">jumlah </w:t>
      </w:r>
      <w:r w:rsidRPr="00211E83">
        <w:rPr>
          <w:sz w:val="18"/>
          <w:szCs w:val="18"/>
        </w:rPr>
        <w:t>data</w:t>
      </w:r>
      <w:r w:rsidRPr="00211E83">
        <w:rPr>
          <w:sz w:val="18"/>
          <w:szCs w:val="18"/>
          <w:lang w:val="en-US"/>
        </w:rPr>
        <w:t>, terdapat</w:t>
      </w:r>
      <w:r w:rsidRPr="00211E83">
        <w:rPr>
          <w:sz w:val="18"/>
          <w:szCs w:val="18"/>
        </w:rPr>
        <w:t xml:space="preserve"> kelas tepat waktu </w:t>
      </w:r>
      <w:r w:rsidRPr="00211E83">
        <w:rPr>
          <w:sz w:val="18"/>
          <w:szCs w:val="18"/>
          <w:lang w:val="en-US"/>
        </w:rPr>
        <w:t>(</w:t>
      </w:r>
      <w:r w:rsidRPr="00211E83">
        <w:rPr>
          <w:i/>
          <w:sz w:val="18"/>
          <w:szCs w:val="18"/>
          <w:lang w:val="en-US"/>
        </w:rPr>
        <w:t>Yes</w:t>
      </w:r>
      <w:r w:rsidRPr="00211E83">
        <w:rPr>
          <w:sz w:val="18"/>
          <w:szCs w:val="18"/>
          <w:lang w:val="en-US"/>
        </w:rPr>
        <w:t xml:space="preserve">) </w:t>
      </w:r>
      <w:r w:rsidRPr="00211E83">
        <w:rPr>
          <w:rFonts w:eastAsia="Times New Roman"/>
          <w:color w:val="000000"/>
          <w:sz w:val="18"/>
          <w:szCs w:val="18"/>
          <w:lang w:val="en-US"/>
        </w:rPr>
        <w:t>2378</w:t>
      </w:r>
      <w:r w:rsidRPr="00211E83">
        <w:rPr>
          <w:sz w:val="18"/>
          <w:szCs w:val="18"/>
        </w:rPr>
        <w:t xml:space="preserve"> data</w:t>
      </w:r>
      <w:r w:rsidRPr="00211E83">
        <w:rPr>
          <w:sz w:val="18"/>
          <w:szCs w:val="18"/>
          <w:lang w:val="en-US"/>
        </w:rPr>
        <w:t xml:space="preserve"> </w:t>
      </w:r>
      <w:r w:rsidRPr="00211E83">
        <w:rPr>
          <w:sz w:val="18"/>
          <w:szCs w:val="18"/>
        </w:rPr>
        <w:t>yang</w:t>
      </w:r>
      <w:r w:rsidRPr="00502E66">
        <w:t xml:space="preserve"> </w:t>
      </w:r>
      <w:r w:rsidRPr="00211E83">
        <w:rPr>
          <w:sz w:val="18"/>
          <w:szCs w:val="18"/>
        </w:rPr>
        <w:t>diprediksi benar (TP)</w:t>
      </w:r>
      <w:r w:rsidRPr="00211E83">
        <w:rPr>
          <w:sz w:val="18"/>
          <w:szCs w:val="18"/>
          <w:lang w:val="en-US"/>
        </w:rPr>
        <w:t xml:space="preserve"> dan</w:t>
      </w:r>
      <w:r w:rsidRPr="00211E83">
        <w:rPr>
          <w:sz w:val="18"/>
          <w:szCs w:val="18"/>
        </w:rPr>
        <w:t xml:space="preserve"> </w:t>
      </w:r>
      <w:r w:rsidRPr="00211E83">
        <w:rPr>
          <w:rFonts w:eastAsia="Times New Roman"/>
          <w:color w:val="000000"/>
          <w:sz w:val="18"/>
          <w:szCs w:val="18"/>
          <w:lang w:val="en-US"/>
        </w:rPr>
        <w:t>99</w:t>
      </w:r>
      <w:r w:rsidRPr="00211E83">
        <w:rPr>
          <w:sz w:val="18"/>
          <w:szCs w:val="18"/>
        </w:rPr>
        <w:t xml:space="preserve"> data prediksi salah (FP)</w:t>
      </w:r>
      <w:r w:rsidRPr="00211E83">
        <w:rPr>
          <w:sz w:val="18"/>
          <w:szCs w:val="18"/>
          <w:lang w:val="en-US"/>
        </w:rPr>
        <w:t xml:space="preserve">. </w:t>
      </w:r>
      <w:r w:rsidRPr="00211E83">
        <w:rPr>
          <w:sz w:val="18"/>
          <w:szCs w:val="18"/>
        </w:rPr>
        <w:t xml:space="preserve">Kelas </w:t>
      </w:r>
      <w:r w:rsidRPr="00211E83">
        <w:rPr>
          <w:sz w:val="18"/>
          <w:szCs w:val="18"/>
          <w:lang w:val="en-US"/>
        </w:rPr>
        <w:t xml:space="preserve">cenderung </w:t>
      </w:r>
      <w:r w:rsidRPr="00211E83">
        <w:rPr>
          <w:i/>
          <w:sz w:val="18"/>
          <w:szCs w:val="18"/>
          <w:lang w:val="en-US"/>
        </w:rPr>
        <w:t xml:space="preserve">student loses </w:t>
      </w:r>
      <w:r w:rsidRPr="00211E83">
        <w:rPr>
          <w:sz w:val="18"/>
          <w:szCs w:val="18"/>
          <w:lang w:val="en-US"/>
        </w:rPr>
        <w:t>(</w:t>
      </w:r>
      <w:r w:rsidRPr="00211E83">
        <w:rPr>
          <w:i/>
          <w:sz w:val="18"/>
          <w:szCs w:val="18"/>
          <w:lang w:val="en-US"/>
        </w:rPr>
        <w:t>No</w:t>
      </w:r>
      <w:r w:rsidRPr="00211E83">
        <w:rPr>
          <w:sz w:val="18"/>
          <w:szCs w:val="18"/>
          <w:lang w:val="en-US"/>
        </w:rPr>
        <w:t>)</w:t>
      </w:r>
      <w:r w:rsidRPr="00211E83">
        <w:rPr>
          <w:sz w:val="18"/>
          <w:szCs w:val="18"/>
        </w:rPr>
        <w:t>.</w:t>
      </w:r>
      <w:r w:rsidRPr="00502E66">
        <w:t xml:space="preserve"> </w:t>
      </w:r>
      <w:r w:rsidRPr="00211E83">
        <w:rPr>
          <w:sz w:val="18"/>
          <w:szCs w:val="18"/>
        </w:rPr>
        <w:t>Diperoleh</w:t>
      </w:r>
      <w:r w:rsidRPr="00211E83">
        <w:rPr>
          <w:sz w:val="18"/>
          <w:szCs w:val="18"/>
          <w:lang w:val="en-US"/>
        </w:rPr>
        <w:t xml:space="preserve"> </w:t>
      </w:r>
      <w:r w:rsidRPr="00211E83">
        <w:rPr>
          <w:rFonts w:eastAsia="Times New Roman"/>
          <w:color w:val="000000"/>
          <w:sz w:val="18"/>
          <w:szCs w:val="18"/>
          <w:lang w:val="en-US"/>
        </w:rPr>
        <w:t>1254</w:t>
      </w:r>
      <w:r w:rsidRPr="00211E83">
        <w:rPr>
          <w:sz w:val="18"/>
          <w:szCs w:val="18"/>
        </w:rPr>
        <w:t xml:space="preserve"> data diprediksi </w:t>
      </w:r>
      <w:r w:rsidRPr="00211E83">
        <w:rPr>
          <w:sz w:val="18"/>
          <w:szCs w:val="18"/>
          <w:lang w:val="en-US"/>
        </w:rPr>
        <w:t>negatif</w:t>
      </w:r>
      <w:r w:rsidRPr="00211E83">
        <w:rPr>
          <w:sz w:val="18"/>
          <w:szCs w:val="18"/>
        </w:rPr>
        <w:t xml:space="preserve"> (TN).</w:t>
      </w:r>
      <w:r w:rsidRPr="00211E83">
        <w:rPr>
          <w:sz w:val="18"/>
          <w:szCs w:val="18"/>
          <w:lang w:val="en-US"/>
        </w:rPr>
        <w:t xml:space="preserve"> </w:t>
      </w:r>
      <w:r w:rsidRPr="00211E83">
        <w:rPr>
          <w:sz w:val="18"/>
          <w:szCs w:val="18"/>
        </w:rPr>
        <w:t xml:space="preserve">serta </w:t>
      </w:r>
      <w:r w:rsidRPr="00211E83">
        <w:rPr>
          <w:rFonts w:eastAsia="Times New Roman"/>
          <w:color w:val="000000"/>
          <w:sz w:val="18"/>
          <w:szCs w:val="18"/>
          <w:lang w:val="en-US"/>
        </w:rPr>
        <w:t>169</w:t>
      </w:r>
      <w:r w:rsidRPr="00211E83">
        <w:rPr>
          <w:sz w:val="18"/>
          <w:szCs w:val="18"/>
          <w:lang w:val="en-US"/>
        </w:rPr>
        <w:t xml:space="preserve"> </w:t>
      </w:r>
      <w:r w:rsidRPr="00211E83">
        <w:rPr>
          <w:sz w:val="18"/>
          <w:szCs w:val="18"/>
        </w:rPr>
        <w:t xml:space="preserve">data diprediksi tidak sesuai (FN) pada kelas </w:t>
      </w:r>
      <w:r w:rsidRPr="00211E83">
        <w:rPr>
          <w:i/>
          <w:sz w:val="18"/>
          <w:szCs w:val="18"/>
          <w:lang w:val="en-US"/>
        </w:rPr>
        <w:t>student loses</w:t>
      </w:r>
      <w:r w:rsidRPr="00211E83">
        <w:rPr>
          <w:sz w:val="18"/>
          <w:szCs w:val="18"/>
          <w:lang w:val="en-US"/>
        </w:rPr>
        <w:t>. Dengan nilai AUC</w:t>
      </w:r>
      <w:r w:rsidRPr="00211E83">
        <w:rPr>
          <w:sz w:val="18"/>
          <w:szCs w:val="18"/>
        </w:rPr>
        <w:t xml:space="preserve"> </w:t>
      </w:r>
      <w:r w:rsidRPr="00211E83">
        <w:rPr>
          <w:rFonts w:eastAsia="Times New Roman"/>
          <w:color w:val="000000"/>
          <w:sz w:val="18"/>
          <w:szCs w:val="18"/>
          <w:lang w:val="en-US"/>
        </w:rPr>
        <w:t xml:space="preserve">0.974 +/- 0.012 </w:t>
      </w:r>
      <w:r w:rsidRPr="00211E83">
        <w:rPr>
          <w:rFonts w:eastAsia="Times New Roman"/>
          <w:i/>
          <w:color w:val="000000"/>
          <w:sz w:val="18"/>
          <w:szCs w:val="18"/>
          <w:lang w:val="en-US"/>
        </w:rPr>
        <w:t>micro average</w:t>
      </w:r>
      <w:r w:rsidRPr="00211E83">
        <w:rPr>
          <w:sz w:val="18"/>
          <w:szCs w:val="18"/>
        </w:rPr>
        <w:t>.</w:t>
      </w:r>
      <w:r w:rsidRPr="00211E83">
        <w:rPr>
          <w:sz w:val="18"/>
          <w:szCs w:val="18"/>
          <w:lang w:val="en-US"/>
        </w:rPr>
        <w:t xml:space="preserve"> Pada split2 proses p</w:t>
      </w:r>
      <w:r w:rsidRPr="00211E83">
        <w:rPr>
          <w:sz w:val="18"/>
          <w:szCs w:val="18"/>
        </w:rPr>
        <w:t>engu</w:t>
      </w:r>
      <w:r w:rsidRPr="00211E83">
        <w:rPr>
          <w:sz w:val="18"/>
          <w:szCs w:val="18"/>
          <w:lang w:val="en-US"/>
        </w:rPr>
        <w:t>jian</w:t>
      </w:r>
      <w:r w:rsidRPr="00211E83">
        <w:rPr>
          <w:sz w:val="18"/>
          <w:szCs w:val="18"/>
        </w:rPr>
        <w:t xml:space="preserve"> </w:t>
      </w:r>
      <w:r w:rsidRPr="00211E83">
        <w:rPr>
          <w:rFonts w:eastAsia="Times New Roman"/>
          <w:i/>
          <w:kern w:val="36"/>
          <w:sz w:val="18"/>
          <w:szCs w:val="18"/>
          <w:lang w:val="en-US"/>
        </w:rPr>
        <w:t>SFRM</w:t>
      </w:r>
      <w:r w:rsidRPr="00211E83">
        <w:rPr>
          <w:sz w:val="18"/>
          <w:szCs w:val="18"/>
        </w:rPr>
        <w:t xml:space="preserve"> </w:t>
      </w:r>
      <w:r w:rsidRPr="00211E83">
        <w:rPr>
          <w:rFonts w:eastAsia="Times New Roman"/>
          <w:i/>
          <w:kern w:val="36"/>
          <w:sz w:val="18"/>
          <w:szCs w:val="18"/>
          <w:lang w:val="en-US"/>
        </w:rPr>
        <w:t xml:space="preserve">cross validation </w:t>
      </w:r>
      <w:r w:rsidRPr="00211E83">
        <w:rPr>
          <w:sz w:val="18"/>
          <w:szCs w:val="18"/>
          <w:lang w:val="en-US"/>
        </w:rPr>
        <w:t>terdapat 3900</w:t>
      </w:r>
      <w:r w:rsidRPr="00211E83">
        <w:rPr>
          <w:sz w:val="18"/>
          <w:szCs w:val="18"/>
        </w:rPr>
        <w:t xml:space="preserve"> </w:t>
      </w:r>
      <w:r w:rsidRPr="00211E83">
        <w:rPr>
          <w:sz w:val="18"/>
          <w:szCs w:val="18"/>
          <w:lang w:val="en-US"/>
        </w:rPr>
        <w:t xml:space="preserve">jumlah </w:t>
      </w:r>
      <w:r w:rsidRPr="00211E83">
        <w:rPr>
          <w:sz w:val="18"/>
          <w:szCs w:val="18"/>
        </w:rPr>
        <w:t>data</w:t>
      </w:r>
      <w:r w:rsidRPr="00211E83">
        <w:rPr>
          <w:sz w:val="18"/>
          <w:szCs w:val="18"/>
          <w:lang w:val="en-US"/>
        </w:rPr>
        <w:t>, terdapat</w:t>
      </w:r>
      <w:r w:rsidRPr="00211E83">
        <w:rPr>
          <w:sz w:val="18"/>
          <w:szCs w:val="18"/>
        </w:rPr>
        <w:t xml:space="preserve"> kelas tepat waktu </w:t>
      </w:r>
      <w:r w:rsidRPr="00211E83">
        <w:rPr>
          <w:sz w:val="18"/>
          <w:szCs w:val="18"/>
          <w:lang w:val="en-US"/>
        </w:rPr>
        <w:t>(</w:t>
      </w:r>
      <w:r w:rsidRPr="00211E83">
        <w:rPr>
          <w:i/>
          <w:sz w:val="18"/>
          <w:szCs w:val="18"/>
          <w:lang w:val="en-US"/>
        </w:rPr>
        <w:t>Yes</w:t>
      </w:r>
      <w:r w:rsidRPr="00211E83">
        <w:rPr>
          <w:sz w:val="18"/>
          <w:szCs w:val="18"/>
          <w:lang w:val="en-US"/>
        </w:rPr>
        <w:t xml:space="preserve">) </w:t>
      </w:r>
      <w:r w:rsidRPr="00211E83">
        <w:rPr>
          <w:rFonts w:eastAsia="Times New Roman"/>
          <w:sz w:val="18"/>
          <w:szCs w:val="18"/>
          <w:lang w:val="en-US"/>
        </w:rPr>
        <w:t>2385</w:t>
      </w:r>
      <w:r w:rsidRPr="00211E83">
        <w:rPr>
          <w:sz w:val="18"/>
          <w:szCs w:val="18"/>
        </w:rPr>
        <w:t xml:space="preserve"> data</w:t>
      </w:r>
      <w:r w:rsidRPr="00211E83">
        <w:rPr>
          <w:sz w:val="18"/>
          <w:szCs w:val="18"/>
          <w:lang w:val="en-US"/>
        </w:rPr>
        <w:t xml:space="preserve"> </w:t>
      </w:r>
      <w:r w:rsidRPr="00211E83">
        <w:rPr>
          <w:sz w:val="18"/>
          <w:szCs w:val="18"/>
        </w:rPr>
        <w:t>yang diprediksi benar (TP)</w:t>
      </w:r>
      <w:r w:rsidRPr="00211E83">
        <w:rPr>
          <w:sz w:val="18"/>
          <w:szCs w:val="18"/>
          <w:lang w:val="en-US"/>
        </w:rPr>
        <w:t xml:space="preserve"> dan</w:t>
      </w:r>
      <w:r w:rsidRPr="00211E83">
        <w:rPr>
          <w:sz w:val="18"/>
          <w:szCs w:val="18"/>
        </w:rPr>
        <w:t xml:space="preserve"> </w:t>
      </w:r>
      <w:r w:rsidRPr="00211E83">
        <w:rPr>
          <w:rFonts w:eastAsia="Times New Roman"/>
          <w:sz w:val="18"/>
          <w:szCs w:val="18"/>
          <w:lang w:val="en-US"/>
        </w:rPr>
        <w:t>123</w:t>
      </w:r>
      <w:r w:rsidRPr="00211E83">
        <w:rPr>
          <w:sz w:val="18"/>
          <w:szCs w:val="18"/>
        </w:rPr>
        <w:t xml:space="preserve"> data prediksi salah (FP)</w:t>
      </w:r>
      <w:r w:rsidRPr="00211E83">
        <w:rPr>
          <w:sz w:val="18"/>
          <w:szCs w:val="18"/>
          <w:lang w:val="en-US"/>
        </w:rPr>
        <w:t xml:space="preserve">. </w:t>
      </w:r>
      <w:r w:rsidRPr="00211E83">
        <w:rPr>
          <w:sz w:val="18"/>
          <w:szCs w:val="18"/>
        </w:rPr>
        <w:t xml:space="preserve">Kelas </w:t>
      </w:r>
      <w:r w:rsidRPr="00211E83">
        <w:rPr>
          <w:sz w:val="18"/>
          <w:szCs w:val="18"/>
          <w:lang w:val="en-US"/>
        </w:rPr>
        <w:t xml:space="preserve">cenderung </w:t>
      </w:r>
      <w:r w:rsidRPr="00211E83">
        <w:rPr>
          <w:i/>
          <w:sz w:val="18"/>
          <w:szCs w:val="18"/>
          <w:lang w:val="en-US"/>
        </w:rPr>
        <w:t xml:space="preserve">student loses </w:t>
      </w:r>
      <w:r w:rsidRPr="00211E83">
        <w:rPr>
          <w:sz w:val="18"/>
          <w:szCs w:val="18"/>
          <w:lang w:val="en-US"/>
        </w:rPr>
        <w:t>(</w:t>
      </w:r>
      <w:r w:rsidRPr="00211E83">
        <w:rPr>
          <w:i/>
          <w:sz w:val="18"/>
          <w:szCs w:val="18"/>
          <w:lang w:val="en-US"/>
        </w:rPr>
        <w:t>No</w:t>
      </w:r>
      <w:r w:rsidRPr="00211E83">
        <w:rPr>
          <w:sz w:val="18"/>
          <w:szCs w:val="18"/>
          <w:lang w:val="en-US"/>
        </w:rPr>
        <w:t>)</w:t>
      </w:r>
      <w:r w:rsidRPr="00211E83">
        <w:rPr>
          <w:sz w:val="18"/>
          <w:szCs w:val="18"/>
        </w:rPr>
        <w:t>. Diperoleh</w:t>
      </w:r>
      <w:r w:rsidRPr="00211E83">
        <w:rPr>
          <w:sz w:val="18"/>
          <w:szCs w:val="18"/>
          <w:lang w:val="en-US"/>
        </w:rPr>
        <w:t xml:space="preserve"> </w:t>
      </w:r>
      <w:r w:rsidRPr="00211E83">
        <w:rPr>
          <w:rFonts w:eastAsia="Times New Roman"/>
          <w:sz w:val="18"/>
          <w:szCs w:val="18"/>
          <w:lang w:val="en-US"/>
        </w:rPr>
        <w:t>1230</w:t>
      </w:r>
      <w:r w:rsidRPr="00211E83">
        <w:rPr>
          <w:sz w:val="18"/>
          <w:szCs w:val="18"/>
        </w:rPr>
        <w:t xml:space="preserve"> data diprediksi </w:t>
      </w:r>
      <w:r w:rsidRPr="00211E83">
        <w:rPr>
          <w:sz w:val="18"/>
          <w:szCs w:val="18"/>
          <w:lang w:val="en-US"/>
        </w:rPr>
        <w:t>negatif</w:t>
      </w:r>
      <w:r w:rsidRPr="00211E83">
        <w:rPr>
          <w:sz w:val="18"/>
          <w:szCs w:val="18"/>
        </w:rPr>
        <w:t xml:space="preserve"> (TN).</w:t>
      </w:r>
      <w:r w:rsidRPr="00211E83">
        <w:rPr>
          <w:sz w:val="18"/>
          <w:szCs w:val="18"/>
          <w:lang w:val="en-US"/>
        </w:rPr>
        <w:t xml:space="preserve"> </w:t>
      </w:r>
      <w:r w:rsidRPr="00211E83">
        <w:rPr>
          <w:sz w:val="18"/>
          <w:szCs w:val="18"/>
        </w:rPr>
        <w:t xml:space="preserve">serta </w:t>
      </w:r>
      <w:r w:rsidRPr="00211E83">
        <w:rPr>
          <w:rFonts w:eastAsia="Times New Roman"/>
          <w:sz w:val="18"/>
          <w:szCs w:val="18"/>
          <w:lang w:val="en-US"/>
        </w:rPr>
        <w:t>162</w:t>
      </w:r>
      <w:r w:rsidRPr="00211E83">
        <w:rPr>
          <w:sz w:val="18"/>
          <w:szCs w:val="18"/>
          <w:lang w:val="en-US"/>
        </w:rPr>
        <w:t xml:space="preserve"> </w:t>
      </w:r>
      <w:r w:rsidRPr="00211E83">
        <w:rPr>
          <w:sz w:val="18"/>
          <w:szCs w:val="18"/>
        </w:rPr>
        <w:t xml:space="preserve">data diprediksi tidak sesuai (FN) pada kelas </w:t>
      </w:r>
      <w:r w:rsidRPr="00211E83">
        <w:rPr>
          <w:i/>
          <w:sz w:val="18"/>
          <w:szCs w:val="18"/>
          <w:lang w:val="en-US"/>
        </w:rPr>
        <w:t>student loses</w:t>
      </w:r>
      <w:r w:rsidRPr="00211E83">
        <w:rPr>
          <w:sz w:val="18"/>
          <w:szCs w:val="18"/>
          <w:lang w:val="en-US"/>
        </w:rPr>
        <w:t>. Dengan nilai AUC</w:t>
      </w:r>
      <w:r w:rsidRPr="00211E83">
        <w:rPr>
          <w:sz w:val="18"/>
          <w:szCs w:val="18"/>
        </w:rPr>
        <w:t xml:space="preserve"> </w:t>
      </w:r>
      <w:r w:rsidRPr="00211E83">
        <w:rPr>
          <w:rFonts w:eastAsia="Times New Roman"/>
          <w:sz w:val="18"/>
          <w:szCs w:val="18"/>
          <w:lang w:val="en-US"/>
        </w:rPr>
        <w:t xml:space="preserve">92.69% +/- 1.19% </w:t>
      </w:r>
      <w:r w:rsidRPr="00211E83">
        <w:rPr>
          <w:rFonts w:eastAsia="Times New Roman"/>
          <w:i/>
          <w:sz w:val="18"/>
          <w:szCs w:val="18"/>
          <w:lang w:val="en-US"/>
        </w:rPr>
        <w:t>micro average</w:t>
      </w:r>
      <w:r w:rsidRPr="00211E83">
        <w:rPr>
          <w:sz w:val="18"/>
          <w:szCs w:val="18"/>
        </w:rPr>
        <w:t>.</w:t>
      </w:r>
      <w:r w:rsidRPr="00211E83">
        <w:rPr>
          <w:sz w:val="18"/>
          <w:szCs w:val="18"/>
          <w:lang w:val="en-US"/>
        </w:rPr>
        <w:t xml:space="preserve"> Pada split</w:t>
      </w:r>
      <w:r w:rsidR="00CA3C45">
        <w:rPr>
          <w:sz w:val="18"/>
          <w:szCs w:val="18"/>
          <w:lang w:val="en-US"/>
        </w:rPr>
        <w:t xml:space="preserve"> </w:t>
      </w:r>
      <w:r w:rsidRPr="00211E83">
        <w:rPr>
          <w:sz w:val="18"/>
          <w:szCs w:val="18"/>
          <w:lang w:val="en-US"/>
        </w:rPr>
        <w:t>3 proses p</w:t>
      </w:r>
      <w:r w:rsidRPr="00211E83">
        <w:rPr>
          <w:sz w:val="18"/>
          <w:szCs w:val="18"/>
        </w:rPr>
        <w:t>engu</w:t>
      </w:r>
      <w:r w:rsidRPr="00211E83">
        <w:rPr>
          <w:sz w:val="18"/>
          <w:szCs w:val="18"/>
          <w:lang w:val="en-US"/>
        </w:rPr>
        <w:t>jian</w:t>
      </w:r>
      <w:r w:rsidRPr="00211E83">
        <w:rPr>
          <w:sz w:val="18"/>
          <w:szCs w:val="18"/>
        </w:rPr>
        <w:t xml:space="preserve"> </w:t>
      </w:r>
      <w:r w:rsidRPr="00211E83">
        <w:rPr>
          <w:rFonts w:eastAsia="Times New Roman"/>
          <w:i/>
          <w:kern w:val="36"/>
          <w:sz w:val="18"/>
          <w:szCs w:val="18"/>
          <w:lang w:val="en-US"/>
        </w:rPr>
        <w:t>SFRM</w:t>
      </w:r>
      <w:r w:rsidRPr="00211E83">
        <w:rPr>
          <w:sz w:val="18"/>
          <w:szCs w:val="18"/>
        </w:rPr>
        <w:t xml:space="preserve"> </w:t>
      </w:r>
      <w:r w:rsidRPr="00211E83">
        <w:rPr>
          <w:rFonts w:eastAsia="Times New Roman"/>
          <w:i/>
          <w:kern w:val="36"/>
          <w:sz w:val="18"/>
          <w:szCs w:val="18"/>
          <w:lang w:val="en-US"/>
        </w:rPr>
        <w:t xml:space="preserve">cross validation </w:t>
      </w:r>
      <w:r w:rsidRPr="00211E83">
        <w:rPr>
          <w:sz w:val="18"/>
          <w:szCs w:val="18"/>
          <w:lang w:val="en-US"/>
        </w:rPr>
        <w:t>terdapat 3900</w:t>
      </w:r>
      <w:r w:rsidRPr="00211E83">
        <w:rPr>
          <w:sz w:val="18"/>
          <w:szCs w:val="18"/>
        </w:rPr>
        <w:t xml:space="preserve"> </w:t>
      </w:r>
      <w:r w:rsidRPr="00211E83">
        <w:rPr>
          <w:sz w:val="18"/>
          <w:szCs w:val="18"/>
          <w:lang w:val="en-US"/>
        </w:rPr>
        <w:t xml:space="preserve">jumlah </w:t>
      </w:r>
      <w:r w:rsidRPr="00211E83">
        <w:rPr>
          <w:sz w:val="18"/>
          <w:szCs w:val="18"/>
        </w:rPr>
        <w:t>data</w:t>
      </w:r>
      <w:r w:rsidRPr="00211E83">
        <w:rPr>
          <w:sz w:val="18"/>
          <w:szCs w:val="18"/>
          <w:lang w:val="en-US"/>
        </w:rPr>
        <w:t>, terdapat</w:t>
      </w:r>
      <w:r w:rsidRPr="00211E83">
        <w:rPr>
          <w:sz w:val="18"/>
          <w:szCs w:val="18"/>
        </w:rPr>
        <w:t xml:space="preserve"> kelas tepat waktu </w:t>
      </w:r>
      <w:r w:rsidRPr="00211E83">
        <w:rPr>
          <w:sz w:val="18"/>
          <w:szCs w:val="18"/>
          <w:lang w:val="en-US"/>
        </w:rPr>
        <w:t>(</w:t>
      </w:r>
      <w:r w:rsidRPr="00211E83">
        <w:rPr>
          <w:i/>
          <w:sz w:val="18"/>
          <w:szCs w:val="18"/>
          <w:lang w:val="en-US"/>
        </w:rPr>
        <w:t>Yes</w:t>
      </w:r>
      <w:r w:rsidRPr="00211E83">
        <w:rPr>
          <w:sz w:val="18"/>
          <w:szCs w:val="18"/>
          <w:lang w:val="en-US"/>
        </w:rPr>
        <w:t xml:space="preserve">) </w:t>
      </w:r>
      <w:r w:rsidRPr="00211E83">
        <w:rPr>
          <w:rFonts w:eastAsia="Times New Roman"/>
          <w:sz w:val="18"/>
          <w:szCs w:val="18"/>
          <w:lang w:val="en-US"/>
        </w:rPr>
        <w:t>2466</w:t>
      </w:r>
      <w:r w:rsidRPr="00211E83">
        <w:rPr>
          <w:sz w:val="18"/>
          <w:szCs w:val="18"/>
        </w:rPr>
        <w:t xml:space="preserve"> data</w:t>
      </w:r>
      <w:r w:rsidRPr="00211E83">
        <w:rPr>
          <w:sz w:val="18"/>
          <w:szCs w:val="18"/>
          <w:lang w:val="en-US"/>
        </w:rPr>
        <w:t xml:space="preserve"> </w:t>
      </w:r>
      <w:r w:rsidRPr="00211E83">
        <w:rPr>
          <w:sz w:val="18"/>
          <w:szCs w:val="18"/>
        </w:rPr>
        <w:t>yang diprediksi benar (TP)</w:t>
      </w:r>
      <w:r w:rsidRPr="00211E83">
        <w:rPr>
          <w:sz w:val="18"/>
          <w:szCs w:val="18"/>
          <w:lang w:val="en-US"/>
        </w:rPr>
        <w:t xml:space="preserve"> dan</w:t>
      </w:r>
      <w:r w:rsidRPr="00211E83">
        <w:rPr>
          <w:sz w:val="18"/>
          <w:szCs w:val="18"/>
        </w:rPr>
        <w:t xml:space="preserve"> </w:t>
      </w:r>
      <w:r w:rsidRPr="00211E83">
        <w:rPr>
          <w:rFonts w:eastAsia="Times New Roman"/>
          <w:sz w:val="18"/>
          <w:szCs w:val="18"/>
          <w:lang w:val="en-US"/>
        </w:rPr>
        <w:t>55</w:t>
      </w:r>
      <w:r w:rsidRPr="00211E83">
        <w:rPr>
          <w:sz w:val="18"/>
          <w:szCs w:val="18"/>
        </w:rPr>
        <w:t xml:space="preserve"> data prediksi salah (FP)</w:t>
      </w:r>
      <w:r w:rsidRPr="00211E83">
        <w:rPr>
          <w:sz w:val="18"/>
          <w:szCs w:val="18"/>
          <w:lang w:val="en-US"/>
        </w:rPr>
        <w:t xml:space="preserve">. </w:t>
      </w:r>
      <w:r w:rsidRPr="00211E83">
        <w:rPr>
          <w:sz w:val="18"/>
          <w:szCs w:val="18"/>
        </w:rPr>
        <w:t xml:space="preserve">Kelas </w:t>
      </w:r>
      <w:r w:rsidRPr="00211E83">
        <w:rPr>
          <w:sz w:val="18"/>
          <w:szCs w:val="18"/>
          <w:lang w:val="en-US"/>
        </w:rPr>
        <w:t xml:space="preserve">cenderung </w:t>
      </w:r>
      <w:r w:rsidRPr="00211E83">
        <w:rPr>
          <w:i/>
          <w:sz w:val="18"/>
          <w:szCs w:val="18"/>
          <w:lang w:val="en-US"/>
        </w:rPr>
        <w:t xml:space="preserve">student loses </w:t>
      </w:r>
      <w:r w:rsidRPr="00211E83">
        <w:rPr>
          <w:sz w:val="18"/>
          <w:szCs w:val="18"/>
          <w:lang w:val="en-US"/>
        </w:rPr>
        <w:t>(</w:t>
      </w:r>
      <w:r w:rsidRPr="00211E83">
        <w:rPr>
          <w:i/>
          <w:sz w:val="18"/>
          <w:szCs w:val="18"/>
          <w:lang w:val="en-US"/>
        </w:rPr>
        <w:t>No</w:t>
      </w:r>
      <w:r w:rsidRPr="00211E83">
        <w:rPr>
          <w:sz w:val="18"/>
          <w:szCs w:val="18"/>
          <w:lang w:val="en-US"/>
        </w:rPr>
        <w:t>)</w:t>
      </w:r>
      <w:r w:rsidRPr="00211E83">
        <w:rPr>
          <w:sz w:val="18"/>
          <w:szCs w:val="18"/>
        </w:rPr>
        <w:t>. Diperoleh</w:t>
      </w:r>
      <w:r w:rsidRPr="00211E83">
        <w:rPr>
          <w:sz w:val="18"/>
          <w:szCs w:val="18"/>
          <w:lang w:val="en-US"/>
        </w:rPr>
        <w:t xml:space="preserve"> </w:t>
      </w:r>
      <w:r w:rsidRPr="00211E83">
        <w:rPr>
          <w:rFonts w:eastAsia="Times New Roman"/>
          <w:sz w:val="18"/>
          <w:szCs w:val="18"/>
          <w:lang w:val="en-US"/>
        </w:rPr>
        <w:t>1298</w:t>
      </w:r>
      <w:r w:rsidRPr="00211E83">
        <w:rPr>
          <w:sz w:val="18"/>
          <w:szCs w:val="18"/>
        </w:rPr>
        <w:t xml:space="preserve"> data diprediksi </w:t>
      </w:r>
      <w:r w:rsidRPr="00211E83">
        <w:rPr>
          <w:sz w:val="18"/>
          <w:szCs w:val="18"/>
          <w:lang w:val="en-US"/>
        </w:rPr>
        <w:t>negatif</w:t>
      </w:r>
      <w:r w:rsidRPr="00211E83">
        <w:rPr>
          <w:sz w:val="18"/>
          <w:szCs w:val="18"/>
        </w:rPr>
        <w:t xml:space="preserve"> (TN).</w:t>
      </w:r>
      <w:r w:rsidRPr="00211E83">
        <w:rPr>
          <w:sz w:val="18"/>
          <w:szCs w:val="18"/>
          <w:lang w:val="en-US"/>
        </w:rPr>
        <w:t xml:space="preserve"> </w:t>
      </w:r>
      <w:r w:rsidRPr="00211E83">
        <w:rPr>
          <w:sz w:val="18"/>
          <w:szCs w:val="18"/>
        </w:rPr>
        <w:t xml:space="preserve">serta </w:t>
      </w:r>
      <w:r w:rsidRPr="00211E83">
        <w:rPr>
          <w:rFonts w:eastAsia="Times New Roman"/>
          <w:sz w:val="18"/>
          <w:szCs w:val="18"/>
          <w:lang w:val="en-US"/>
        </w:rPr>
        <w:t>81</w:t>
      </w:r>
      <w:r w:rsidRPr="00211E83">
        <w:rPr>
          <w:sz w:val="18"/>
          <w:szCs w:val="18"/>
          <w:lang w:val="en-US"/>
        </w:rPr>
        <w:t xml:space="preserve"> </w:t>
      </w:r>
      <w:r w:rsidRPr="00211E83">
        <w:rPr>
          <w:sz w:val="18"/>
          <w:szCs w:val="18"/>
        </w:rPr>
        <w:t xml:space="preserve">data diprediksi tidak sesuai (FN) pada kelas </w:t>
      </w:r>
      <w:r w:rsidRPr="00211E83">
        <w:rPr>
          <w:i/>
          <w:sz w:val="18"/>
          <w:szCs w:val="18"/>
          <w:lang w:val="en-US"/>
        </w:rPr>
        <w:t>student loses</w:t>
      </w:r>
      <w:r w:rsidRPr="00211E83">
        <w:rPr>
          <w:sz w:val="18"/>
          <w:szCs w:val="18"/>
          <w:lang w:val="en-US"/>
        </w:rPr>
        <w:t>. Dengan nilai AUC</w:t>
      </w:r>
      <w:r w:rsidRPr="00211E83">
        <w:rPr>
          <w:sz w:val="18"/>
          <w:szCs w:val="18"/>
        </w:rPr>
        <w:t xml:space="preserve"> </w:t>
      </w:r>
      <w:r w:rsidRPr="00211E83">
        <w:rPr>
          <w:rFonts w:eastAsia="Times New Roman"/>
          <w:sz w:val="18"/>
          <w:szCs w:val="18"/>
          <w:lang w:val="en-US"/>
        </w:rPr>
        <w:t xml:space="preserve"> 0.994 +/- 0.003 </w:t>
      </w:r>
      <w:r w:rsidRPr="00211E83">
        <w:rPr>
          <w:rFonts w:eastAsia="Times New Roman"/>
          <w:i/>
          <w:sz w:val="18"/>
          <w:szCs w:val="18"/>
          <w:lang w:val="en-US"/>
        </w:rPr>
        <w:t>micro average</w:t>
      </w:r>
      <w:r w:rsidRPr="00211E83">
        <w:rPr>
          <w:sz w:val="18"/>
          <w:szCs w:val="18"/>
        </w:rPr>
        <w:t>.</w:t>
      </w:r>
      <w:r w:rsidRPr="00211E83">
        <w:rPr>
          <w:sz w:val="18"/>
          <w:szCs w:val="18"/>
          <w:lang w:val="en-US"/>
        </w:rPr>
        <w:t xml:space="preserve"> </w:t>
      </w:r>
    </w:p>
    <w:p w:rsidR="00D4784E" w:rsidRPr="00211E83" w:rsidRDefault="00884EF0" w:rsidP="00211E83">
      <w:pPr>
        <w:spacing w:line="360" w:lineRule="auto"/>
        <w:rPr>
          <w:sz w:val="18"/>
          <w:szCs w:val="18"/>
          <w:lang w:val="en-US"/>
        </w:rPr>
      </w:pPr>
      <w:r>
        <w:rPr>
          <w:noProof/>
          <w:lang w:val="en-US" w:eastAsia="en-US"/>
        </w:rPr>
        <w:drawing>
          <wp:anchor distT="0" distB="0" distL="114300" distR="114300" simplePos="0" relativeHeight="251665408" behindDoc="0" locked="0" layoutInCell="1" allowOverlap="1">
            <wp:simplePos x="0" y="0"/>
            <wp:positionH relativeFrom="column">
              <wp:posOffset>44450</wp:posOffset>
            </wp:positionH>
            <wp:positionV relativeFrom="paragraph">
              <wp:posOffset>168910</wp:posOffset>
            </wp:positionV>
            <wp:extent cx="2750185" cy="1477010"/>
            <wp:effectExtent l="0" t="0" r="0"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0185" cy="1477010"/>
                    </a:xfrm>
                    <a:prstGeom prst="rect">
                      <a:avLst/>
                    </a:prstGeom>
                    <a:noFill/>
                  </pic:spPr>
                </pic:pic>
              </a:graphicData>
            </a:graphic>
            <wp14:sizeRelH relativeFrom="margin">
              <wp14:pctWidth>0</wp14:pctWidth>
            </wp14:sizeRelH>
            <wp14:sizeRelV relativeFrom="margin">
              <wp14:pctHeight>0</wp14:pctHeight>
            </wp14:sizeRelV>
          </wp:anchor>
        </w:drawing>
      </w:r>
    </w:p>
    <w:p w:rsidR="00211E83" w:rsidRPr="00211E83" w:rsidRDefault="00211E83" w:rsidP="00335094">
      <w:pPr>
        <w:spacing w:line="360" w:lineRule="auto"/>
        <w:ind w:firstLine="540"/>
        <w:jc w:val="both"/>
        <w:rPr>
          <w:sz w:val="18"/>
          <w:szCs w:val="18"/>
          <w:lang w:val="en-US"/>
        </w:rPr>
      </w:pPr>
    </w:p>
    <w:p w:rsidR="00884EF0" w:rsidRPr="00884EF0" w:rsidRDefault="00884EF0" w:rsidP="00884EF0">
      <w:pPr>
        <w:pStyle w:val="Heading1"/>
        <w:spacing w:after="240" w:line="360" w:lineRule="auto"/>
        <w:jc w:val="both"/>
        <w:rPr>
          <w:rFonts w:ascii="Times New Roman" w:eastAsia="Times New Roman" w:hAnsi="Times New Roman" w:cs="Times New Roman"/>
          <w:b w:val="0"/>
          <w:i/>
          <w:kern w:val="36"/>
          <w:sz w:val="18"/>
          <w:szCs w:val="18"/>
          <w:lang w:val="en-US"/>
        </w:rPr>
      </w:pPr>
      <w:r w:rsidRPr="00884EF0">
        <w:rPr>
          <w:rFonts w:ascii="Times New Roman" w:eastAsia="Times New Roman" w:hAnsi="Times New Roman" w:cs="Times New Roman"/>
          <w:b w:val="0"/>
          <w:kern w:val="36"/>
          <w:sz w:val="18"/>
          <w:szCs w:val="18"/>
          <w:lang w:val="en-US"/>
        </w:rPr>
        <w:t xml:space="preserve">Gambar </w:t>
      </w:r>
      <w:r>
        <w:rPr>
          <w:rFonts w:ascii="Times New Roman" w:eastAsia="Times New Roman" w:hAnsi="Times New Roman" w:cs="Times New Roman"/>
          <w:b w:val="0"/>
          <w:kern w:val="36"/>
          <w:sz w:val="18"/>
          <w:szCs w:val="18"/>
          <w:lang w:val="en-US"/>
        </w:rPr>
        <w:t>3</w:t>
      </w:r>
      <w:r w:rsidRPr="00884EF0">
        <w:rPr>
          <w:rFonts w:ascii="Times New Roman" w:eastAsia="Times New Roman" w:hAnsi="Times New Roman" w:cs="Times New Roman"/>
          <w:b w:val="0"/>
          <w:kern w:val="36"/>
          <w:sz w:val="18"/>
          <w:szCs w:val="18"/>
          <w:lang w:val="en-US"/>
        </w:rPr>
        <w:t>.</w:t>
      </w:r>
      <w:r w:rsidRPr="00884EF0">
        <w:rPr>
          <w:rFonts w:ascii="Times New Roman" w:eastAsia="Times New Roman" w:hAnsi="Times New Roman" w:cs="Times New Roman"/>
          <w:b w:val="0"/>
          <w:sz w:val="18"/>
          <w:szCs w:val="18"/>
          <w:lang w:val="en-US"/>
        </w:rPr>
        <w:t xml:space="preserve"> Garafik peningkatan kinerja AUC pada pengujian </w:t>
      </w:r>
      <w:r w:rsidRPr="00884EF0">
        <w:rPr>
          <w:rFonts w:ascii="Times New Roman" w:eastAsia="Times New Roman" w:hAnsi="Times New Roman" w:cs="Times New Roman"/>
          <w:b w:val="0"/>
          <w:i/>
          <w:kern w:val="36"/>
          <w:sz w:val="18"/>
          <w:szCs w:val="18"/>
          <w:lang w:val="en-US"/>
        </w:rPr>
        <w:t xml:space="preserve">cross validation </w:t>
      </w:r>
      <w:r w:rsidRPr="00884EF0">
        <w:rPr>
          <w:rFonts w:ascii="Times New Roman" w:eastAsia="Times New Roman" w:hAnsi="Times New Roman" w:cs="Times New Roman"/>
          <w:b w:val="0"/>
          <w:color w:val="FF0000"/>
          <w:kern w:val="36"/>
          <w:sz w:val="18"/>
          <w:szCs w:val="18"/>
          <w:lang w:val="en-US"/>
        </w:rPr>
        <w:t xml:space="preserve"> </w:t>
      </w:r>
      <w:r w:rsidRPr="00884EF0">
        <w:rPr>
          <w:rFonts w:ascii="Times New Roman" w:eastAsia="Times New Roman" w:hAnsi="Times New Roman" w:cs="Times New Roman"/>
          <w:b w:val="0"/>
          <w:kern w:val="36"/>
          <w:sz w:val="18"/>
          <w:szCs w:val="18"/>
          <w:lang w:val="en-US"/>
        </w:rPr>
        <w:t xml:space="preserve">menggunakan </w:t>
      </w:r>
      <w:r w:rsidRPr="00884EF0">
        <w:rPr>
          <w:rFonts w:ascii="Times New Roman" w:eastAsia="Times New Roman" w:hAnsi="Times New Roman" w:cs="Times New Roman"/>
          <w:b w:val="0"/>
          <w:i/>
          <w:kern w:val="36"/>
          <w:sz w:val="18"/>
          <w:szCs w:val="18"/>
          <w:lang w:val="en-US"/>
        </w:rPr>
        <w:t>SFRM</w:t>
      </w:r>
    </w:p>
    <w:p w:rsidR="00CA3C45" w:rsidRPr="00CA3C45" w:rsidRDefault="00CA3C45" w:rsidP="00CA3C45">
      <w:pPr>
        <w:spacing w:line="360" w:lineRule="auto"/>
        <w:ind w:firstLine="450"/>
        <w:jc w:val="both"/>
        <w:rPr>
          <w:sz w:val="18"/>
          <w:szCs w:val="18"/>
          <w:lang w:val="en-US"/>
        </w:rPr>
      </w:pPr>
      <w:r w:rsidRPr="00CA3C45">
        <w:rPr>
          <w:rFonts w:eastAsia="Times New Roman"/>
          <w:sz w:val="18"/>
          <w:szCs w:val="18"/>
          <w:lang w:val="en-US"/>
        </w:rPr>
        <w:t xml:space="preserve">Pada grafik diatas, AUC merupakan ukuran numerik untuk membedakan kinerja model dalam hasil pengukuran </w:t>
      </w:r>
      <w:r w:rsidRPr="00CA3C45">
        <w:rPr>
          <w:rFonts w:eastAsia="Times New Roman"/>
          <w:sz w:val="18"/>
          <w:szCs w:val="18"/>
          <w:lang w:val="en-US"/>
        </w:rPr>
        <w:lastRenderedPageBreak/>
        <w:t xml:space="preserve">pada klasifikasi, nilai AUC yang tinggi menunjukkan kinerja yang lebih baik </w:t>
      </w:r>
      <w:r w:rsidRPr="00CA3C45">
        <w:rPr>
          <w:sz w:val="18"/>
          <w:szCs w:val="18"/>
          <w:shd w:val="clear" w:color="auto" w:fill="FFFFFF"/>
        </w:rPr>
        <w:t>(Weiss, 201</w:t>
      </w:r>
      <w:r w:rsidRPr="00CA3C45">
        <w:rPr>
          <w:sz w:val="18"/>
          <w:szCs w:val="18"/>
          <w:shd w:val="clear" w:color="auto" w:fill="FFFFFF"/>
          <w:lang w:val="en-US"/>
        </w:rPr>
        <w:t>7</w:t>
      </w:r>
      <w:r w:rsidRPr="00CA3C45">
        <w:rPr>
          <w:sz w:val="18"/>
          <w:szCs w:val="18"/>
          <w:shd w:val="clear" w:color="auto" w:fill="FFFFFF"/>
        </w:rPr>
        <w:t>)</w:t>
      </w:r>
      <w:r w:rsidRPr="00CA3C45">
        <w:rPr>
          <w:sz w:val="18"/>
          <w:szCs w:val="18"/>
          <w:shd w:val="clear" w:color="auto" w:fill="FFFFFF"/>
          <w:lang w:val="en-US"/>
        </w:rPr>
        <w:t xml:space="preserve">. Dan </w:t>
      </w:r>
      <w:r w:rsidRPr="00CA3C45">
        <w:rPr>
          <w:rFonts w:eastAsia="Times New Roman"/>
          <w:sz w:val="18"/>
          <w:szCs w:val="18"/>
          <w:lang w:val="en-US"/>
        </w:rPr>
        <w:t xml:space="preserve">seberapa sukses dalam memisahkan pengamatan positif dan negative (Branco, Paula, 2016) AUC menyediakan ukuran tunggal kinerja klassifikasi untuk mengevaluasi model mana yang lebih baik, pada gambar 3 </w:t>
      </w:r>
      <w:r w:rsidRPr="00CA3C45">
        <w:rPr>
          <w:rFonts w:eastAsia="Times New Roman"/>
          <w:kern w:val="36"/>
          <w:sz w:val="18"/>
          <w:szCs w:val="18"/>
          <w:lang w:val="en-US"/>
        </w:rPr>
        <w:t xml:space="preserve">dan dari </w:t>
      </w:r>
      <w:r w:rsidRPr="00CA3C45">
        <w:rPr>
          <w:sz w:val="18"/>
          <w:szCs w:val="18"/>
          <w:lang w:val="en-US"/>
        </w:rPr>
        <w:t>hasil pengukuran tersebut menunjukan split 3 adalah klasifikasi nilai tertinggi</w:t>
      </w:r>
      <w:r w:rsidRPr="00CA3C45">
        <w:rPr>
          <w:sz w:val="18"/>
          <w:szCs w:val="18"/>
        </w:rPr>
        <w:t xml:space="preserve"> </w:t>
      </w:r>
      <w:r w:rsidRPr="00CA3C45">
        <w:rPr>
          <w:sz w:val="18"/>
          <w:szCs w:val="18"/>
          <w:lang w:val="en-US"/>
        </w:rPr>
        <w:t xml:space="preserve">dari split yang lainnya, hasil nilai AUC paling tinggi dibandingkan dengan Split lainya, dari pengujian </w:t>
      </w:r>
      <w:r w:rsidRPr="00CA3C45">
        <w:rPr>
          <w:i/>
          <w:sz w:val="18"/>
          <w:szCs w:val="18"/>
          <w:lang w:val="en-US"/>
        </w:rPr>
        <w:t>cross validation</w:t>
      </w:r>
      <w:r w:rsidRPr="00CA3C45">
        <w:rPr>
          <w:sz w:val="18"/>
          <w:szCs w:val="18"/>
          <w:lang w:val="en-US"/>
        </w:rPr>
        <w:t xml:space="preserve"> </w:t>
      </w:r>
      <w:r w:rsidRPr="00CA3C45">
        <w:rPr>
          <w:rFonts w:eastAsia="Times New Roman"/>
          <w:sz w:val="18"/>
          <w:szCs w:val="18"/>
          <w:lang w:val="en-US"/>
        </w:rPr>
        <w:t xml:space="preserve">model algoritma C4.5 dengan menerapkan seleksi fitur dengan </w:t>
      </w:r>
      <w:r w:rsidRPr="00CA3C45">
        <w:rPr>
          <w:rFonts w:eastAsia="Times New Roman"/>
          <w:i/>
          <w:sz w:val="18"/>
          <w:szCs w:val="18"/>
          <w:lang w:val="en-US"/>
        </w:rPr>
        <w:t>SFRM</w:t>
      </w:r>
      <w:r w:rsidRPr="00CA3C45">
        <w:rPr>
          <w:rFonts w:eastAsia="Times New Roman"/>
          <w:sz w:val="18"/>
          <w:szCs w:val="18"/>
          <w:lang w:val="en-US"/>
        </w:rPr>
        <w:t xml:space="preserve"> pada Split 3 nilai AUC: 0.994 micro average 0.003 dengan </w:t>
      </w:r>
      <w:r w:rsidRPr="00CA3C45">
        <w:rPr>
          <w:sz w:val="18"/>
          <w:szCs w:val="18"/>
          <w:lang w:val="en-US"/>
        </w:rPr>
        <w:t xml:space="preserve">Hasil terbaik diperoleh di Split 3 dengan 96,85%. setelah dilakukan pengujian </w:t>
      </w:r>
      <w:r w:rsidRPr="00CA3C45">
        <w:rPr>
          <w:rFonts w:eastAsia="Times New Roman"/>
          <w:i/>
          <w:kern w:val="36"/>
          <w:sz w:val="18"/>
          <w:szCs w:val="18"/>
          <w:lang w:val="en-US"/>
        </w:rPr>
        <w:t xml:space="preserve">cross validation </w:t>
      </w:r>
      <w:r w:rsidRPr="00CA3C45">
        <w:rPr>
          <w:sz w:val="18"/>
          <w:szCs w:val="18"/>
          <w:lang w:val="en-US"/>
        </w:rPr>
        <w:t>pada Algoritma C4.5, Akan tetapi pada pengujian ini terjadi penurunan akurasi di setiap split sebesar 1,5%.</w:t>
      </w:r>
    </w:p>
    <w:p w:rsidR="00211E83" w:rsidRPr="00CA3C45" w:rsidRDefault="00211E83" w:rsidP="00335094">
      <w:pPr>
        <w:spacing w:line="360" w:lineRule="auto"/>
        <w:ind w:firstLine="540"/>
        <w:jc w:val="both"/>
        <w:rPr>
          <w:sz w:val="18"/>
          <w:szCs w:val="18"/>
          <w:lang w:val="en-US"/>
        </w:rPr>
      </w:pPr>
    </w:p>
    <w:p w:rsidR="005D67A1" w:rsidRPr="005D67A1" w:rsidRDefault="005D67A1" w:rsidP="005D67A1">
      <w:pPr>
        <w:pStyle w:val="Heading1"/>
        <w:spacing w:line="360" w:lineRule="auto"/>
        <w:rPr>
          <w:rFonts w:ascii="Times New Roman" w:hAnsi="Times New Roman" w:cs="Times New Roman"/>
          <w:b w:val="0"/>
          <w:sz w:val="18"/>
          <w:szCs w:val="18"/>
          <w:lang w:val="en-US"/>
        </w:rPr>
      </w:pPr>
      <w:r w:rsidRPr="000E1856">
        <w:rPr>
          <w:rFonts w:ascii="Times New Roman" w:hAnsi="Times New Roman" w:cs="Times New Roman"/>
          <w:noProof/>
          <w:sz w:val="24"/>
          <w:szCs w:val="24"/>
          <w:lang w:val="en-US" w:eastAsia="en-US"/>
        </w:rPr>
        <w:drawing>
          <wp:anchor distT="0" distB="0" distL="114300" distR="114300" simplePos="0" relativeHeight="251667456" behindDoc="0" locked="0" layoutInCell="1" allowOverlap="1" wp14:anchorId="7F988927" wp14:editId="19D29D99">
            <wp:simplePos x="0" y="0"/>
            <wp:positionH relativeFrom="column">
              <wp:posOffset>-71120</wp:posOffset>
            </wp:positionH>
            <wp:positionV relativeFrom="paragraph">
              <wp:posOffset>441960</wp:posOffset>
            </wp:positionV>
            <wp:extent cx="2776855" cy="1667510"/>
            <wp:effectExtent l="0" t="0" r="4445" b="8890"/>
            <wp:wrapTopAndBottom/>
            <wp:docPr id="13" name="Picture 13" descr="C:\Users\Admin\Desktop\data tes split\ROC\cross 3spl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ata tes split\ROC\cross 3split.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552"/>
                    <a:stretch/>
                  </pic:blipFill>
                  <pic:spPr bwMode="auto">
                    <a:xfrm>
                      <a:off x="0" y="0"/>
                      <a:ext cx="2776855" cy="166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67A1">
        <w:rPr>
          <w:rFonts w:ascii="Times New Roman" w:hAnsi="Times New Roman" w:cs="Times New Roman"/>
          <w:b w:val="0"/>
          <w:sz w:val="18"/>
          <w:szCs w:val="18"/>
          <w:lang w:val="en-US"/>
        </w:rPr>
        <w:t>Gambar 4. ROC pada cross validation Split 3</w:t>
      </w:r>
    </w:p>
    <w:p w:rsidR="00211E83" w:rsidRPr="00211E83" w:rsidRDefault="00211E83" w:rsidP="00335094">
      <w:pPr>
        <w:spacing w:line="360" w:lineRule="auto"/>
        <w:ind w:firstLine="540"/>
        <w:jc w:val="both"/>
        <w:rPr>
          <w:sz w:val="18"/>
          <w:szCs w:val="18"/>
          <w:lang w:val="en-US"/>
        </w:rPr>
      </w:pPr>
    </w:p>
    <w:p w:rsidR="005D67A1" w:rsidRDefault="005D67A1" w:rsidP="005D67A1">
      <w:pPr>
        <w:spacing w:line="360" w:lineRule="auto"/>
        <w:ind w:firstLine="720"/>
        <w:jc w:val="both"/>
      </w:pPr>
      <w:r w:rsidRPr="005D67A1">
        <w:rPr>
          <w:sz w:val="18"/>
          <w:szCs w:val="18"/>
          <w:lang w:val="en-US"/>
        </w:rPr>
        <w:t xml:space="preserve">Gambar 4. Menunjukkan kurva ROC kinerja model algoritma C4.5 dengan proses </w:t>
      </w:r>
      <w:r w:rsidRPr="005D67A1">
        <w:rPr>
          <w:i/>
          <w:sz w:val="18"/>
          <w:szCs w:val="18"/>
          <w:lang w:val="en-US"/>
        </w:rPr>
        <w:t>SRFM</w:t>
      </w:r>
      <w:r w:rsidRPr="005D67A1">
        <w:rPr>
          <w:sz w:val="18"/>
          <w:szCs w:val="18"/>
          <w:lang w:val="en-US"/>
        </w:rPr>
        <w:t xml:space="preserve"> Split 3, pada pengujian 10-fold Cross validation maka nilai AUC (Area Under Curve) sebesar 0,994. </w:t>
      </w:r>
      <w:r w:rsidRPr="005D67A1">
        <w:rPr>
          <w:i/>
          <w:sz w:val="18"/>
          <w:szCs w:val="18"/>
          <w:lang w:val="en-US"/>
        </w:rPr>
        <w:t>Micro average</w:t>
      </w:r>
      <w:r w:rsidRPr="005D67A1">
        <w:rPr>
          <w:sz w:val="18"/>
          <w:szCs w:val="18"/>
          <w:lang w:val="en-US"/>
        </w:rPr>
        <w:t xml:space="preserve"> 0.003 Maka tingkat akurasi didiagnosa sebagai klasifikasi sangat baik (</w:t>
      </w:r>
      <w:r w:rsidRPr="005D67A1">
        <w:rPr>
          <w:i/>
          <w:sz w:val="18"/>
          <w:szCs w:val="18"/>
          <w:lang w:val="en-US"/>
        </w:rPr>
        <w:t>Excelance classification</w:t>
      </w:r>
      <w:r w:rsidRPr="005D67A1">
        <w:rPr>
          <w:sz w:val="18"/>
          <w:szCs w:val="18"/>
          <w:lang w:val="en-US"/>
        </w:rPr>
        <w:t xml:space="preserve">). dan bias lebih mengecil ketika dengan proses </w:t>
      </w:r>
      <w:r w:rsidRPr="005D67A1">
        <w:rPr>
          <w:i/>
          <w:sz w:val="18"/>
          <w:szCs w:val="18"/>
          <w:lang w:val="en-US"/>
        </w:rPr>
        <w:t xml:space="preserve">SFRM </w:t>
      </w:r>
      <w:r w:rsidRPr="005D67A1">
        <w:rPr>
          <w:sz w:val="18"/>
          <w:szCs w:val="18"/>
          <w:lang w:val="en-US"/>
        </w:rPr>
        <w:t>dan</w:t>
      </w:r>
      <w:r w:rsidRPr="005D67A1">
        <w:rPr>
          <w:i/>
          <w:sz w:val="18"/>
          <w:szCs w:val="18"/>
          <w:lang w:val="en-US"/>
        </w:rPr>
        <w:t xml:space="preserve"> </w:t>
      </w:r>
      <w:r w:rsidRPr="005D67A1">
        <w:rPr>
          <w:sz w:val="18"/>
          <w:szCs w:val="18"/>
          <w:lang w:val="en-US"/>
        </w:rPr>
        <w:t>Split 3 merupakan pengujian dengan nilai terbaik diantara split yang lainnya</w:t>
      </w:r>
      <w:r>
        <w:rPr>
          <w:lang w:val="en-US"/>
        </w:rPr>
        <w:t>.</w:t>
      </w:r>
    </w:p>
    <w:p w:rsidR="00947CB8" w:rsidRPr="00B7144A" w:rsidRDefault="00947CB8" w:rsidP="00947CB8">
      <w:pPr>
        <w:pStyle w:val="Heading1"/>
        <w:spacing w:after="240" w:line="360" w:lineRule="auto"/>
        <w:rPr>
          <w:rFonts w:ascii="Times New Roman" w:eastAsia="Times New Roman" w:hAnsi="Times New Roman" w:cs="Times New Roman"/>
          <w:i/>
          <w:kern w:val="36"/>
          <w:sz w:val="18"/>
          <w:szCs w:val="18"/>
          <w:lang w:val="en-US"/>
        </w:rPr>
      </w:pPr>
      <w:r w:rsidRPr="00B7144A">
        <w:rPr>
          <w:rFonts w:ascii="Times New Roman" w:eastAsia="Times New Roman" w:hAnsi="Times New Roman" w:cs="Times New Roman"/>
          <w:kern w:val="36"/>
          <w:sz w:val="18"/>
          <w:szCs w:val="18"/>
          <w:lang w:val="en-US"/>
        </w:rPr>
        <w:t>V.  PENUTUP</w:t>
      </w:r>
      <w:r w:rsidRPr="00B7144A">
        <w:rPr>
          <w:rFonts w:ascii="Times New Roman" w:eastAsia="Times New Roman" w:hAnsi="Times New Roman" w:cs="Times New Roman"/>
          <w:i/>
          <w:kern w:val="36"/>
          <w:sz w:val="18"/>
          <w:szCs w:val="18"/>
          <w:lang w:val="en-US"/>
        </w:rPr>
        <w:t xml:space="preserve">  </w:t>
      </w:r>
    </w:p>
    <w:p w:rsidR="00B7144A" w:rsidRPr="00B7144A" w:rsidRDefault="00B7144A" w:rsidP="00B7144A">
      <w:pPr>
        <w:pStyle w:val="Heading1"/>
        <w:spacing w:after="240" w:line="360" w:lineRule="auto"/>
        <w:rPr>
          <w:rFonts w:ascii="Times New Roman" w:eastAsia="Times New Roman" w:hAnsi="Times New Roman" w:cs="Times New Roman"/>
          <w:i/>
          <w:kern w:val="36"/>
          <w:sz w:val="18"/>
          <w:szCs w:val="18"/>
          <w:lang w:val="en-US"/>
        </w:rPr>
      </w:pPr>
      <w:r w:rsidRPr="00B7144A">
        <w:rPr>
          <w:rFonts w:ascii="Times New Roman" w:eastAsia="Times New Roman" w:hAnsi="Times New Roman" w:cs="Times New Roman"/>
          <w:kern w:val="36"/>
          <w:sz w:val="18"/>
          <w:szCs w:val="18"/>
          <w:lang w:val="en-US"/>
        </w:rPr>
        <w:t>Kesimpulan</w:t>
      </w:r>
    </w:p>
    <w:p w:rsidR="00947CB8" w:rsidRPr="00947CB8" w:rsidRDefault="00947CB8" w:rsidP="00B7144A">
      <w:pPr>
        <w:spacing w:line="360" w:lineRule="auto"/>
        <w:ind w:firstLine="450"/>
        <w:jc w:val="both"/>
        <w:rPr>
          <w:rFonts w:eastAsia="Times New Roman"/>
          <w:kern w:val="36"/>
          <w:sz w:val="18"/>
          <w:szCs w:val="18"/>
          <w:lang w:val="en-US"/>
        </w:rPr>
      </w:pPr>
      <w:r w:rsidRPr="00947CB8">
        <w:rPr>
          <w:rFonts w:eastAsia="Times New Roman"/>
          <w:kern w:val="36"/>
          <w:sz w:val="18"/>
          <w:szCs w:val="18"/>
          <w:lang w:val="en-US"/>
        </w:rPr>
        <w:t>Berdasarkan hasil penelitian yang dilakukan, dapat diambil kesimpulan</w:t>
      </w:r>
      <w:r>
        <w:rPr>
          <w:rFonts w:eastAsia="Times New Roman"/>
          <w:kern w:val="36"/>
          <w:sz w:val="18"/>
          <w:szCs w:val="18"/>
          <w:lang w:val="en-US"/>
        </w:rPr>
        <w:t xml:space="preserve"> </w:t>
      </w:r>
      <w:r w:rsidRPr="00947CB8">
        <w:rPr>
          <w:rFonts w:eastAsia="Times New Roman"/>
          <w:kern w:val="36"/>
          <w:sz w:val="18"/>
          <w:szCs w:val="18"/>
          <w:lang w:val="en-US"/>
        </w:rPr>
        <w:t>sebagai berikut :</w:t>
      </w:r>
    </w:p>
    <w:p w:rsidR="00F73EC9" w:rsidRPr="00F73EC9" w:rsidRDefault="00F73EC9" w:rsidP="007B5A07">
      <w:pPr>
        <w:pStyle w:val="IEEEParagraph"/>
      </w:pPr>
    </w:p>
    <w:p w:rsidR="00947CB8" w:rsidRPr="00B7144A" w:rsidRDefault="00947CB8" w:rsidP="00947CB8">
      <w:pPr>
        <w:pStyle w:val="ListParagraph"/>
        <w:numPr>
          <w:ilvl w:val="0"/>
          <w:numId w:val="10"/>
        </w:numPr>
        <w:spacing w:line="360" w:lineRule="auto"/>
        <w:ind w:left="450" w:hanging="450"/>
        <w:jc w:val="both"/>
        <w:rPr>
          <w:rFonts w:ascii="Times New Roman" w:eastAsia="Times New Roman" w:hAnsi="Times New Roman" w:cs="Times New Roman"/>
          <w:kern w:val="36"/>
          <w:sz w:val="18"/>
          <w:szCs w:val="18"/>
          <w:lang w:val="en-US"/>
        </w:rPr>
      </w:pPr>
      <w:r w:rsidRPr="00947CB8">
        <w:rPr>
          <w:rFonts w:ascii="Times New Roman" w:eastAsia="Times New Roman" w:hAnsi="Times New Roman" w:cs="Times New Roman"/>
          <w:kern w:val="36"/>
          <w:sz w:val="18"/>
          <w:szCs w:val="18"/>
          <w:lang w:val="en-US"/>
        </w:rPr>
        <w:t xml:space="preserve">Penanganan terhadap Pengaruh ketidak seimbangan kelas Menggunakan Pendekatan </w:t>
      </w:r>
      <w:r w:rsidRPr="00947CB8">
        <w:rPr>
          <w:rFonts w:ascii="Times New Roman" w:hAnsi="Times New Roman" w:cs="Times New Roman"/>
          <w:i/>
          <w:sz w:val="18"/>
          <w:szCs w:val="18"/>
          <w:lang w:val="en-US"/>
        </w:rPr>
        <w:t>SFRM</w:t>
      </w:r>
      <w:r w:rsidRPr="00947CB8">
        <w:rPr>
          <w:rFonts w:ascii="Times New Roman" w:eastAsia="Times New Roman" w:hAnsi="Times New Roman" w:cs="Times New Roman"/>
          <w:kern w:val="36"/>
          <w:sz w:val="18"/>
          <w:szCs w:val="18"/>
          <w:lang w:val="en-US"/>
        </w:rPr>
        <w:t xml:space="preserve"> dianggap mampu mengatasi permasalahan kelemahan klasifikasi algoritma C4,5.</w:t>
      </w:r>
      <w:r w:rsidRPr="00947CB8">
        <w:rPr>
          <w:rFonts w:ascii="Times New Roman" w:hAnsi="Times New Roman" w:cs="Times New Roman"/>
          <w:sz w:val="18"/>
          <w:szCs w:val="18"/>
        </w:rPr>
        <w:t xml:space="preserve"> Untuk mengurangi pengaruh ketidakseimbangan kelas adalah Terdapat model </w:t>
      </w:r>
      <w:r w:rsidRPr="00B7144A">
        <w:rPr>
          <w:rFonts w:ascii="Times New Roman" w:hAnsi="Times New Roman" w:cs="Times New Roman"/>
          <w:sz w:val="18"/>
          <w:szCs w:val="18"/>
        </w:rPr>
        <w:t xml:space="preserve">prediksi </w:t>
      </w:r>
      <w:r w:rsidRPr="00B7144A">
        <w:rPr>
          <w:rFonts w:ascii="Times New Roman" w:hAnsi="Times New Roman" w:cs="Times New Roman"/>
          <w:i/>
          <w:sz w:val="18"/>
          <w:szCs w:val="18"/>
          <w:lang w:val="en-US"/>
        </w:rPr>
        <w:t>Student loses</w:t>
      </w:r>
      <w:r w:rsidRPr="00B7144A">
        <w:rPr>
          <w:rFonts w:ascii="Times New Roman" w:hAnsi="Times New Roman" w:cs="Times New Roman"/>
          <w:sz w:val="18"/>
          <w:szCs w:val="18"/>
          <w:lang w:val="en-US"/>
        </w:rPr>
        <w:t xml:space="preserve"> </w:t>
      </w:r>
      <w:r w:rsidRPr="00B7144A">
        <w:rPr>
          <w:rFonts w:ascii="Times New Roman" w:hAnsi="Times New Roman" w:cs="Times New Roman"/>
          <w:sz w:val="18"/>
          <w:szCs w:val="18"/>
        </w:rPr>
        <w:t xml:space="preserve">yang memiliki kinerja lebih baik dari klasifikasi </w:t>
      </w:r>
      <w:r w:rsidRPr="00B7144A">
        <w:rPr>
          <w:rFonts w:ascii="Times New Roman" w:hAnsi="Times New Roman" w:cs="Times New Roman"/>
          <w:sz w:val="18"/>
          <w:szCs w:val="18"/>
          <w:lang w:val="en-US"/>
        </w:rPr>
        <w:t xml:space="preserve">algoritma </w:t>
      </w:r>
      <w:r w:rsidRPr="00B7144A">
        <w:rPr>
          <w:rFonts w:ascii="Times New Roman" w:hAnsi="Times New Roman" w:cs="Times New Roman"/>
          <w:sz w:val="18"/>
          <w:szCs w:val="18"/>
        </w:rPr>
        <w:t xml:space="preserve">C4.5, sehingga kinerja klasifikasi </w:t>
      </w:r>
      <w:r w:rsidRPr="00B7144A">
        <w:rPr>
          <w:rFonts w:ascii="Times New Roman" w:hAnsi="Times New Roman" w:cs="Times New Roman"/>
          <w:sz w:val="18"/>
          <w:szCs w:val="18"/>
          <w:lang w:val="en-US"/>
        </w:rPr>
        <w:t xml:space="preserve">algoritma </w:t>
      </w:r>
      <w:r w:rsidRPr="00B7144A">
        <w:rPr>
          <w:rFonts w:ascii="Times New Roman" w:hAnsi="Times New Roman" w:cs="Times New Roman"/>
          <w:sz w:val="18"/>
          <w:szCs w:val="18"/>
        </w:rPr>
        <w:t>C4.5 masih bisa ditingkatkan untuk memperbaiki model prediksi</w:t>
      </w:r>
      <w:r w:rsidRPr="00B7144A">
        <w:rPr>
          <w:rFonts w:ascii="Times New Roman" w:hAnsi="Times New Roman" w:cs="Times New Roman"/>
          <w:sz w:val="18"/>
          <w:szCs w:val="18"/>
          <w:lang w:val="en-US"/>
        </w:rPr>
        <w:t>.</w:t>
      </w:r>
    </w:p>
    <w:p w:rsidR="00947CB8" w:rsidRPr="00B7144A" w:rsidRDefault="00947CB8" w:rsidP="00947CB8">
      <w:pPr>
        <w:pStyle w:val="ListParagraph"/>
        <w:numPr>
          <w:ilvl w:val="0"/>
          <w:numId w:val="10"/>
        </w:numPr>
        <w:spacing w:line="360" w:lineRule="auto"/>
        <w:ind w:left="450" w:hanging="450"/>
        <w:jc w:val="both"/>
        <w:rPr>
          <w:rFonts w:ascii="Times New Roman" w:hAnsi="Times New Roman" w:cs="Times New Roman"/>
          <w:i/>
          <w:sz w:val="18"/>
          <w:szCs w:val="18"/>
          <w:lang w:val="en-US"/>
        </w:rPr>
      </w:pPr>
      <w:r w:rsidRPr="00B7144A">
        <w:rPr>
          <w:rFonts w:ascii="Times New Roman" w:hAnsi="Times New Roman" w:cs="Times New Roman"/>
          <w:sz w:val="18"/>
          <w:szCs w:val="18"/>
        </w:rPr>
        <w:t xml:space="preserve">Menerapkan </w:t>
      </w:r>
      <w:r w:rsidRPr="00B7144A">
        <w:rPr>
          <w:rFonts w:ascii="Times New Roman" w:hAnsi="Times New Roman" w:cs="Times New Roman"/>
          <w:sz w:val="18"/>
          <w:szCs w:val="18"/>
          <w:lang w:val="en-US"/>
        </w:rPr>
        <w:t>pendekatan</w:t>
      </w:r>
      <w:r w:rsidRPr="00B7144A">
        <w:rPr>
          <w:rFonts w:ascii="Times New Roman" w:hAnsi="Times New Roman" w:cs="Times New Roman"/>
          <w:sz w:val="18"/>
          <w:szCs w:val="18"/>
        </w:rPr>
        <w:t xml:space="preserve"> </w:t>
      </w:r>
      <w:r w:rsidRPr="00B7144A">
        <w:rPr>
          <w:rFonts w:ascii="Times New Roman" w:eastAsia="Times New Roman" w:hAnsi="Times New Roman" w:cs="Times New Roman"/>
          <w:i/>
          <w:kern w:val="36"/>
          <w:sz w:val="18"/>
          <w:szCs w:val="18"/>
          <w:lang w:val="en-US"/>
        </w:rPr>
        <w:t>Splite Feature Reduction Model</w:t>
      </w:r>
      <w:r w:rsidRPr="00B7144A">
        <w:rPr>
          <w:rFonts w:ascii="Times New Roman" w:eastAsia="Times New Roman" w:hAnsi="Times New Roman" w:cs="Times New Roman"/>
          <w:kern w:val="36"/>
          <w:sz w:val="18"/>
          <w:szCs w:val="18"/>
          <w:lang w:val="en-US"/>
        </w:rPr>
        <w:t xml:space="preserve"> </w:t>
      </w:r>
      <w:r w:rsidRPr="00B7144A">
        <w:rPr>
          <w:rFonts w:ascii="Times New Roman" w:hAnsi="Times New Roman" w:cs="Times New Roman"/>
          <w:sz w:val="18"/>
          <w:szCs w:val="18"/>
        </w:rPr>
        <w:t xml:space="preserve">dapat meningkatkan kinerja pengklasifikasi C4.5 dengan diagnosa klasifikasi </w:t>
      </w:r>
      <w:r w:rsidRPr="00B7144A">
        <w:rPr>
          <w:rFonts w:ascii="Times New Roman" w:hAnsi="Times New Roman" w:cs="Times New Roman"/>
          <w:sz w:val="18"/>
          <w:szCs w:val="18"/>
          <w:lang w:val="en-US"/>
        </w:rPr>
        <w:t xml:space="preserve">sangat </w:t>
      </w:r>
      <w:r w:rsidRPr="00B7144A">
        <w:rPr>
          <w:rFonts w:ascii="Times New Roman" w:hAnsi="Times New Roman" w:cs="Times New Roman"/>
          <w:sz w:val="18"/>
          <w:szCs w:val="18"/>
        </w:rPr>
        <w:t>baik (</w:t>
      </w:r>
      <w:r w:rsidRPr="00B7144A">
        <w:rPr>
          <w:rFonts w:ascii="Times New Roman" w:hAnsi="Times New Roman" w:cs="Times New Roman"/>
          <w:i/>
          <w:sz w:val="18"/>
          <w:szCs w:val="18"/>
          <w:lang w:val="en-US"/>
        </w:rPr>
        <w:t>Excellence</w:t>
      </w:r>
      <w:r w:rsidRPr="00B7144A">
        <w:rPr>
          <w:rFonts w:ascii="Times New Roman" w:hAnsi="Times New Roman" w:cs="Times New Roman"/>
          <w:i/>
          <w:sz w:val="18"/>
          <w:szCs w:val="18"/>
        </w:rPr>
        <w:t xml:space="preserve"> Classification</w:t>
      </w:r>
      <w:r w:rsidRPr="00B7144A">
        <w:rPr>
          <w:rFonts w:ascii="Times New Roman" w:hAnsi="Times New Roman" w:cs="Times New Roman"/>
          <w:sz w:val="18"/>
          <w:szCs w:val="18"/>
        </w:rPr>
        <w:t xml:space="preserve">) dalam penanganan ketidakseimbangan kelas, selama proses validasi data training dan data testing dilakukan dengan metode </w:t>
      </w:r>
      <w:r w:rsidRPr="00B7144A">
        <w:rPr>
          <w:rFonts w:ascii="Times New Roman" w:hAnsi="Times New Roman" w:cs="Times New Roman"/>
          <w:sz w:val="18"/>
          <w:szCs w:val="18"/>
          <w:lang w:val="en-US"/>
        </w:rPr>
        <w:t>1</w:t>
      </w:r>
      <w:r w:rsidRPr="00B7144A">
        <w:rPr>
          <w:rFonts w:ascii="Times New Roman" w:hAnsi="Times New Roman" w:cs="Times New Roman"/>
          <w:sz w:val="18"/>
          <w:szCs w:val="18"/>
        </w:rPr>
        <w:t xml:space="preserve">0-fold Cross-Validation dan nilai </w:t>
      </w:r>
      <w:r w:rsidRPr="00B7144A">
        <w:rPr>
          <w:rFonts w:ascii="Times New Roman" w:hAnsi="Times New Roman" w:cs="Times New Roman"/>
          <w:sz w:val="18"/>
          <w:szCs w:val="18"/>
          <w:lang w:val="en-US"/>
        </w:rPr>
        <w:t xml:space="preserve">AUC sangat </w:t>
      </w:r>
      <w:r w:rsidRPr="00B7144A">
        <w:rPr>
          <w:rFonts w:ascii="Times New Roman" w:hAnsi="Times New Roman" w:cs="Times New Roman"/>
          <w:sz w:val="18"/>
          <w:szCs w:val="18"/>
        </w:rPr>
        <w:t>baik (</w:t>
      </w:r>
      <w:r w:rsidRPr="00B7144A">
        <w:rPr>
          <w:rFonts w:ascii="Times New Roman" w:hAnsi="Times New Roman" w:cs="Times New Roman"/>
          <w:i/>
          <w:sz w:val="18"/>
          <w:szCs w:val="18"/>
          <w:lang w:val="en-US"/>
        </w:rPr>
        <w:t>Excellence</w:t>
      </w:r>
      <w:r w:rsidRPr="00B7144A">
        <w:rPr>
          <w:rFonts w:ascii="Times New Roman" w:hAnsi="Times New Roman" w:cs="Times New Roman"/>
          <w:i/>
          <w:sz w:val="18"/>
          <w:szCs w:val="18"/>
        </w:rPr>
        <w:t xml:space="preserve"> Classification</w:t>
      </w:r>
      <w:r w:rsidRPr="00B7144A">
        <w:rPr>
          <w:rFonts w:ascii="Times New Roman" w:hAnsi="Times New Roman" w:cs="Times New Roman"/>
          <w:sz w:val="18"/>
          <w:szCs w:val="18"/>
        </w:rPr>
        <w:t>)</w:t>
      </w:r>
      <w:r w:rsidRPr="00B7144A">
        <w:rPr>
          <w:rFonts w:ascii="Times New Roman" w:hAnsi="Times New Roman" w:cs="Times New Roman"/>
          <w:sz w:val="18"/>
          <w:szCs w:val="18"/>
          <w:lang w:val="en-US"/>
        </w:rPr>
        <w:t xml:space="preserve"> pada Split3, dan terjadi penurunan akurasi sebesar 1,5% pada setiap split pada saat dilakukan pengujian dengan </w:t>
      </w:r>
      <w:r w:rsidRPr="00B7144A">
        <w:rPr>
          <w:rFonts w:ascii="Times New Roman" w:hAnsi="Times New Roman" w:cs="Times New Roman"/>
          <w:sz w:val="18"/>
          <w:szCs w:val="18"/>
        </w:rPr>
        <w:t xml:space="preserve">metode </w:t>
      </w:r>
      <w:r w:rsidRPr="00B7144A">
        <w:rPr>
          <w:rFonts w:ascii="Times New Roman" w:hAnsi="Times New Roman" w:cs="Times New Roman"/>
          <w:i/>
          <w:sz w:val="18"/>
          <w:szCs w:val="18"/>
          <w:lang w:val="en-US"/>
        </w:rPr>
        <w:t>1</w:t>
      </w:r>
      <w:r w:rsidRPr="00B7144A">
        <w:rPr>
          <w:rFonts w:ascii="Times New Roman" w:hAnsi="Times New Roman" w:cs="Times New Roman"/>
          <w:i/>
          <w:sz w:val="18"/>
          <w:szCs w:val="18"/>
        </w:rPr>
        <w:t>0-fold</w:t>
      </w:r>
      <w:r w:rsidRPr="00B7144A">
        <w:rPr>
          <w:rFonts w:ascii="Times New Roman" w:hAnsi="Times New Roman" w:cs="Times New Roman"/>
          <w:sz w:val="18"/>
          <w:szCs w:val="18"/>
        </w:rPr>
        <w:t xml:space="preserve"> </w:t>
      </w:r>
      <w:r w:rsidRPr="00B7144A">
        <w:rPr>
          <w:rFonts w:ascii="Times New Roman" w:hAnsi="Times New Roman" w:cs="Times New Roman"/>
          <w:i/>
          <w:sz w:val="18"/>
          <w:szCs w:val="18"/>
        </w:rPr>
        <w:t>Cross</w:t>
      </w:r>
      <w:r w:rsidRPr="00B7144A">
        <w:rPr>
          <w:rFonts w:ascii="Times New Roman" w:hAnsi="Times New Roman" w:cs="Times New Roman"/>
          <w:i/>
          <w:sz w:val="18"/>
          <w:szCs w:val="18"/>
          <w:lang w:val="en-US"/>
        </w:rPr>
        <w:t xml:space="preserve"> </w:t>
      </w:r>
      <w:r w:rsidRPr="00B7144A">
        <w:rPr>
          <w:rFonts w:ascii="Times New Roman" w:hAnsi="Times New Roman" w:cs="Times New Roman"/>
          <w:i/>
          <w:sz w:val="18"/>
          <w:szCs w:val="18"/>
        </w:rPr>
        <w:t>Validation</w:t>
      </w:r>
      <w:r w:rsidRPr="00B7144A">
        <w:rPr>
          <w:rFonts w:ascii="Times New Roman" w:hAnsi="Times New Roman" w:cs="Times New Roman"/>
          <w:i/>
          <w:sz w:val="18"/>
          <w:szCs w:val="18"/>
          <w:lang w:val="en-US"/>
        </w:rPr>
        <w:t>.</w:t>
      </w:r>
    </w:p>
    <w:p w:rsidR="00B7144A" w:rsidRPr="00B7144A" w:rsidRDefault="00B7144A" w:rsidP="00B7144A">
      <w:pPr>
        <w:pStyle w:val="ListParagraph"/>
        <w:numPr>
          <w:ilvl w:val="0"/>
          <w:numId w:val="10"/>
        </w:numPr>
        <w:spacing w:line="360" w:lineRule="auto"/>
        <w:ind w:left="450" w:hanging="450"/>
        <w:jc w:val="both"/>
        <w:rPr>
          <w:rFonts w:ascii="Times New Roman" w:eastAsia="Times New Roman" w:hAnsi="Times New Roman" w:cs="Times New Roman"/>
          <w:kern w:val="36"/>
          <w:sz w:val="18"/>
          <w:szCs w:val="18"/>
          <w:lang w:val="en-US"/>
        </w:rPr>
      </w:pPr>
      <w:r w:rsidRPr="00B7144A">
        <w:rPr>
          <w:rFonts w:ascii="Times New Roman" w:eastAsia="Times New Roman" w:hAnsi="Times New Roman" w:cs="Times New Roman"/>
          <w:kern w:val="36"/>
          <w:sz w:val="18"/>
          <w:szCs w:val="18"/>
          <w:lang w:val="en-US"/>
        </w:rPr>
        <w:t>Perbandingan rating klasifikasi Split3 dengan klasifikasi menghasilkan akurasi tertinggi 98,44% dan nilai AUC 0,994% merupakan nilai klasifikasi paling tinggi di antara split 1, split 2, split 4.</w:t>
      </w:r>
    </w:p>
    <w:p w:rsidR="00B7144A" w:rsidRPr="00B7144A" w:rsidRDefault="00B7144A" w:rsidP="00B7144A">
      <w:pPr>
        <w:pStyle w:val="ListParagraph"/>
        <w:numPr>
          <w:ilvl w:val="0"/>
          <w:numId w:val="10"/>
        </w:numPr>
        <w:spacing w:line="360" w:lineRule="auto"/>
        <w:ind w:left="450" w:hanging="450"/>
        <w:jc w:val="both"/>
        <w:rPr>
          <w:rFonts w:ascii="Times New Roman" w:hAnsi="Times New Roman" w:cs="Times New Roman"/>
          <w:i/>
          <w:sz w:val="18"/>
          <w:szCs w:val="18"/>
          <w:lang w:val="en-US"/>
        </w:rPr>
      </w:pPr>
      <w:r w:rsidRPr="00B7144A">
        <w:rPr>
          <w:rFonts w:ascii="Times New Roman" w:eastAsia="Times New Roman" w:hAnsi="Times New Roman" w:cs="Times New Roman"/>
          <w:kern w:val="36"/>
          <w:sz w:val="18"/>
          <w:szCs w:val="18"/>
          <w:lang w:val="en-US"/>
        </w:rPr>
        <w:t xml:space="preserve">Faktor rendahnya kemampuan akademik, merupakan faktor paling berpengaruh dan diikuti faktor asal sekolah, domisili saat menempuh studi dan faktor pembiayaan adalah faktor yang mempengaruhi </w:t>
      </w:r>
      <w:r w:rsidRPr="00B7144A">
        <w:rPr>
          <w:rFonts w:ascii="Times New Roman" w:eastAsia="Times New Roman" w:hAnsi="Times New Roman" w:cs="Times New Roman"/>
          <w:i/>
          <w:kern w:val="36"/>
          <w:sz w:val="18"/>
          <w:szCs w:val="18"/>
          <w:lang w:val="en-US"/>
        </w:rPr>
        <w:t>student loses</w:t>
      </w:r>
    </w:p>
    <w:p w:rsidR="000B500B" w:rsidRPr="00947CB8" w:rsidRDefault="000B500B" w:rsidP="00074AC8">
      <w:pPr>
        <w:pStyle w:val="IEEEParagraph"/>
        <w:rPr>
          <w:iCs/>
          <w:sz w:val="18"/>
          <w:szCs w:val="18"/>
        </w:rPr>
      </w:pPr>
    </w:p>
    <w:p w:rsidR="001928FB" w:rsidRPr="008A1519" w:rsidRDefault="000B500B" w:rsidP="00F06A72">
      <w:pPr>
        <w:pStyle w:val="IEEEHeading1"/>
        <w:numPr>
          <w:ilvl w:val="0"/>
          <w:numId w:val="0"/>
        </w:numPr>
        <w:rPr>
          <w:lang w:val="sv-SE"/>
        </w:rPr>
      </w:pPr>
      <w:r>
        <w:rPr>
          <w:lang w:val="sv-SE"/>
        </w:rPr>
        <w:t>REFERENSI</w:t>
      </w:r>
    </w:p>
    <w:p w:rsidR="004E2A28" w:rsidRDefault="00F0058D" w:rsidP="004E2A28">
      <w:pPr>
        <w:pStyle w:val="NormalWeb"/>
        <w:ind w:left="450" w:hanging="450"/>
        <w:jc w:val="both"/>
      </w:pPr>
      <w:r>
        <w:rPr>
          <w:sz w:val="18"/>
          <w:szCs w:val="18"/>
          <w:shd w:val="clear" w:color="auto" w:fill="FFFFFF"/>
        </w:rPr>
        <w:t>[</w:t>
      </w:r>
      <w:r w:rsidR="00B7144A" w:rsidRPr="00B7144A">
        <w:rPr>
          <w:sz w:val="18"/>
          <w:szCs w:val="18"/>
          <w:shd w:val="clear" w:color="auto" w:fill="FFFFFF"/>
        </w:rPr>
        <w:t>1</w:t>
      </w:r>
      <w:r>
        <w:rPr>
          <w:sz w:val="18"/>
          <w:szCs w:val="18"/>
          <w:shd w:val="clear" w:color="auto" w:fill="FFFFFF"/>
        </w:rPr>
        <w:t>]</w:t>
      </w:r>
      <w:r w:rsidR="00B7144A" w:rsidRPr="00B7144A">
        <w:rPr>
          <w:sz w:val="18"/>
          <w:szCs w:val="18"/>
          <w:shd w:val="clear" w:color="auto" w:fill="FFFFFF"/>
        </w:rPr>
        <w:t>.</w:t>
      </w:r>
      <w:r w:rsidR="005F565C">
        <w:rPr>
          <w:sz w:val="18"/>
          <w:szCs w:val="18"/>
          <w:shd w:val="clear" w:color="auto" w:fill="FFFFFF"/>
        </w:rPr>
        <w:t xml:space="preserve"> </w:t>
      </w:r>
      <w:r w:rsidR="004E2A28">
        <w:rPr>
          <w:sz w:val="18"/>
          <w:szCs w:val="18"/>
          <w:shd w:val="clear" w:color="auto" w:fill="FFFFFF"/>
        </w:rPr>
        <w:tab/>
      </w:r>
      <w:r w:rsidR="004E2A28" w:rsidRPr="004E2A28">
        <w:rPr>
          <w:sz w:val="18"/>
          <w:szCs w:val="18"/>
        </w:rPr>
        <w:t xml:space="preserve">BAN-PT. (2015). Akreditasi Institusi Perguruan Tinggi. In </w:t>
      </w:r>
      <w:r w:rsidR="004E2A28" w:rsidRPr="004E2A28">
        <w:rPr>
          <w:i/>
          <w:iCs/>
          <w:sz w:val="18"/>
          <w:szCs w:val="18"/>
        </w:rPr>
        <w:t>Pedoman Penyusunan Borang</w:t>
      </w:r>
      <w:r w:rsidR="004E2A28" w:rsidRPr="004E2A28">
        <w:rPr>
          <w:sz w:val="18"/>
          <w:szCs w:val="18"/>
        </w:rPr>
        <w:t>. ban-pt.depdiknas.go.id</w:t>
      </w:r>
    </w:p>
    <w:p w:rsidR="00107ACE" w:rsidRPr="004E2A28" w:rsidRDefault="00F0058D" w:rsidP="004E2A28">
      <w:pPr>
        <w:pStyle w:val="NormalWeb"/>
        <w:ind w:left="480" w:hanging="480"/>
        <w:jc w:val="both"/>
        <w:rPr>
          <w:sz w:val="18"/>
          <w:szCs w:val="18"/>
        </w:rPr>
      </w:pPr>
      <w:r>
        <w:rPr>
          <w:rStyle w:val="fontstyle01"/>
          <w:sz w:val="18"/>
          <w:szCs w:val="18"/>
        </w:rPr>
        <w:t xml:space="preserve">[2]. </w:t>
      </w:r>
      <w:r w:rsidR="004E2A28">
        <w:rPr>
          <w:rStyle w:val="fontstyle01"/>
          <w:sz w:val="18"/>
          <w:szCs w:val="18"/>
        </w:rPr>
        <w:tab/>
      </w:r>
      <w:r w:rsidR="00107ACE" w:rsidRPr="004E2A28">
        <w:rPr>
          <w:sz w:val="18"/>
          <w:szCs w:val="18"/>
        </w:rPr>
        <w:t xml:space="preserve">Dikti, P. D. dan I. I. (2017). statistik 2017. In </w:t>
      </w:r>
      <w:r w:rsidR="00107ACE" w:rsidRPr="004E2A28">
        <w:rPr>
          <w:i/>
          <w:iCs/>
          <w:sz w:val="18"/>
          <w:szCs w:val="18"/>
        </w:rPr>
        <w:t>Statistik Pendidikan Tinggi Higher Education Statistical Year Book 2017</w:t>
      </w:r>
      <w:r w:rsidR="00107ACE" w:rsidRPr="004E2A28">
        <w:rPr>
          <w:sz w:val="18"/>
          <w:szCs w:val="18"/>
        </w:rPr>
        <w:t xml:space="preserve"> (Vol. 38, Issue 8).</w:t>
      </w:r>
    </w:p>
    <w:p w:rsidR="004E2A28" w:rsidRDefault="00F0058D" w:rsidP="004E2A28">
      <w:pPr>
        <w:pStyle w:val="NormalWeb"/>
        <w:ind w:left="480" w:hanging="480"/>
        <w:jc w:val="both"/>
      </w:pPr>
      <w:r>
        <w:rPr>
          <w:sz w:val="18"/>
          <w:szCs w:val="18"/>
          <w:shd w:val="clear" w:color="auto" w:fill="FFFFFF"/>
        </w:rPr>
        <w:t>[</w:t>
      </w:r>
      <w:r w:rsidR="00B7144A" w:rsidRPr="00B7144A">
        <w:rPr>
          <w:sz w:val="18"/>
          <w:szCs w:val="18"/>
          <w:shd w:val="clear" w:color="auto" w:fill="FFFFFF"/>
        </w:rPr>
        <w:t>3</w:t>
      </w:r>
      <w:r>
        <w:rPr>
          <w:sz w:val="18"/>
          <w:szCs w:val="18"/>
          <w:shd w:val="clear" w:color="auto" w:fill="FFFFFF"/>
        </w:rPr>
        <w:t>]</w:t>
      </w:r>
      <w:r w:rsidR="004E2A28">
        <w:rPr>
          <w:sz w:val="18"/>
          <w:szCs w:val="18"/>
          <w:shd w:val="clear" w:color="auto" w:fill="FFFFFF"/>
        </w:rPr>
        <w:t>.</w:t>
      </w:r>
      <w:r w:rsidR="00B7144A" w:rsidRPr="00B7144A">
        <w:rPr>
          <w:sz w:val="18"/>
          <w:szCs w:val="18"/>
          <w:shd w:val="clear" w:color="auto" w:fill="FFFFFF"/>
        </w:rPr>
        <w:t xml:space="preserve"> </w:t>
      </w:r>
      <w:r w:rsidR="005F565C">
        <w:rPr>
          <w:sz w:val="18"/>
          <w:szCs w:val="18"/>
          <w:shd w:val="clear" w:color="auto" w:fill="FFFFFF"/>
        </w:rPr>
        <w:t xml:space="preserve">  </w:t>
      </w:r>
      <w:r w:rsidR="004E2A28">
        <w:rPr>
          <w:sz w:val="18"/>
          <w:szCs w:val="18"/>
          <w:shd w:val="clear" w:color="auto" w:fill="FFFFFF"/>
        </w:rPr>
        <w:tab/>
      </w:r>
      <w:r w:rsidR="004E2A28" w:rsidRPr="004E2A28">
        <w:rPr>
          <w:sz w:val="18"/>
          <w:szCs w:val="18"/>
        </w:rPr>
        <w:t xml:space="preserve">de O. Santos, K. J., Menezes, A. G., de Carvalho, A. B., &amp; Montesco, C. A. E. (2019). Supervised Learning in the Context of Educational Data Mining to Avoid University Students Dropout. </w:t>
      </w:r>
      <w:r w:rsidR="004E2A28" w:rsidRPr="004E2A28">
        <w:rPr>
          <w:i/>
          <w:iCs/>
          <w:sz w:val="18"/>
          <w:szCs w:val="18"/>
        </w:rPr>
        <w:t>2019 IEEE 19th International</w:t>
      </w:r>
      <w:r w:rsidR="004E2A28">
        <w:rPr>
          <w:i/>
          <w:iCs/>
        </w:rPr>
        <w:t xml:space="preserve"> </w:t>
      </w:r>
      <w:r w:rsidR="004E2A28" w:rsidRPr="004E2A28">
        <w:rPr>
          <w:i/>
          <w:iCs/>
          <w:sz w:val="18"/>
          <w:szCs w:val="18"/>
        </w:rPr>
        <w:t>Conference on Advanced Learning Technologies (ICALT)</w:t>
      </w:r>
      <w:r w:rsidR="004E2A28" w:rsidRPr="004E2A28">
        <w:rPr>
          <w:sz w:val="18"/>
          <w:szCs w:val="18"/>
        </w:rPr>
        <w:t xml:space="preserve">, </w:t>
      </w:r>
      <w:r w:rsidR="004E2A28" w:rsidRPr="004E2A28">
        <w:rPr>
          <w:i/>
          <w:iCs/>
          <w:sz w:val="18"/>
          <w:szCs w:val="18"/>
        </w:rPr>
        <w:t>2161</w:t>
      </w:r>
      <w:r w:rsidR="004E2A28" w:rsidRPr="004E2A28">
        <w:rPr>
          <w:sz w:val="18"/>
          <w:szCs w:val="18"/>
        </w:rPr>
        <w:t>-</w:t>
      </w:r>
      <w:r w:rsidR="004E2A28" w:rsidRPr="004E2A28">
        <w:rPr>
          <w:i/>
          <w:iCs/>
          <w:sz w:val="18"/>
          <w:szCs w:val="18"/>
        </w:rPr>
        <w:t>377X</w:t>
      </w:r>
      <w:r w:rsidR="004E2A28" w:rsidRPr="004E2A28">
        <w:rPr>
          <w:sz w:val="18"/>
          <w:szCs w:val="18"/>
        </w:rPr>
        <w:t>, 207–208. https://doi.org/10.1109/icalt.2019.00068</w:t>
      </w:r>
    </w:p>
    <w:p w:rsidR="00AD286B" w:rsidRPr="00AD286B" w:rsidRDefault="00F0058D" w:rsidP="00AD286B">
      <w:pPr>
        <w:pStyle w:val="NormalWeb"/>
        <w:ind w:left="480" w:hanging="480"/>
        <w:jc w:val="both"/>
        <w:rPr>
          <w:sz w:val="18"/>
          <w:szCs w:val="18"/>
        </w:rPr>
      </w:pPr>
      <w:r>
        <w:rPr>
          <w:sz w:val="18"/>
          <w:szCs w:val="18"/>
          <w:shd w:val="clear" w:color="auto" w:fill="FFFFFF"/>
        </w:rPr>
        <w:lastRenderedPageBreak/>
        <w:t>[</w:t>
      </w:r>
      <w:r w:rsidR="00B7144A" w:rsidRPr="00B7144A">
        <w:rPr>
          <w:sz w:val="18"/>
          <w:szCs w:val="18"/>
          <w:shd w:val="clear" w:color="auto" w:fill="FFFFFF"/>
        </w:rPr>
        <w:t>4</w:t>
      </w:r>
      <w:r>
        <w:rPr>
          <w:sz w:val="18"/>
          <w:szCs w:val="18"/>
          <w:shd w:val="clear" w:color="auto" w:fill="FFFFFF"/>
        </w:rPr>
        <w:t>]</w:t>
      </w:r>
      <w:r w:rsidR="00B7144A" w:rsidRPr="00B7144A">
        <w:rPr>
          <w:sz w:val="18"/>
          <w:szCs w:val="18"/>
          <w:shd w:val="clear" w:color="auto" w:fill="FFFFFF"/>
        </w:rPr>
        <w:t xml:space="preserve">. </w:t>
      </w:r>
      <w:r w:rsidR="00AD286B">
        <w:rPr>
          <w:sz w:val="18"/>
          <w:szCs w:val="18"/>
          <w:shd w:val="clear" w:color="auto" w:fill="FFFFFF"/>
        </w:rPr>
        <w:tab/>
      </w:r>
      <w:r w:rsidR="00AD286B" w:rsidRPr="00AD286B">
        <w:rPr>
          <w:sz w:val="18"/>
          <w:szCs w:val="18"/>
        </w:rPr>
        <w:t xml:space="preserve">Nagy, M., &amp; Molontay, R. (2018). Predicting Dropout in Higher Education Based on Secondary School Performance. </w:t>
      </w:r>
      <w:r w:rsidR="00AD286B" w:rsidRPr="00AD286B">
        <w:rPr>
          <w:i/>
          <w:iCs/>
          <w:sz w:val="18"/>
          <w:szCs w:val="18"/>
        </w:rPr>
        <w:t>INES 2018 - IEEE 22nd International Conference on Intelligent Engineering Systems, Proceedings</w:t>
      </w:r>
      <w:r w:rsidR="00AD286B" w:rsidRPr="00AD286B">
        <w:rPr>
          <w:sz w:val="18"/>
          <w:szCs w:val="18"/>
        </w:rPr>
        <w:t>, 000389–000394. https://doi.org/10.1109/INES.2018.8523888</w:t>
      </w:r>
    </w:p>
    <w:p w:rsidR="00AD286B" w:rsidRPr="00AD286B" w:rsidRDefault="00AD286B" w:rsidP="00AD286B">
      <w:pPr>
        <w:pStyle w:val="NormalWeb"/>
        <w:ind w:left="480" w:hanging="480"/>
        <w:jc w:val="both"/>
        <w:rPr>
          <w:sz w:val="18"/>
          <w:szCs w:val="18"/>
        </w:rPr>
      </w:pPr>
      <w:r>
        <w:rPr>
          <w:sz w:val="18"/>
          <w:szCs w:val="18"/>
          <w:shd w:val="clear" w:color="auto" w:fill="FFFFFF"/>
        </w:rPr>
        <w:t xml:space="preserve"> </w:t>
      </w:r>
      <w:r w:rsidR="00F0058D">
        <w:rPr>
          <w:sz w:val="18"/>
          <w:szCs w:val="18"/>
          <w:shd w:val="clear" w:color="auto" w:fill="FFFFFF"/>
        </w:rPr>
        <w:t>[</w:t>
      </w:r>
      <w:r w:rsidR="00B7144A" w:rsidRPr="00B7144A">
        <w:rPr>
          <w:sz w:val="18"/>
          <w:szCs w:val="18"/>
          <w:shd w:val="clear" w:color="auto" w:fill="FFFFFF"/>
        </w:rPr>
        <w:t>5</w:t>
      </w:r>
      <w:r w:rsidR="00F0058D">
        <w:rPr>
          <w:sz w:val="18"/>
          <w:szCs w:val="18"/>
          <w:shd w:val="clear" w:color="auto" w:fill="FFFFFF"/>
        </w:rPr>
        <w:t>]</w:t>
      </w:r>
      <w:r w:rsidR="00B7144A" w:rsidRPr="00B7144A">
        <w:rPr>
          <w:sz w:val="18"/>
          <w:szCs w:val="18"/>
          <w:shd w:val="clear" w:color="auto" w:fill="FFFFFF"/>
        </w:rPr>
        <w:t xml:space="preserve">. </w:t>
      </w:r>
      <w:r w:rsidR="004E2A28">
        <w:rPr>
          <w:sz w:val="18"/>
          <w:szCs w:val="18"/>
          <w:shd w:val="clear" w:color="auto" w:fill="FFFFFF"/>
        </w:rPr>
        <w:tab/>
      </w:r>
      <w:r w:rsidRPr="00AD286B">
        <w:rPr>
          <w:sz w:val="18"/>
          <w:szCs w:val="18"/>
        </w:rPr>
        <w:t xml:space="preserve">Tasnim, N., Paul, M. K., &amp; Sattar, A. H. M. S. (2019). Identification of Drop Out Students Using Educational Data Mining. </w:t>
      </w:r>
      <w:r w:rsidRPr="00AD286B">
        <w:rPr>
          <w:i/>
          <w:iCs/>
          <w:sz w:val="18"/>
          <w:szCs w:val="18"/>
        </w:rPr>
        <w:t>2nd International Conference on Electrical, Computer and Communication Engineering, ECCE 2019</w:t>
      </w:r>
      <w:r w:rsidRPr="00AD286B">
        <w:rPr>
          <w:sz w:val="18"/>
          <w:szCs w:val="18"/>
        </w:rPr>
        <w:t>, 1–5. https://doi.org/10.1109/ECACE.2019.8679385</w:t>
      </w:r>
    </w:p>
    <w:p w:rsidR="00AD286B" w:rsidRDefault="00F0058D" w:rsidP="00AD286B">
      <w:pPr>
        <w:pStyle w:val="NormalWeb"/>
        <w:ind w:left="480" w:hanging="480"/>
        <w:jc w:val="both"/>
      </w:pPr>
      <w:r>
        <w:rPr>
          <w:sz w:val="18"/>
          <w:szCs w:val="18"/>
          <w:shd w:val="clear" w:color="auto" w:fill="FFFFFF"/>
        </w:rPr>
        <w:t>[</w:t>
      </w:r>
      <w:r w:rsidR="00B7144A" w:rsidRPr="00B7144A">
        <w:rPr>
          <w:sz w:val="18"/>
          <w:szCs w:val="18"/>
          <w:shd w:val="clear" w:color="auto" w:fill="FFFFFF"/>
        </w:rPr>
        <w:t>6</w:t>
      </w:r>
      <w:r>
        <w:rPr>
          <w:sz w:val="18"/>
          <w:szCs w:val="18"/>
          <w:shd w:val="clear" w:color="auto" w:fill="FFFFFF"/>
        </w:rPr>
        <w:t>]</w:t>
      </w:r>
      <w:r w:rsidR="00B7144A" w:rsidRPr="00B7144A">
        <w:rPr>
          <w:sz w:val="18"/>
          <w:szCs w:val="18"/>
          <w:shd w:val="clear" w:color="auto" w:fill="FFFFFF"/>
        </w:rPr>
        <w:t xml:space="preserve">.  </w:t>
      </w:r>
      <w:r w:rsidR="004E2A28">
        <w:rPr>
          <w:sz w:val="18"/>
          <w:szCs w:val="18"/>
          <w:shd w:val="clear" w:color="auto" w:fill="FFFFFF"/>
        </w:rPr>
        <w:tab/>
      </w:r>
      <w:r w:rsidR="00AD286B" w:rsidRPr="00AD286B">
        <w:rPr>
          <w:sz w:val="18"/>
          <w:szCs w:val="18"/>
        </w:rPr>
        <w:t xml:space="preserve">Mayra, A., &amp; Mauricio, D. (2018). Factors to predict dropout at the universities: A case of study in Ecuador. </w:t>
      </w:r>
      <w:r w:rsidR="00AD286B" w:rsidRPr="00AD286B">
        <w:rPr>
          <w:i/>
          <w:iCs/>
          <w:sz w:val="18"/>
          <w:szCs w:val="18"/>
        </w:rPr>
        <w:t>IEEE Global Engineering Education Conference, EDUCON</w:t>
      </w:r>
      <w:r w:rsidR="00AD286B" w:rsidRPr="00AD286B">
        <w:rPr>
          <w:sz w:val="18"/>
          <w:szCs w:val="18"/>
        </w:rPr>
        <w:t xml:space="preserve">, </w:t>
      </w:r>
      <w:r w:rsidR="00AD286B" w:rsidRPr="00AD286B">
        <w:rPr>
          <w:i/>
          <w:iCs/>
          <w:sz w:val="18"/>
          <w:szCs w:val="18"/>
        </w:rPr>
        <w:t>2018</w:t>
      </w:r>
      <w:r w:rsidR="00AD286B" w:rsidRPr="00AD286B">
        <w:rPr>
          <w:sz w:val="18"/>
          <w:szCs w:val="18"/>
        </w:rPr>
        <w:t>-</w:t>
      </w:r>
      <w:r w:rsidR="00AD286B" w:rsidRPr="00AD286B">
        <w:rPr>
          <w:i/>
          <w:iCs/>
          <w:sz w:val="18"/>
          <w:szCs w:val="18"/>
        </w:rPr>
        <w:t>April</w:t>
      </w:r>
      <w:r w:rsidR="00AD286B" w:rsidRPr="00AD286B">
        <w:rPr>
          <w:sz w:val="18"/>
          <w:szCs w:val="18"/>
        </w:rPr>
        <w:t>, 1238–1242. https://doi.org/10.1109/EDUCON.2018.8363371</w:t>
      </w:r>
    </w:p>
    <w:p w:rsidR="009A1ECE" w:rsidRDefault="004E2A28" w:rsidP="009A1ECE">
      <w:pPr>
        <w:pStyle w:val="NormalWeb"/>
        <w:ind w:left="480" w:hanging="480"/>
        <w:jc w:val="both"/>
      </w:pPr>
      <w:r>
        <w:rPr>
          <w:sz w:val="18"/>
          <w:szCs w:val="18"/>
          <w:shd w:val="clear" w:color="auto" w:fill="FFFFFF"/>
        </w:rPr>
        <w:t xml:space="preserve"> </w:t>
      </w:r>
      <w:r w:rsidR="00F0058D">
        <w:rPr>
          <w:sz w:val="18"/>
          <w:szCs w:val="18"/>
          <w:shd w:val="clear" w:color="auto" w:fill="FFFFFF"/>
        </w:rPr>
        <w:t>[</w:t>
      </w:r>
      <w:r w:rsidR="00B7144A" w:rsidRPr="00B7144A">
        <w:rPr>
          <w:sz w:val="18"/>
          <w:szCs w:val="18"/>
          <w:shd w:val="clear" w:color="auto" w:fill="FFFFFF"/>
        </w:rPr>
        <w:t>7</w:t>
      </w:r>
      <w:r w:rsidR="00F0058D">
        <w:rPr>
          <w:sz w:val="18"/>
          <w:szCs w:val="18"/>
          <w:shd w:val="clear" w:color="auto" w:fill="FFFFFF"/>
        </w:rPr>
        <w:t>]</w:t>
      </w:r>
      <w:r w:rsidR="00B7144A" w:rsidRPr="00B7144A">
        <w:rPr>
          <w:sz w:val="18"/>
          <w:szCs w:val="18"/>
          <w:shd w:val="clear" w:color="auto" w:fill="FFFFFF"/>
        </w:rPr>
        <w:t xml:space="preserve">.  </w:t>
      </w:r>
      <w:r w:rsidR="009A1ECE">
        <w:rPr>
          <w:sz w:val="18"/>
          <w:szCs w:val="18"/>
          <w:shd w:val="clear" w:color="auto" w:fill="FFFFFF"/>
        </w:rPr>
        <w:tab/>
      </w:r>
      <w:r w:rsidR="009A1ECE" w:rsidRPr="009A1ECE">
        <w:rPr>
          <w:sz w:val="18"/>
          <w:szCs w:val="18"/>
        </w:rPr>
        <w:t xml:space="preserve">Nugroho, M. F., &amp; Wibowo, S. (2017). Fitur Seleksi Forward Selection Untuk Menetukan Atribut Yang Berpengaruh Pada Klasifikasi Kelulusan Mahasiswa Fakultas Ilmu Komputer UNAKI Semarang Menggunakan Algoritma Naive Bayes. </w:t>
      </w:r>
      <w:r w:rsidR="009A1ECE" w:rsidRPr="009A1ECE">
        <w:rPr>
          <w:i/>
          <w:iCs/>
          <w:sz w:val="18"/>
          <w:szCs w:val="18"/>
        </w:rPr>
        <w:t>Jurnal Informatika Upgris</w:t>
      </w:r>
      <w:r w:rsidR="009A1ECE" w:rsidRPr="009A1ECE">
        <w:rPr>
          <w:sz w:val="18"/>
          <w:szCs w:val="18"/>
        </w:rPr>
        <w:t xml:space="preserve">, </w:t>
      </w:r>
      <w:r w:rsidR="009A1ECE" w:rsidRPr="009A1ECE">
        <w:rPr>
          <w:i/>
          <w:iCs/>
          <w:sz w:val="18"/>
          <w:szCs w:val="18"/>
        </w:rPr>
        <w:t>3</w:t>
      </w:r>
      <w:r w:rsidR="009A1ECE" w:rsidRPr="009A1ECE">
        <w:rPr>
          <w:sz w:val="18"/>
          <w:szCs w:val="18"/>
        </w:rPr>
        <w:t>(1), 63–70. https://doi.org/10.26877/jiu.v3i1.1669</w:t>
      </w:r>
    </w:p>
    <w:p w:rsidR="00C02047" w:rsidRDefault="009A1ECE" w:rsidP="00C02047">
      <w:pPr>
        <w:pStyle w:val="NormalWeb"/>
        <w:ind w:left="480" w:hanging="480"/>
        <w:jc w:val="both"/>
      </w:pPr>
      <w:r>
        <w:rPr>
          <w:sz w:val="18"/>
          <w:szCs w:val="18"/>
          <w:shd w:val="clear" w:color="auto" w:fill="FFFFFF"/>
        </w:rPr>
        <w:t xml:space="preserve"> </w:t>
      </w:r>
      <w:r w:rsidR="00F0058D">
        <w:rPr>
          <w:sz w:val="18"/>
          <w:szCs w:val="18"/>
          <w:shd w:val="clear" w:color="auto" w:fill="FFFFFF"/>
        </w:rPr>
        <w:t>[</w:t>
      </w:r>
      <w:r w:rsidR="00B7144A" w:rsidRPr="00B7144A">
        <w:rPr>
          <w:sz w:val="18"/>
          <w:szCs w:val="18"/>
          <w:shd w:val="clear" w:color="auto" w:fill="FFFFFF"/>
        </w:rPr>
        <w:t>8</w:t>
      </w:r>
      <w:r w:rsidR="00F0058D">
        <w:rPr>
          <w:sz w:val="18"/>
          <w:szCs w:val="18"/>
          <w:shd w:val="clear" w:color="auto" w:fill="FFFFFF"/>
        </w:rPr>
        <w:t>]</w:t>
      </w:r>
      <w:r w:rsidR="00B7144A" w:rsidRPr="00B7144A">
        <w:rPr>
          <w:sz w:val="18"/>
          <w:szCs w:val="18"/>
        </w:rPr>
        <w:t xml:space="preserve">. </w:t>
      </w:r>
      <w:r w:rsidR="00C02047">
        <w:rPr>
          <w:sz w:val="18"/>
          <w:szCs w:val="18"/>
        </w:rPr>
        <w:tab/>
      </w:r>
      <w:r w:rsidR="00C02047" w:rsidRPr="00C02047">
        <w:rPr>
          <w:sz w:val="18"/>
          <w:szCs w:val="18"/>
        </w:rPr>
        <w:t xml:space="preserve">Hajrahnur, S., Nasrun, M., Setianingsih, C., &amp; Murti, M. A. (2018). Classification of posts Twitter traffic jam the city of Jakarta using algorithm C4.5. </w:t>
      </w:r>
      <w:r w:rsidR="00C02047" w:rsidRPr="00C02047">
        <w:rPr>
          <w:i/>
          <w:iCs/>
          <w:sz w:val="18"/>
          <w:szCs w:val="18"/>
        </w:rPr>
        <w:t>2018 International Conference on Signals and Systems, ICSigSys 2018 - Proceedings</w:t>
      </w:r>
      <w:r w:rsidR="00C02047" w:rsidRPr="00C02047">
        <w:rPr>
          <w:sz w:val="18"/>
          <w:szCs w:val="18"/>
        </w:rPr>
        <w:t>, 294–300. https://doi.org/10.1109/ICSIGSYS.2018.8372776</w:t>
      </w:r>
    </w:p>
    <w:p w:rsidR="00C02047" w:rsidRDefault="00C02047" w:rsidP="00C02047">
      <w:pPr>
        <w:pStyle w:val="NormalWeb"/>
        <w:ind w:left="480" w:hanging="480"/>
      </w:pPr>
      <w:r>
        <w:rPr>
          <w:sz w:val="18"/>
          <w:szCs w:val="18"/>
          <w:shd w:val="clear" w:color="auto" w:fill="FFFFFF"/>
        </w:rPr>
        <w:t xml:space="preserve"> </w:t>
      </w:r>
      <w:r w:rsidR="00F0058D">
        <w:rPr>
          <w:sz w:val="18"/>
          <w:szCs w:val="18"/>
          <w:shd w:val="clear" w:color="auto" w:fill="FFFFFF"/>
        </w:rPr>
        <w:t>[</w:t>
      </w:r>
      <w:r w:rsidR="00B7144A" w:rsidRPr="00B7144A">
        <w:rPr>
          <w:sz w:val="18"/>
          <w:szCs w:val="18"/>
          <w:shd w:val="clear" w:color="auto" w:fill="FFFFFF"/>
        </w:rPr>
        <w:t>9</w:t>
      </w:r>
      <w:r w:rsidR="00F0058D">
        <w:rPr>
          <w:sz w:val="18"/>
          <w:szCs w:val="18"/>
          <w:shd w:val="clear" w:color="auto" w:fill="FFFFFF"/>
        </w:rPr>
        <w:t>]</w:t>
      </w:r>
      <w:r w:rsidR="00B7144A" w:rsidRPr="00B7144A">
        <w:rPr>
          <w:sz w:val="18"/>
          <w:szCs w:val="18"/>
          <w:shd w:val="clear" w:color="auto" w:fill="FFFFFF"/>
        </w:rPr>
        <w:t xml:space="preserve">. </w:t>
      </w:r>
      <w:r>
        <w:rPr>
          <w:sz w:val="18"/>
          <w:szCs w:val="18"/>
          <w:shd w:val="clear" w:color="auto" w:fill="FFFFFF"/>
        </w:rPr>
        <w:tab/>
      </w:r>
      <w:r w:rsidRPr="00C02047">
        <w:rPr>
          <w:sz w:val="18"/>
          <w:szCs w:val="18"/>
        </w:rPr>
        <w:t xml:space="preserve">Liang, S., Ma, A., Yang, S., Wang, Y., &amp; Ma, Q. (2018). A Review of Matched-pairs Feature Selection Methods for Gene Expression Data Analysis. </w:t>
      </w:r>
      <w:r w:rsidRPr="00C02047">
        <w:rPr>
          <w:i/>
          <w:iCs/>
          <w:sz w:val="18"/>
          <w:szCs w:val="18"/>
        </w:rPr>
        <w:t>Computational and Structural Biotechnology Journal</w:t>
      </w:r>
      <w:r w:rsidRPr="00C02047">
        <w:rPr>
          <w:sz w:val="18"/>
          <w:szCs w:val="18"/>
        </w:rPr>
        <w:t xml:space="preserve">, </w:t>
      </w:r>
      <w:r w:rsidRPr="00C02047">
        <w:rPr>
          <w:i/>
          <w:iCs/>
          <w:sz w:val="18"/>
          <w:szCs w:val="18"/>
        </w:rPr>
        <w:t>16</w:t>
      </w:r>
      <w:r w:rsidRPr="00C02047">
        <w:rPr>
          <w:sz w:val="18"/>
          <w:szCs w:val="18"/>
        </w:rPr>
        <w:t>, 88–97. https://doi.org/10.1016/j.csbj.2018.02.005</w:t>
      </w:r>
    </w:p>
    <w:p w:rsidR="00C02047" w:rsidRDefault="00C02047" w:rsidP="00C02047">
      <w:pPr>
        <w:pStyle w:val="NormalWeb"/>
        <w:ind w:left="480" w:hanging="480"/>
        <w:jc w:val="both"/>
      </w:pPr>
      <w:r>
        <w:rPr>
          <w:sz w:val="18"/>
          <w:szCs w:val="18"/>
        </w:rPr>
        <w:t xml:space="preserve"> </w:t>
      </w:r>
      <w:r w:rsidR="00F0058D">
        <w:rPr>
          <w:sz w:val="18"/>
          <w:szCs w:val="18"/>
        </w:rPr>
        <w:t>[</w:t>
      </w:r>
      <w:r w:rsidR="00B7144A" w:rsidRPr="00B7144A">
        <w:rPr>
          <w:sz w:val="18"/>
          <w:szCs w:val="18"/>
        </w:rPr>
        <w:t>10</w:t>
      </w:r>
      <w:r w:rsidR="00F0058D">
        <w:rPr>
          <w:sz w:val="18"/>
          <w:szCs w:val="18"/>
        </w:rPr>
        <w:t>]</w:t>
      </w:r>
      <w:r w:rsidR="00B7144A" w:rsidRPr="00B7144A">
        <w:rPr>
          <w:sz w:val="18"/>
          <w:szCs w:val="18"/>
        </w:rPr>
        <w:t xml:space="preserve">. </w:t>
      </w:r>
      <w:r>
        <w:rPr>
          <w:sz w:val="18"/>
          <w:szCs w:val="18"/>
        </w:rPr>
        <w:t xml:space="preserve"> </w:t>
      </w:r>
      <w:r w:rsidRPr="00C02047">
        <w:rPr>
          <w:sz w:val="18"/>
          <w:szCs w:val="18"/>
        </w:rPr>
        <w:t xml:space="preserve">Wang, X., Zhou, C., &amp; Xu, X. (2019). Application of C4.5 decision tree for scholarship evaluations. </w:t>
      </w:r>
      <w:r w:rsidRPr="00C02047">
        <w:rPr>
          <w:i/>
          <w:iCs/>
          <w:sz w:val="18"/>
          <w:szCs w:val="18"/>
        </w:rPr>
        <w:t>Procedia Computer Science</w:t>
      </w:r>
      <w:r w:rsidRPr="00C02047">
        <w:rPr>
          <w:sz w:val="18"/>
          <w:szCs w:val="18"/>
        </w:rPr>
        <w:t xml:space="preserve">, </w:t>
      </w:r>
      <w:r w:rsidRPr="00C02047">
        <w:rPr>
          <w:i/>
          <w:iCs/>
          <w:sz w:val="18"/>
          <w:szCs w:val="18"/>
        </w:rPr>
        <w:t>151</w:t>
      </w:r>
      <w:r w:rsidRPr="00C02047">
        <w:rPr>
          <w:sz w:val="18"/>
          <w:szCs w:val="18"/>
        </w:rPr>
        <w:t>(2018), 179–184. https://doi.org/10.1016/j.procs.2019.04.027</w:t>
      </w:r>
    </w:p>
    <w:p w:rsidR="009A1ECE" w:rsidRPr="009A1ECE" w:rsidRDefault="00F0058D" w:rsidP="00C02047">
      <w:pPr>
        <w:spacing w:line="360" w:lineRule="auto"/>
        <w:ind w:left="480" w:hanging="435"/>
        <w:jc w:val="both"/>
        <w:rPr>
          <w:sz w:val="18"/>
          <w:szCs w:val="18"/>
          <w:lang w:val="en-US" w:eastAsia="en-US"/>
        </w:rPr>
      </w:pPr>
      <w:r>
        <w:rPr>
          <w:sz w:val="18"/>
          <w:szCs w:val="18"/>
          <w:lang w:val="en-US"/>
        </w:rPr>
        <w:t>[</w:t>
      </w:r>
      <w:r w:rsidR="00B7144A" w:rsidRPr="00B7144A">
        <w:rPr>
          <w:sz w:val="18"/>
          <w:szCs w:val="18"/>
          <w:lang w:val="en-US"/>
        </w:rPr>
        <w:t>11</w:t>
      </w:r>
      <w:r>
        <w:rPr>
          <w:sz w:val="18"/>
          <w:szCs w:val="18"/>
          <w:lang w:val="en-US"/>
        </w:rPr>
        <w:t>]</w:t>
      </w:r>
      <w:r w:rsidR="00B7144A" w:rsidRPr="00B7144A">
        <w:rPr>
          <w:sz w:val="18"/>
          <w:szCs w:val="18"/>
        </w:rPr>
        <w:t xml:space="preserve">, </w:t>
      </w:r>
      <w:r w:rsidR="009A1ECE">
        <w:rPr>
          <w:sz w:val="18"/>
          <w:szCs w:val="18"/>
        </w:rPr>
        <w:tab/>
      </w:r>
      <w:r w:rsidR="009A1ECE" w:rsidRPr="009A1ECE">
        <w:rPr>
          <w:sz w:val="18"/>
          <w:szCs w:val="18"/>
        </w:rPr>
        <w:t xml:space="preserve">Sudarto, Zarlis, &amp; Pahala, S. (2016). Integrasi Density Based Feature Selection dan Adaptive Boosting (Adaboost) dalam Menangani Ketidakseimbangan Kelas. </w:t>
      </w:r>
      <w:r w:rsidR="009A1ECE" w:rsidRPr="009A1ECE">
        <w:rPr>
          <w:i/>
          <w:iCs/>
          <w:sz w:val="18"/>
          <w:szCs w:val="18"/>
        </w:rPr>
        <w:t>JSM (Jurnal SIFO Mikroskil)</w:t>
      </w:r>
      <w:r w:rsidR="009A1ECE" w:rsidRPr="009A1ECE">
        <w:rPr>
          <w:sz w:val="18"/>
          <w:szCs w:val="18"/>
        </w:rPr>
        <w:t xml:space="preserve">, </w:t>
      </w:r>
      <w:r w:rsidR="009A1ECE" w:rsidRPr="009A1ECE">
        <w:rPr>
          <w:i/>
          <w:iCs/>
          <w:sz w:val="18"/>
          <w:szCs w:val="18"/>
        </w:rPr>
        <w:t>17</w:t>
      </w:r>
      <w:r w:rsidR="009A1ECE" w:rsidRPr="009A1ECE">
        <w:rPr>
          <w:sz w:val="18"/>
          <w:szCs w:val="18"/>
        </w:rPr>
        <w:t>(2), 193–206.</w:t>
      </w:r>
    </w:p>
    <w:p w:rsidR="00AD286B" w:rsidRPr="00AD286B" w:rsidRDefault="009A1ECE" w:rsidP="00AD286B">
      <w:pPr>
        <w:pStyle w:val="NormalWeb"/>
        <w:ind w:left="480" w:hanging="480"/>
        <w:jc w:val="both"/>
        <w:rPr>
          <w:sz w:val="18"/>
          <w:szCs w:val="18"/>
        </w:rPr>
      </w:pPr>
      <w:r>
        <w:rPr>
          <w:sz w:val="18"/>
          <w:szCs w:val="18"/>
        </w:rPr>
        <w:t xml:space="preserve"> </w:t>
      </w:r>
      <w:r w:rsidR="00F0058D">
        <w:rPr>
          <w:sz w:val="18"/>
          <w:szCs w:val="18"/>
        </w:rPr>
        <w:t>[</w:t>
      </w:r>
      <w:r w:rsidR="00B7144A" w:rsidRPr="00B7144A">
        <w:rPr>
          <w:sz w:val="18"/>
          <w:szCs w:val="18"/>
        </w:rPr>
        <w:t>12</w:t>
      </w:r>
      <w:r w:rsidR="00F0058D">
        <w:rPr>
          <w:sz w:val="18"/>
          <w:szCs w:val="18"/>
        </w:rPr>
        <w:t>]</w:t>
      </w:r>
      <w:r w:rsidR="00B7144A" w:rsidRPr="00B7144A">
        <w:rPr>
          <w:sz w:val="18"/>
          <w:szCs w:val="18"/>
        </w:rPr>
        <w:t xml:space="preserve">. </w:t>
      </w:r>
      <w:r w:rsidR="00AD286B">
        <w:rPr>
          <w:sz w:val="18"/>
          <w:szCs w:val="18"/>
        </w:rPr>
        <w:tab/>
      </w:r>
      <w:r w:rsidR="00AD286B" w:rsidRPr="00AD286B">
        <w:rPr>
          <w:sz w:val="18"/>
          <w:szCs w:val="18"/>
        </w:rPr>
        <w:t xml:space="preserve">Muslim, M. A., Nurzahputra, A., &amp; Prasetiyo, B. (2018). Improving accuracy of C4.5 algorithm using split feature reduction model and bagging ensemble for credit card risk prediction. </w:t>
      </w:r>
      <w:r w:rsidR="00AD286B" w:rsidRPr="00AD286B">
        <w:rPr>
          <w:i/>
          <w:iCs/>
          <w:sz w:val="18"/>
          <w:szCs w:val="18"/>
        </w:rPr>
        <w:t>2018 International Conference on Information and Communications</w:t>
      </w:r>
      <w:r w:rsidR="00AD286B">
        <w:rPr>
          <w:i/>
          <w:iCs/>
        </w:rPr>
        <w:t xml:space="preserve"> </w:t>
      </w:r>
      <w:r w:rsidR="00AD286B" w:rsidRPr="00AD286B">
        <w:rPr>
          <w:i/>
          <w:iCs/>
          <w:sz w:val="18"/>
          <w:szCs w:val="18"/>
        </w:rPr>
        <w:t>Technology, ICOIACT 2018</w:t>
      </w:r>
      <w:r w:rsidR="00AD286B" w:rsidRPr="00AD286B">
        <w:rPr>
          <w:sz w:val="18"/>
          <w:szCs w:val="18"/>
        </w:rPr>
        <w:t xml:space="preserve">, </w:t>
      </w:r>
      <w:r w:rsidR="00AD286B" w:rsidRPr="00AD286B">
        <w:rPr>
          <w:i/>
          <w:iCs/>
          <w:sz w:val="18"/>
          <w:szCs w:val="18"/>
        </w:rPr>
        <w:t>2018</w:t>
      </w:r>
      <w:r w:rsidR="00AD286B" w:rsidRPr="00AD286B">
        <w:rPr>
          <w:sz w:val="18"/>
          <w:szCs w:val="18"/>
        </w:rPr>
        <w:t>-</w:t>
      </w:r>
      <w:r w:rsidR="00AD286B" w:rsidRPr="00AD286B">
        <w:rPr>
          <w:i/>
          <w:iCs/>
          <w:sz w:val="18"/>
          <w:szCs w:val="18"/>
        </w:rPr>
        <w:t>Janua</w:t>
      </w:r>
      <w:r w:rsidR="00AD286B" w:rsidRPr="00AD286B">
        <w:rPr>
          <w:sz w:val="18"/>
          <w:szCs w:val="18"/>
        </w:rPr>
        <w:t>(1996), 141–145. https://doi.org/10.1109/ICOIACT.2018.8350753</w:t>
      </w:r>
    </w:p>
    <w:p w:rsidR="0085473F" w:rsidRDefault="00AD286B" w:rsidP="0085473F">
      <w:pPr>
        <w:pStyle w:val="NormalWeb"/>
        <w:ind w:left="480" w:hanging="480"/>
        <w:jc w:val="both"/>
      </w:pPr>
      <w:r>
        <w:rPr>
          <w:sz w:val="18"/>
          <w:szCs w:val="18"/>
          <w:shd w:val="clear" w:color="auto" w:fill="FFFFFF"/>
        </w:rPr>
        <w:t xml:space="preserve"> </w:t>
      </w:r>
      <w:r w:rsidR="00F0058D">
        <w:rPr>
          <w:sz w:val="18"/>
          <w:szCs w:val="18"/>
          <w:shd w:val="clear" w:color="auto" w:fill="FFFFFF"/>
        </w:rPr>
        <w:t>[</w:t>
      </w:r>
      <w:r w:rsidR="00B7144A" w:rsidRPr="00B7144A">
        <w:rPr>
          <w:sz w:val="18"/>
          <w:szCs w:val="18"/>
          <w:shd w:val="clear" w:color="auto" w:fill="FFFFFF"/>
        </w:rPr>
        <w:t>13</w:t>
      </w:r>
      <w:r w:rsidR="00F0058D">
        <w:rPr>
          <w:sz w:val="18"/>
          <w:szCs w:val="18"/>
          <w:shd w:val="clear" w:color="auto" w:fill="FFFFFF"/>
        </w:rPr>
        <w:t>]</w:t>
      </w:r>
      <w:r w:rsidR="00B7144A" w:rsidRPr="00B7144A">
        <w:rPr>
          <w:sz w:val="18"/>
          <w:szCs w:val="18"/>
          <w:shd w:val="clear" w:color="auto" w:fill="FFFFFF"/>
        </w:rPr>
        <w:t xml:space="preserve">. </w:t>
      </w:r>
      <w:r w:rsidR="0085473F" w:rsidRPr="0085473F">
        <w:rPr>
          <w:sz w:val="18"/>
          <w:szCs w:val="18"/>
        </w:rPr>
        <w:t xml:space="preserve">Jiang, W., Chen, Z., Xiang, Y., Shao, D., Ma, L., &amp; Zhang, J. (2019). SSEM: A Novel Self-Adaptive </w:t>
      </w:r>
      <w:r w:rsidR="0085473F" w:rsidRPr="0085473F">
        <w:rPr>
          <w:sz w:val="18"/>
          <w:szCs w:val="18"/>
        </w:rPr>
        <w:t xml:space="preserve">Stacking Ensemble Model for Classification. </w:t>
      </w:r>
      <w:r w:rsidR="0085473F" w:rsidRPr="0085473F">
        <w:rPr>
          <w:i/>
          <w:iCs/>
          <w:sz w:val="18"/>
          <w:szCs w:val="18"/>
        </w:rPr>
        <w:t>IEEE Access</w:t>
      </w:r>
      <w:r w:rsidR="0085473F" w:rsidRPr="0085473F">
        <w:rPr>
          <w:sz w:val="18"/>
          <w:szCs w:val="18"/>
        </w:rPr>
        <w:t xml:space="preserve">, </w:t>
      </w:r>
      <w:r w:rsidR="0085473F" w:rsidRPr="0085473F">
        <w:rPr>
          <w:i/>
          <w:iCs/>
          <w:sz w:val="18"/>
          <w:szCs w:val="18"/>
        </w:rPr>
        <w:t>7</w:t>
      </w:r>
      <w:r w:rsidR="0085473F" w:rsidRPr="0085473F">
        <w:rPr>
          <w:sz w:val="18"/>
          <w:szCs w:val="18"/>
        </w:rPr>
        <w:t>, 120337–120349. https://doi.org/10.1109/access.2019.2933262</w:t>
      </w:r>
    </w:p>
    <w:p w:rsidR="0085473F" w:rsidRPr="0085473F" w:rsidRDefault="0085473F" w:rsidP="0085473F">
      <w:pPr>
        <w:pStyle w:val="NormalWeb"/>
        <w:ind w:left="480" w:hanging="480"/>
        <w:jc w:val="both"/>
        <w:rPr>
          <w:sz w:val="18"/>
          <w:szCs w:val="18"/>
        </w:rPr>
      </w:pPr>
      <w:r>
        <w:rPr>
          <w:sz w:val="18"/>
          <w:szCs w:val="18"/>
          <w:shd w:val="clear" w:color="auto" w:fill="FFFFFF"/>
        </w:rPr>
        <w:t xml:space="preserve"> </w:t>
      </w:r>
      <w:r w:rsidR="00F0058D">
        <w:rPr>
          <w:sz w:val="18"/>
          <w:szCs w:val="18"/>
          <w:shd w:val="clear" w:color="auto" w:fill="FFFFFF"/>
        </w:rPr>
        <w:t>[</w:t>
      </w:r>
      <w:r w:rsidR="00B7144A" w:rsidRPr="00B7144A">
        <w:rPr>
          <w:sz w:val="18"/>
          <w:szCs w:val="18"/>
          <w:shd w:val="clear" w:color="auto" w:fill="FFFFFF"/>
        </w:rPr>
        <w:t>14</w:t>
      </w:r>
      <w:r w:rsidR="00F0058D">
        <w:rPr>
          <w:sz w:val="18"/>
          <w:szCs w:val="18"/>
          <w:shd w:val="clear" w:color="auto" w:fill="FFFFFF"/>
        </w:rPr>
        <w:t>]</w:t>
      </w:r>
      <w:r w:rsidR="00B7144A" w:rsidRPr="00B7144A">
        <w:rPr>
          <w:color w:val="7030A0"/>
          <w:sz w:val="18"/>
          <w:szCs w:val="18"/>
          <w:shd w:val="clear" w:color="auto" w:fill="FFFFFF"/>
        </w:rPr>
        <w:t xml:space="preserve">. </w:t>
      </w:r>
      <w:r>
        <w:rPr>
          <w:color w:val="7030A0"/>
          <w:sz w:val="18"/>
          <w:szCs w:val="18"/>
          <w:shd w:val="clear" w:color="auto" w:fill="FFFFFF"/>
        </w:rPr>
        <w:tab/>
      </w:r>
      <w:r w:rsidRPr="0085473F">
        <w:rPr>
          <w:sz w:val="18"/>
          <w:szCs w:val="18"/>
        </w:rPr>
        <w:t xml:space="preserve">Gao, C., &amp; Grzymala-Busse, J. W. (2019). Mining incomplete numerical data sets using C4.5 preceded by multiple scanning. </w:t>
      </w:r>
      <w:r w:rsidRPr="0085473F">
        <w:rPr>
          <w:i/>
          <w:iCs/>
          <w:sz w:val="18"/>
          <w:szCs w:val="18"/>
        </w:rPr>
        <w:t>ICNC-FSKD 2018 - 14th International Conference on Natural Computation, Fuzzy Systems and Knowledge Discovery</w:t>
      </w:r>
      <w:r w:rsidRPr="0085473F">
        <w:rPr>
          <w:sz w:val="18"/>
          <w:szCs w:val="18"/>
        </w:rPr>
        <w:t>, 877–884. https://doi.org/10.1109/FSKD.2018.8687148</w:t>
      </w:r>
    </w:p>
    <w:p w:rsidR="00E27489" w:rsidRDefault="00B7144A" w:rsidP="00E27489">
      <w:pPr>
        <w:ind w:left="480" w:hanging="480"/>
        <w:jc w:val="both"/>
        <w:rPr>
          <w:lang w:val="en-US" w:eastAsia="en-US"/>
        </w:rPr>
      </w:pPr>
      <w:r w:rsidRPr="00B7144A">
        <w:rPr>
          <w:sz w:val="18"/>
          <w:szCs w:val="18"/>
          <w:shd w:val="clear" w:color="auto" w:fill="FFFFFF"/>
        </w:rPr>
        <w:t>.</w:t>
      </w:r>
      <w:r w:rsidR="00F0058D">
        <w:rPr>
          <w:color w:val="222222"/>
          <w:sz w:val="18"/>
          <w:szCs w:val="18"/>
          <w:shd w:val="clear" w:color="auto" w:fill="FFFFFF"/>
          <w:lang w:val="en-US"/>
        </w:rPr>
        <w:t>[</w:t>
      </w:r>
      <w:r w:rsidRPr="00B7144A">
        <w:rPr>
          <w:color w:val="222222"/>
          <w:sz w:val="18"/>
          <w:szCs w:val="18"/>
          <w:shd w:val="clear" w:color="auto" w:fill="FFFFFF"/>
          <w:lang w:val="en-US"/>
        </w:rPr>
        <w:t>15</w:t>
      </w:r>
      <w:r w:rsidR="00F0058D">
        <w:rPr>
          <w:color w:val="222222"/>
          <w:sz w:val="18"/>
          <w:szCs w:val="18"/>
          <w:shd w:val="clear" w:color="auto" w:fill="FFFFFF"/>
          <w:lang w:val="en-US"/>
        </w:rPr>
        <w:t>]</w:t>
      </w:r>
      <w:r w:rsidRPr="00B7144A">
        <w:rPr>
          <w:color w:val="222222"/>
          <w:sz w:val="18"/>
          <w:szCs w:val="18"/>
          <w:shd w:val="clear" w:color="auto" w:fill="FFFFFF"/>
          <w:lang w:val="en-US"/>
        </w:rPr>
        <w:t xml:space="preserve">. </w:t>
      </w:r>
      <w:r w:rsidR="00E27489">
        <w:rPr>
          <w:color w:val="222222"/>
          <w:sz w:val="18"/>
          <w:szCs w:val="18"/>
          <w:shd w:val="clear" w:color="auto" w:fill="FFFFFF"/>
        </w:rPr>
        <w:tab/>
      </w:r>
      <w:r w:rsidR="00E27489" w:rsidRPr="009A1ECE">
        <w:rPr>
          <w:sz w:val="18"/>
          <w:szCs w:val="18"/>
        </w:rPr>
        <w:t xml:space="preserve">Nugroho, H. W., Adji, T. B., &amp; Setiawan, N. A. (2018). Performance Improvement of C4 . 5 Algorithm using Difference Values Nodes in Decision Tree. </w:t>
      </w:r>
      <w:r w:rsidR="00E27489" w:rsidRPr="009A1ECE">
        <w:rPr>
          <w:i/>
          <w:iCs/>
          <w:sz w:val="18"/>
          <w:szCs w:val="18"/>
        </w:rPr>
        <w:t>2018 6th International Conference on Cyber and IT Service Management (CITSM)</w:t>
      </w:r>
      <w:r w:rsidR="00E27489" w:rsidRPr="009A1ECE">
        <w:rPr>
          <w:sz w:val="18"/>
          <w:szCs w:val="18"/>
        </w:rPr>
        <w:t xml:space="preserve">, </w:t>
      </w:r>
      <w:r w:rsidR="00E27489" w:rsidRPr="009A1ECE">
        <w:rPr>
          <w:i/>
          <w:iCs/>
          <w:sz w:val="18"/>
          <w:szCs w:val="18"/>
        </w:rPr>
        <w:t>Citsm</w:t>
      </w:r>
      <w:r w:rsidR="00E27489" w:rsidRPr="009A1ECE">
        <w:rPr>
          <w:sz w:val="18"/>
          <w:szCs w:val="18"/>
        </w:rPr>
        <w:t>, 1–6. https://doi.org/10.1109/CITSM.2018.8674250</w:t>
      </w:r>
    </w:p>
    <w:p w:rsidR="00E27489" w:rsidRPr="00E27489" w:rsidRDefault="00F0058D" w:rsidP="00E27489">
      <w:pPr>
        <w:pStyle w:val="NormalWeb"/>
        <w:ind w:left="480" w:hanging="480"/>
        <w:jc w:val="both"/>
        <w:rPr>
          <w:sz w:val="18"/>
          <w:szCs w:val="18"/>
        </w:rPr>
      </w:pPr>
      <w:r>
        <w:rPr>
          <w:color w:val="222222"/>
          <w:sz w:val="18"/>
          <w:szCs w:val="18"/>
          <w:shd w:val="clear" w:color="auto" w:fill="FFFFFF"/>
        </w:rPr>
        <w:t>[</w:t>
      </w:r>
      <w:r w:rsidR="00B7144A" w:rsidRPr="00B7144A">
        <w:rPr>
          <w:color w:val="222222"/>
          <w:sz w:val="18"/>
          <w:szCs w:val="18"/>
          <w:shd w:val="clear" w:color="auto" w:fill="FFFFFF"/>
        </w:rPr>
        <w:t>1</w:t>
      </w:r>
      <w:r w:rsidR="00E27489">
        <w:rPr>
          <w:color w:val="222222"/>
          <w:sz w:val="18"/>
          <w:szCs w:val="18"/>
          <w:shd w:val="clear" w:color="auto" w:fill="FFFFFF"/>
        </w:rPr>
        <w:t>6</w:t>
      </w:r>
      <w:r>
        <w:rPr>
          <w:color w:val="222222"/>
          <w:sz w:val="18"/>
          <w:szCs w:val="18"/>
          <w:shd w:val="clear" w:color="auto" w:fill="FFFFFF"/>
        </w:rPr>
        <w:t>]</w:t>
      </w:r>
      <w:r w:rsidR="00B7144A" w:rsidRPr="00B7144A">
        <w:rPr>
          <w:color w:val="222222"/>
          <w:sz w:val="18"/>
          <w:szCs w:val="18"/>
          <w:shd w:val="clear" w:color="auto" w:fill="FFFFFF"/>
        </w:rPr>
        <w:t xml:space="preserve">. </w:t>
      </w:r>
      <w:r w:rsidR="00E27489">
        <w:rPr>
          <w:color w:val="222222"/>
          <w:sz w:val="18"/>
          <w:szCs w:val="18"/>
          <w:shd w:val="clear" w:color="auto" w:fill="FFFFFF"/>
        </w:rPr>
        <w:tab/>
      </w:r>
      <w:r w:rsidR="00E27489" w:rsidRPr="00E27489">
        <w:rPr>
          <w:sz w:val="18"/>
          <w:szCs w:val="18"/>
        </w:rPr>
        <w:t xml:space="preserve">Dabab, M., Freiling, M., Rahman, N., &amp; Sagalowicz, D. (2018). A decision model for data mining techniques. </w:t>
      </w:r>
      <w:r w:rsidR="00E27489" w:rsidRPr="00E27489">
        <w:rPr>
          <w:i/>
          <w:iCs/>
          <w:sz w:val="18"/>
          <w:szCs w:val="18"/>
        </w:rPr>
        <w:t>PICMET 2018 - Portland International Conference on Management of Engineering and Technology: Managing Technological Entrepreneurship: The Engine for Economic Growth, Proceedings</w:t>
      </w:r>
      <w:r w:rsidR="00E27489" w:rsidRPr="00E27489">
        <w:rPr>
          <w:sz w:val="18"/>
          <w:szCs w:val="18"/>
        </w:rPr>
        <w:t>, 1–8. https://doi.org/10.23919/PICMET.2018.8481953</w:t>
      </w:r>
    </w:p>
    <w:p w:rsidR="00B7144A" w:rsidRPr="00B7144A" w:rsidRDefault="00B7144A" w:rsidP="00E27489">
      <w:pPr>
        <w:spacing w:line="360" w:lineRule="auto"/>
        <w:ind w:left="45"/>
        <w:jc w:val="both"/>
        <w:rPr>
          <w:sz w:val="18"/>
          <w:szCs w:val="18"/>
          <w:shd w:val="clear" w:color="auto" w:fill="FFFFFF"/>
        </w:rPr>
      </w:pPr>
    </w:p>
    <w:p w:rsidR="000B500B" w:rsidRPr="00B7144A" w:rsidRDefault="000B500B" w:rsidP="000B500B">
      <w:pPr>
        <w:pStyle w:val="IEEEReferenceItem"/>
        <w:numPr>
          <w:ilvl w:val="0"/>
          <w:numId w:val="0"/>
        </w:numPr>
        <w:ind w:left="432" w:hanging="432"/>
        <w:rPr>
          <w:sz w:val="18"/>
          <w:szCs w:val="18"/>
          <w:lang w:val="en-AU"/>
        </w:rPr>
      </w:pPr>
    </w:p>
    <w:p w:rsidR="000B500B" w:rsidRDefault="000B500B" w:rsidP="000B500B">
      <w:pPr>
        <w:pStyle w:val="IEEEReferenceItem"/>
        <w:numPr>
          <w:ilvl w:val="0"/>
          <w:numId w:val="0"/>
        </w:numPr>
        <w:ind w:left="432" w:hanging="432"/>
        <w:rPr>
          <w:lang w:val="en-AU"/>
        </w:rPr>
      </w:pPr>
    </w:p>
    <w:p w:rsidR="000B500B" w:rsidRDefault="000B500B" w:rsidP="000B500B">
      <w:pPr>
        <w:pStyle w:val="IEEEReferenceItem"/>
        <w:numPr>
          <w:ilvl w:val="0"/>
          <w:numId w:val="0"/>
        </w:numPr>
        <w:ind w:left="432" w:hanging="432"/>
        <w:rPr>
          <w:lang w:val="en-AU"/>
        </w:rPr>
      </w:pPr>
    </w:p>
    <w:p w:rsidR="000B500B" w:rsidRDefault="000B500B" w:rsidP="000B500B">
      <w:pPr>
        <w:pStyle w:val="IEEEReferenceItem"/>
        <w:numPr>
          <w:ilvl w:val="0"/>
          <w:numId w:val="0"/>
        </w:numPr>
        <w:ind w:left="432" w:hanging="432"/>
        <w:rPr>
          <w:lang w:val="en-AU"/>
        </w:rPr>
      </w:pPr>
    </w:p>
    <w:p w:rsidR="000B500B" w:rsidRDefault="000B500B" w:rsidP="000B500B">
      <w:pPr>
        <w:pStyle w:val="IEEEReferenceItem"/>
        <w:numPr>
          <w:ilvl w:val="0"/>
          <w:numId w:val="0"/>
        </w:numPr>
        <w:ind w:left="432" w:hanging="432"/>
        <w:rPr>
          <w:lang w:val="en-AU"/>
        </w:rPr>
      </w:pPr>
    </w:p>
    <w:p w:rsidR="000B500B" w:rsidRDefault="000B500B" w:rsidP="000B500B">
      <w:pPr>
        <w:pStyle w:val="IEEEReferenceItem"/>
        <w:numPr>
          <w:ilvl w:val="0"/>
          <w:numId w:val="0"/>
        </w:numPr>
        <w:ind w:left="432" w:hanging="432"/>
        <w:rPr>
          <w:lang w:val="en-AU"/>
        </w:rPr>
      </w:pPr>
    </w:p>
    <w:p w:rsidR="000B500B" w:rsidRDefault="000B500B" w:rsidP="000B500B">
      <w:pPr>
        <w:pStyle w:val="IEEEReferenceItem"/>
        <w:numPr>
          <w:ilvl w:val="0"/>
          <w:numId w:val="0"/>
        </w:numPr>
        <w:ind w:left="432" w:hanging="432"/>
        <w:rPr>
          <w:lang w:val="en-AU"/>
        </w:rPr>
      </w:pPr>
    </w:p>
    <w:p w:rsidR="000B500B" w:rsidRDefault="000B500B" w:rsidP="000B500B">
      <w:pPr>
        <w:pStyle w:val="IEEEReferenceItem"/>
        <w:numPr>
          <w:ilvl w:val="0"/>
          <w:numId w:val="0"/>
        </w:numPr>
        <w:ind w:left="432" w:hanging="432"/>
        <w:rPr>
          <w:lang w:val="en-AU"/>
        </w:rPr>
      </w:pPr>
    </w:p>
    <w:p w:rsidR="000B500B" w:rsidRDefault="000B500B" w:rsidP="000B500B">
      <w:pPr>
        <w:pStyle w:val="IEEEReferenceItem"/>
        <w:numPr>
          <w:ilvl w:val="0"/>
          <w:numId w:val="0"/>
        </w:numPr>
        <w:ind w:left="432" w:hanging="432"/>
        <w:rPr>
          <w:lang w:val="en-AU"/>
        </w:rPr>
      </w:pPr>
    </w:p>
    <w:p w:rsidR="000B500B" w:rsidRDefault="000B500B" w:rsidP="000B500B">
      <w:pPr>
        <w:pStyle w:val="IEEEReferenceItem"/>
        <w:numPr>
          <w:ilvl w:val="0"/>
          <w:numId w:val="0"/>
        </w:numPr>
        <w:ind w:left="432" w:hanging="432"/>
        <w:rPr>
          <w:lang w:val="en-AU"/>
        </w:rPr>
      </w:pPr>
    </w:p>
    <w:p w:rsidR="000B500B" w:rsidRDefault="000B500B" w:rsidP="00247D62">
      <w:pPr>
        <w:pStyle w:val="IEEEReferenceItem"/>
        <w:numPr>
          <w:ilvl w:val="0"/>
          <w:numId w:val="0"/>
        </w:numPr>
        <w:rPr>
          <w:lang w:val="en-AU"/>
        </w:rPr>
      </w:pPr>
    </w:p>
    <w:p w:rsidR="000B500B" w:rsidRDefault="000B500B" w:rsidP="00247D62">
      <w:pPr>
        <w:pStyle w:val="IEEEReferenceItem"/>
        <w:numPr>
          <w:ilvl w:val="0"/>
          <w:numId w:val="0"/>
        </w:numPr>
        <w:rPr>
          <w:lang w:val="en-AU"/>
        </w:rPr>
      </w:pPr>
    </w:p>
    <w:sectPr w:rsidR="000B500B" w:rsidSect="000B500B">
      <w:type w:val="continuous"/>
      <w:pgSz w:w="11906" w:h="16838"/>
      <w:pgMar w:top="1701" w:right="1418" w:bottom="1418" w:left="1418"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4B" w:rsidRDefault="003A124B" w:rsidP="00FC6229">
      <w:r>
        <w:separator/>
      </w:r>
    </w:p>
  </w:endnote>
  <w:endnote w:type="continuationSeparator" w:id="0">
    <w:p w:rsidR="003A124B" w:rsidRDefault="003A124B" w:rsidP="00FC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4B" w:rsidRDefault="003A124B" w:rsidP="00FC6229">
      <w:r>
        <w:separator/>
      </w:r>
    </w:p>
  </w:footnote>
  <w:footnote w:type="continuationSeparator" w:id="0">
    <w:p w:rsidR="003A124B" w:rsidRDefault="003A124B" w:rsidP="00FC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B7A4391"/>
    <w:multiLevelType w:val="multilevel"/>
    <w:tmpl w:val="BB543E6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328273D7"/>
    <w:multiLevelType w:val="multilevel"/>
    <w:tmpl w:val="9C8E938C"/>
    <w:numStyleLink w:val="IEEEBullet1"/>
  </w:abstractNum>
  <w:abstractNum w:abstractNumId="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E0B0C4B"/>
    <w:multiLevelType w:val="hybridMultilevel"/>
    <w:tmpl w:val="255EF422"/>
    <w:lvl w:ilvl="0" w:tplc="5BE869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2"/>
  </w:num>
  <w:num w:numId="9">
    <w:abstractNumId w:val="0"/>
    <w:lvlOverride w:ilvl="0">
      <w:startOverride w:val="5"/>
    </w:lvlOverride>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D"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bI0t7A0NTeyMDJX0lEKTi0uzszPAykwqwUAo8ye4CwAAAA="/>
  </w:docVars>
  <w:rsids>
    <w:rsidRoot w:val="00426FBB"/>
    <w:rsid w:val="000002E1"/>
    <w:rsid w:val="0000483E"/>
    <w:rsid w:val="00017719"/>
    <w:rsid w:val="00020A6F"/>
    <w:rsid w:val="00027F1D"/>
    <w:rsid w:val="0003296C"/>
    <w:rsid w:val="00032D39"/>
    <w:rsid w:val="00054421"/>
    <w:rsid w:val="0005614C"/>
    <w:rsid w:val="00062E46"/>
    <w:rsid w:val="00066889"/>
    <w:rsid w:val="00066CB7"/>
    <w:rsid w:val="00074AC8"/>
    <w:rsid w:val="00080298"/>
    <w:rsid w:val="00081408"/>
    <w:rsid w:val="000819E5"/>
    <w:rsid w:val="00081EBE"/>
    <w:rsid w:val="00081F68"/>
    <w:rsid w:val="00086EDC"/>
    <w:rsid w:val="000A258A"/>
    <w:rsid w:val="000A56D7"/>
    <w:rsid w:val="000B36A3"/>
    <w:rsid w:val="000B500B"/>
    <w:rsid w:val="000C013C"/>
    <w:rsid w:val="000D4841"/>
    <w:rsid w:val="000E0536"/>
    <w:rsid w:val="000E3F84"/>
    <w:rsid w:val="00103E04"/>
    <w:rsid w:val="001056DF"/>
    <w:rsid w:val="00107ACE"/>
    <w:rsid w:val="00114025"/>
    <w:rsid w:val="001160D2"/>
    <w:rsid w:val="00120975"/>
    <w:rsid w:val="001348A5"/>
    <w:rsid w:val="0013730E"/>
    <w:rsid w:val="00140C4C"/>
    <w:rsid w:val="00140FB9"/>
    <w:rsid w:val="00142851"/>
    <w:rsid w:val="00145CB8"/>
    <w:rsid w:val="00151B8E"/>
    <w:rsid w:val="001520AE"/>
    <w:rsid w:val="00152152"/>
    <w:rsid w:val="00177ADC"/>
    <w:rsid w:val="00183834"/>
    <w:rsid w:val="001928FB"/>
    <w:rsid w:val="00192BC7"/>
    <w:rsid w:val="001A0C68"/>
    <w:rsid w:val="001A50EA"/>
    <w:rsid w:val="001B65B8"/>
    <w:rsid w:val="001B7A49"/>
    <w:rsid w:val="001E01F0"/>
    <w:rsid w:val="001F0857"/>
    <w:rsid w:val="001F0E95"/>
    <w:rsid w:val="001F16CD"/>
    <w:rsid w:val="001F47D2"/>
    <w:rsid w:val="00211E83"/>
    <w:rsid w:val="00212247"/>
    <w:rsid w:val="0022285A"/>
    <w:rsid w:val="00224C61"/>
    <w:rsid w:val="00226F32"/>
    <w:rsid w:val="00246A4B"/>
    <w:rsid w:val="00247D62"/>
    <w:rsid w:val="00255030"/>
    <w:rsid w:val="0027227B"/>
    <w:rsid w:val="00273AC7"/>
    <w:rsid w:val="00273D2C"/>
    <w:rsid w:val="00275BFA"/>
    <w:rsid w:val="00277EB1"/>
    <w:rsid w:val="002829A2"/>
    <w:rsid w:val="00285ECD"/>
    <w:rsid w:val="00290E1B"/>
    <w:rsid w:val="00291B17"/>
    <w:rsid w:val="002A48B2"/>
    <w:rsid w:val="002A6742"/>
    <w:rsid w:val="002B09BC"/>
    <w:rsid w:val="002C1A7F"/>
    <w:rsid w:val="002C4239"/>
    <w:rsid w:val="002C559D"/>
    <w:rsid w:val="002C7A0B"/>
    <w:rsid w:val="002D2D42"/>
    <w:rsid w:val="002F15EA"/>
    <w:rsid w:val="002F72D0"/>
    <w:rsid w:val="003003AB"/>
    <w:rsid w:val="003015BB"/>
    <w:rsid w:val="00311C49"/>
    <w:rsid w:val="00316E8D"/>
    <w:rsid w:val="0032119E"/>
    <w:rsid w:val="00321304"/>
    <w:rsid w:val="00325925"/>
    <w:rsid w:val="003303CD"/>
    <w:rsid w:val="00331F84"/>
    <w:rsid w:val="00335094"/>
    <w:rsid w:val="00336BC5"/>
    <w:rsid w:val="003717D0"/>
    <w:rsid w:val="00391A83"/>
    <w:rsid w:val="003950A4"/>
    <w:rsid w:val="003A124B"/>
    <w:rsid w:val="003C64E8"/>
    <w:rsid w:val="003E3577"/>
    <w:rsid w:val="003F3A61"/>
    <w:rsid w:val="00410A5D"/>
    <w:rsid w:val="00414909"/>
    <w:rsid w:val="00425A6A"/>
    <w:rsid w:val="00426FBB"/>
    <w:rsid w:val="00437E30"/>
    <w:rsid w:val="0044773F"/>
    <w:rsid w:val="004520E1"/>
    <w:rsid w:val="0047429A"/>
    <w:rsid w:val="0048374C"/>
    <w:rsid w:val="0048771D"/>
    <w:rsid w:val="00490BF6"/>
    <w:rsid w:val="004A6605"/>
    <w:rsid w:val="004B7F34"/>
    <w:rsid w:val="004C45FA"/>
    <w:rsid w:val="004D3377"/>
    <w:rsid w:val="004E1BD8"/>
    <w:rsid w:val="004E2A28"/>
    <w:rsid w:val="004E452A"/>
    <w:rsid w:val="004E78E3"/>
    <w:rsid w:val="004E7DBF"/>
    <w:rsid w:val="004F4FDB"/>
    <w:rsid w:val="004F61E7"/>
    <w:rsid w:val="005004BF"/>
    <w:rsid w:val="00502E89"/>
    <w:rsid w:val="00505FE2"/>
    <w:rsid w:val="00510E95"/>
    <w:rsid w:val="00527D56"/>
    <w:rsid w:val="0053221F"/>
    <w:rsid w:val="00536FAE"/>
    <w:rsid w:val="00542C85"/>
    <w:rsid w:val="00553510"/>
    <w:rsid w:val="00554186"/>
    <w:rsid w:val="00565EA0"/>
    <w:rsid w:val="00572918"/>
    <w:rsid w:val="00585769"/>
    <w:rsid w:val="00591130"/>
    <w:rsid w:val="005A3F28"/>
    <w:rsid w:val="005A40BE"/>
    <w:rsid w:val="005B13E2"/>
    <w:rsid w:val="005B47D7"/>
    <w:rsid w:val="005C5526"/>
    <w:rsid w:val="005C62C6"/>
    <w:rsid w:val="005D67A1"/>
    <w:rsid w:val="005D7B9E"/>
    <w:rsid w:val="005F0834"/>
    <w:rsid w:val="005F565C"/>
    <w:rsid w:val="005F6DC3"/>
    <w:rsid w:val="00601A8E"/>
    <w:rsid w:val="006122D4"/>
    <w:rsid w:val="0062033E"/>
    <w:rsid w:val="00624482"/>
    <w:rsid w:val="00643796"/>
    <w:rsid w:val="0064799C"/>
    <w:rsid w:val="00654156"/>
    <w:rsid w:val="00695864"/>
    <w:rsid w:val="006B47CA"/>
    <w:rsid w:val="006B65CC"/>
    <w:rsid w:val="006C7AAA"/>
    <w:rsid w:val="006D1C2A"/>
    <w:rsid w:val="006D264F"/>
    <w:rsid w:val="006E2A8D"/>
    <w:rsid w:val="006E35C8"/>
    <w:rsid w:val="006E7574"/>
    <w:rsid w:val="00703430"/>
    <w:rsid w:val="007069BE"/>
    <w:rsid w:val="00733FB5"/>
    <w:rsid w:val="00744F39"/>
    <w:rsid w:val="00745C86"/>
    <w:rsid w:val="00762418"/>
    <w:rsid w:val="00764603"/>
    <w:rsid w:val="0076604D"/>
    <w:rsid w:val="0078621C"/>
    <w:rsid w:val="00790909"/>
    <w:rsid w:val="00795A19"/>
    <w:rsid w:val="007A6FE6"/>
    <w:rsid w:val="007B1E37"/>
    <w:rsid w:val="007B5A07"/>
    <w:rsid w:val="007C31AE"/>
    <w:rsid w:val="007D3E71"/>
    <w:rsid w:val="007E132A"/>
    <w:rsid w:val="007E5D6A"/>
    <w:rsid w:val="007E645D"/>
    <w:rsid w:val="007F75CA"/>
    <w:rsid w:val="00821E08"/>
    <w:rsid w:val="00834EFD"/>
    <w:rsid w:val="00841914"/>
    <w:rsid w:val="00844B24"/>
    <w:rsid w:val="0084515F"/>
    <w:rsid w:val="00847B98"/>
    <w:rsid w:val="0085092D"/>
    <w:rsid w:val="0085473F"/>
    <w:rsid w:val="008757E0"/>
    <w:rsid w:val="00877D4C"/>
    <w:rsid w:val="00884EF0"/>
    <w:rsid w:val="0089763B"/>
    <w:rsid w:val="008A1519"/>
    <w:rsid w:val="008B3BDB"/>
    <w:rsid w:val="008B6AE3"/>
    <w:rsid w:val="008D1045"/>
    <w:rsid w:val="008E5277"/>
    <w:rsid w:val="008E5996"/>
    <w:rsid w:val="00901AE1"/>
    <w:rsid w:val="009205B4"/>
    <w:rsid w:val="009314CE"/>
    <w:rsid w:val="00932881"/>
    <w:rsid w:val="009335E9"/>
    <w:rsid w:val="00937F31"/>
    <w:rsid w:val="00941B68"/>
    <w:rsid w:val="0094284C"/>
    <w:rsid w:val="00947CB8"/>
    <w:rsid w:val="00951085"/>
    <w:rsid w:val="00955B59"/>
    <w:rsid w:val="00981736"/>
    <w:rsid w:val="00992262"/>
    <w:rsid w:val="009926BC"/>
    <w:rsid w:val="009A1ECE"/>
    <w:rsid w:val="009A319A"/>
    <w:rsid w:val="009A4319"/>
    <w:rsid w:val="009A6C3F"/>
    <w:rsid w:val="009A6D9A"/>
    <w:rsid w:val="009A6E9C"/>
    <w:rsid w:val="009B5C0B"/>
    <w:rsid w:val="009B73F2"/>
    <w:rsid w:val="009C12BD"/>
    <w:rsid w:val="009C50FE"/>
    <w:rsid w:val="009D34EA"/>
    <w:rsid w:val="009D3C51"/>
    <w:rsid w:val="009F679E"/>
    <w:rsid w:val="00A035B1"/>
    <w:rsid w:val="00A03E75"/>
    <w:rsid w:val="00A32A58"/>
    <w:rsid w:val="00A40E8B"/>
    <w:rsid w:val="00A45FCE"/>
    <w:rsid w:val="00A5753D"/>
    <w:rsid w:val="00A75671"/>
    <w:rsid w:val="00A773CC"/>
    <w:rsid w:val="00A878D5"/>
    <w:rsid w:val="00A9318B"/>
    <w:rsid w:val="00A94AC1"/>
    <w:rsid w:val="00A95B87"/>
    <w:rsid w:val="00AA3DFF"/>
    <w:rsid w:val="00AB18B7"/>
    <w:rsid w:val="00AD286B"/>
    <w:rsid w:val="00AD2BAB"/>
    <w:rsid w:val="00AD335D"/>
    <w:rsid w:val="00AE58B0"/>
    <w:rsid w:val="00AE6E12"/>
    <w:rsid w:val="00AF792B"/>
    <w:rsid w:val="00B55D5E"/>
    <w:rsid w:val="00B7144A"/>
    <w:rsid w:val="00B717BA"/>
    <w:rsid w:val="00B92B81"/>
    <w:rsid w:val="00B94516"/>
    <w:rsid w:val="00B972DA"/>
    <w:rsid w:val="00BB0C1A"/>
    <w:rsid w:val="00BB2855"/>
    <w:rsid w:val="00BC7909"/>
    <w:rsid w:val="00BD19C1"/>
    <w:rsid w:val="00BD25B8"/>
    <w:rsid w:val="00BE3D31"/>
    <w:rsid w:val="00C012E1"/>
    <w:rsid w:val="00C02047"/>
    <w:rsid w:val="00C06BB4"/>
    <w:rsid w:val="00C10D20"/>
    <w:rsid w:val="00C12E0C"/>
    <w:rsid w:val="00C21916"/>
    <w:rsid w:val="00C37C57"/>
    <w:rsid w:val="00C457CA"/>
    <w:rsid w:val="00C52FBD"/>
    <w:rsid w:val="00C57FB7"/>
    <w:rsid w:val="00C65F3F"/>
    <w:rsid w:val="00C72414"/>
    <w:rsid w:val="00C763D0"/>
    <w:rsid w:val="00C839D8"/>
    <w:rsid w:val="00C8667B"/>
    <w:rsid w:val="00C910CC"/>
    <w:rsid w:val="00CA3C45"/>
    <w:rsid w:val="00CA4CE3"/>
    <w:rsid w:val="00CD4F3F"/>
    <w:rsid w:val="00CE34BC"/>
    <w:rsid w:val="00D311F8"/>
    <w:rsid w:val="00D340CB"/>
    <w:rsid w:val="00D36B52"/>
    <w:rsid w:val="00D377C8"/>
    <w:rsid w:val="00D41274"/>
    <w:rsid w:val="00D420CC"/>
    <w:rsid w:val="00D43BF3"/>
    <w:rsid w:val="00D4784E"/>
    <w:rsid w:val="00D5746B"/>
    <w:rsid w:val="00D5758C"/>
    <w:rsid w:val="00D767BB"/>
    <w:rsid w:val="00D92681"/>
    <w:rsid w:val="00D939B0"/>
    <w:rsid w:val="00DB16E0"/>
    <w:rsid w:val="00DB2DF9"/>
    <w:rsid w:val="00DB7E63"/>
    <w:rsid w:val="00DC2055"/>
    <w:rsid w:val="00DD71E8"/>
    <w:rsid w:val="00DD7F83"/>
    <w:rsid w:val="00DF1B93"/>
    <w:rsid w:val="00DF72CD"/>
    <w:rsid w:val="00DF7CA2"/>
    <w:rsid w:val="00E03596"/>
    <w:rsid w:val="00E0641E"/>
    <w:rsid w:val="00E06664"/>
    <w:rsid w:val="00E27489"/>
    <w:rsid w:val="00E304BC"/>
    <w:rsid w:val="00E32853"/>
    <w:rsid w:val="00E36313"/>
    <w:rsid w:val="00E401F8"/>
    <w:rsid w:val="00E42932"/>
    <w:rsid w:val="00E44C34"/>
    <w:rsid w:val="00E46425"/>
    <w:rsid w:val="00E47D0E"/>
    <w:rsid w:val="00E65018"/>
    <w:rsid w:val="00E72D69"/>
    <w:rsid w:val="00E94339"/>
    <w:rsid w:val="00E97563"/>
    <w:rsid w:val="00EA3A33"/>
    <w:rsid w:val="00EA7559"/>
    <w:rsid w:val="00EB0B63"/>
    <w:rsid w:val="00EC265C"/>
    <w:rsid w:val="00ED25B0"/>
    <w:rsid w:val="00ED61CB"/>
    <w:rsid w:val="00EF2488"/>
    <w:rsid w:val="00EF2826"/>
    <w:rsid w:val="00EF61AD"/>
    <w:rsid w:val="00F0058D"/>
    <w:rsid w:val="00F00CDB"/>
    <w:rsid w:val="00F06A72"/>
    <w:rsid w:val="00F06C6A"/>
    <w:rsid w:val="00F136F0"/>
    <w:rsid w:val="00F20BBB"/>
    <w:rsid w:val="00F214E1"/>
    <w:rsid w:val="00F34AE2"/>
    <w:rsid w:val="00F43BD8"/>
    <w:rsid w:val="00F47680"/>
    <w:rsid w:val="00F55879"/>
    <w:rsid w:val="00F562F3"/>
    <w:rsid w:val="00F57EBF"/>
    <w:rsid w:val="00F67BC3"/>
    <w:rsid w:val="00F73EC9"/>
    <w:rsid w:val="00F74B89"/>
    <w:rsid w:val="00F75133"/>
    <w:rsid w:val="00F86094"/>
    <w:rsid w:val="00F93767"/>
    <w:rsid w:val="00FA3899"/>
    <w:rsid w:val="00FA4909"/>
    <w:rsid w:val="00FA6751"/>
    <w:rsid w:val="00FA7575"/>
    <w:rsid w:val="00FB1048"/>
    <w:rsid w:val="00FB62C4"/>
    <w:rsid w:val="00FB7701"/>
    <w:rsid w:val="00FC6229"/>
    <w:rsid w:val="00FD0B66"/>
    <w:rsid w:val="00FD1AC5"/>
    <w:rsid w:val="00FD5CF0"/>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3DBC3A-5B3A-45E4-B0D9-2C01473B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Header">
    <w:name w:val="header"/>
    <w:basedOn w:val="Normal"/>
    <w:link w:val="HeaderChar"/>
    <w:uiPriority w:val="99"/>
    <w:unhideWhenUsed/>
    <w:rsid w:val="00FC6229"/>
    <w:pPr>
      <w:tabs>
        <w:tab w:val="center" w:pos="4680"/>
        <w:tab w:val="right" w:pos="9360"/>
      </w:tabs>
    </w:pPr>
  </w:style>
  <w:style w:type="character" w:customStyle="1" w:styleId="HeaderChar">
    <w:name w:val="Header Char"/>
    <w:link w:val="Header"/>
    <w:uiPriority w:val="99"/>
    <w:rsid w:val="00FC6229"/>
    <w:rPr>
      <w:sz w:val="24"/>
      <w:szCs w:val="24"/>
      <w:lang w:val="en-AU" w:eastAsia="zh-CN"/>
    </w:rPr>
  </w:style>
  <w:style w:type="paragraph" w:styleId="Footer">
    <w:name w:val="footer"/>
    <w:basedOn w:val="Normal"/>
    <w:link w:val="FooterChar"/>
    <w:uiPriority w:val="99"/>
    <w:unhideWhenUsed/>
    <w:rsid w:val="00FC6229"/>
    <w:pPr>
      <w:tabs>
        <w:tab w:val="center" w:pos="4680"/>
        <w:tab w:val="right" w:pos="9360"/>
      </w:tabs>
    </w:pPr>
  </w:style>
  <w:style w:type="character" w:customStyle="1" w:styleId="FooterChar">
    <w:name w:val="Footer Char"/>
    <w:link w:val="Footer"/>
    <w:uiPriority w:val="99"/>
    <w:rsid w:val="00FC6229"/>
    <w:rPr>
      <w:sz w:val="24"/>
      <w:szCs w:val="24"/>
      <w:lang w:val="en-AU" w:eastAsia="zh-CN"/>
    </w:rPr>
  </w:style>
  <w:style w:type="character" w:customStyle="1" w:styleId="fontstyle01">
    <w:name w:val="fontstyle01"/>
    <w:basedOn w:val="DefaultParagraphFont"/>
    <w:rsid w:val="00795A19"/>
    <w:rPr>
      <w:rFonts w:ascii="Times New Roman" w:hAnsi="Times New Roman" w:cs="Times New Roman" w:hint="default"/>
      <w:b w:val="0"/>
      <w:bCs w:val="0"/>
      <w:i w:val="0"/>
      <w:iCs w:val="0"/>
      <w:color w:val="000000"/>
      <w:sz w:val="20"/>
      <w:szCs w:val="20"/>
    </w:rPr>
  </w:style>
  <w:style w:type="character" w:customStyle="1" w:styleId="Heading3Char">
    <w:name w:val="Heading 3 Char"/>
    <w:basedOn w:val="DefaultParagraphFont"/>
    <w:link w:val="Heading3"/>
    <w:rsid w:val="00BE3D31"/>
    <w:rPr>
      <w:rFonts w:ascii="Arial" w:hAnsi="Arial" w:cs="Arial"/>
      <w:b/>
      <w:bCs/>
      <w:sz w:val="26"/>
      <w:szCs w:val="26"/>
      <w:lang w:val="en-AU" w:eastAsia="zh-CN"/>
    </w:rPr>
  </w:style>
  <w:style w:type="paragraph" w:styleId="ListParagraph">
    <w:name w:val="List Paragraph"/>
    <w:basedOn w:val="Normal"/>
    <w:uiPriority w:val="34"/>
    <w:qFormat/>
    <w:rsid w:val="00947CB8"/>
    <w:pPr>
      <w:spacing w:after="160" w:line="259" w:lineRule="auto"/>
      <w:ind w:left="720"/>
      <w:contextualSpacing/>
    </w:pPr>
    <w:rPr>
      <w:rFonts w:asciiTheme="minorHAnsi" w:eastAsiaTheme="minorHAnsi" w:hAnsiTheme="minorHAnsi" w:cstheme="minorBidi"/>
      <w:sz w:val="22"/>
      <w:szCs w:val="22"/>
      <w:lang w:val="id-ID" w:eastAsia="en-US"/>
    </w:rPr>
  </w:style>
  <w:style w:type="paragraph" w:styleId="EndnoteText">
    <w:name w:val="endnote text"/>
    <w:basedOn w:val="Normal"/>
    <w:link w:val="EndnoteTextChar"/>
    <w:uiPriority w:val="99"/>
    <w:semiHidden/>
    <w:unhideWhenUsed/>
    <w:rsid w:val="002829A2"/>
    <w:rPr>
      <w:sz w:val="20"/>
      <w:szCs w:val="20"/>
    </w:rPr>
  </w:style>
  <w:style w:type="character" w:customStyle="1" w:styleId="EndnoteTextChar">
    <w:name w:val="Endnote Text Char"/>
    <w:basedOn w:val="DefaultParagraphFont"/>
    <w:link w:val="EndnoteText"/>
    <w:uiPriority w:val="99"/>
    <w:semiHidden/>
    <w:rsid w:val="002829A2"/>
    <w:rPr>
      <w:lang w:val="en-AU" w:eastAsia="zh-CN"/>
    </w:rPr>
  </w:style>
  <w:style w:type="character" w:styleId="EndnoteReference">
    <w:name w:val="endnote reference"/>
    <w:basedOn w:val="DefaultParagraphFont"/>
    <w:uiPriority w:val="99"/>
    <w:semiHidden/>
    <w:unhideWhenUsed/>
    <w:rsid w:val="002829A2"/>
    <w:rPr>
      <w:vertAlign w:val="superscript"/>
    </w:rPr>
  </w:style>
  <w:style w:type="paragraph" w:styleId="NormalWeb">
    <w:name w:val="Normal (Web)"/>
    <w:basedOn w:val="Normal"/>
    <w:uiPriority w:val="99"/>
    <w:unhideWhenUsed/>
    <w:rsid w:val="00107ACE"/>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605">
      <w:bodyDiv w:val="1"/>
      <w:marLeft w:val="0"/>
      <w:marRight w:val="0"/>
      <w:marTop w:val="0"/>
      <w:marBottom w:val="0"/>
      <w:divBdr>
        <w:top w:val="none" w:sz="0" w:space="0" w:color="auto"/>
        <w:left w:val="none" w:sz="0" w:space="0" w:color="auto"/>
        <w:bottom w:val="none" w:sz="0" w:space="0" w:color="auto"/>
        <w:right w:val="none" w:sz="0" w:space="0" w:color="auto"/>
      </w:divBdr>
    </w:div>
    <w:div w:id="99884259">
      <w:bodyDiv w:val="1"/>
      <w:marLeft w:val="0"/>
      <w:marRight w:val="0"/>
      <w:marTop w:val="0"/>
      <w:marBottom w:val="0"/>
      <w:divBdr>
        <w:top w:val="none" w:sz="0" w:space="0" w:color="auto"/>
        <w:left w:val="none" w:sz="0" w:space="0" w:color="auto"/>
        <w:bottom w:val="none" w:sz="0" w:space="0" w:color="auto"/>
        <w:right w:val="none" w:sz="0" w:space="0" w:color="auto"/>
      </w:divBdr>
    </w:div>
    <w:div w:id="116261949">
      <w:bodyDiv w:val="1"/>
      <w:marLeft w:val="0"/>
      <w:marRight w:val="0"/>
      <w:marTop w:val="0"/>
      <w:marBottom w:val="0"/>
      <w:divBdr>
        <w:top w:val="none" w:sz="0" w:space="0" w:color="auto"/>
        <w:left w:val="none" w:sz="0" w:space="0" w:color="auto"/>
        <w:bottom w:val="none" w:sz="0" w:space="0" w:color="auto"/>
        <w:right w:val="none" w:sz="0" w:space="0" w:color="auto"/>
      </w:divBdr>
    </w:div>
    <w:div w:id="128137406">
      <w:bodyDiv w:val="1"/>
      <w:marLeft w:val="0"/>
      <w:marRight w:val="0"/>
      <w:marTop w:val="0"/>
      <w:marBottom w:val="0"/>
      <w:divBdr>
        <w:top w:val="none" w:sz="0" w:space="0" w:color="auto"/>
        <w:left w:val="none" w:sz="0" w:space="0" w:color="auto"/>
        <w:bottom w:val="none" w:sz="0" w:space="0" w:color="auto"/>
        <w:right w:val="none" w:sz="0" w:space="0" w:color="auto"/>
      </w:divBdr>
    </w:div>
    <w:div w:id="147750359">
      <w:bodyDiv w:val="1"/>
      <w:marLeft w:val="0"/>
      <w:marRight w:val="0"/>
      <w:marTop w:val="0"/>
      <w:marBottom w:val="0"/>
      <w:divBdr>
        <w:top w:val="none" w:sz="0" w:space="0" w:color="auto"/>
        <w:left w:val="none" w:sz="0" w:space="0" w:color="auto"/>
        <w:bottom w:val="none" w:sz="0" w:space="0" w:color="auto"/>
        <w:right w:val="none" w:sz="0" w:space="0" w:color="auto"/>
      </w:divBdr>
    </w:div>
    <w:div w:id="169608683">
      <w:bodyDiv w:val="1"/>
      <w:marLeft w:val="0"/>
      <w:marRight w:val="0"/>
      <w:marTop w:val="0"/>
      <w:marBottom w:val="0"/>
      <w:divBdr>
        <w:top w:val="none" w:sz="0" w:space="0" w:color="auto"/>
        <w:left w:val="none" w:sz="0" w:space="0" w:color="auto"/>
        <w:bottom w:val="none" w:sz="0" w:space="0" w:color="auto"/>
        <w:right w:val="none" w:sz="0" w:space="0" w:color="auto"/>
      </w:divBdr>
    </w:div>
    <w:div w:id="180971233">
      <w:bodyDiv w:val="1"/>
      <w:marLeft w:val="0"/>
      <w:marRight w:val="0"/>
      <w:marTop w:val="0"/>
      <w:marBottom w:val="0"/>
      <w:divBdr>
        <w:top w:val="none" w:sz="0" w:space="0" w:color="auto"/>
        <w:left w:val="none" w:sz="0" w:space="0" w:color="auto"/>
        <w:bottom w:val="none" w:sz="0" w:space="0" w:color="auto"/>
        <w:right w:val="none" w:sz="0" w:space="0" w:color="auto"/>
      </w:divBdr>
    </w:div>
    <w:div w:id="226189771">
      <w:bodyDiv w:val="1"/>
      <w:marLeft w:val="0"/>
      <w:marRight w:val="0"/>
      <w:marTop w:val="0"/>
      <w:marBottom w:val="0"/>
      <w:divBdr>
        <w:top w:val="none" w:sz="0" w:space="0" w:color="auto"/>
        <w:left w:val="none" w:sz="0" w:space="0" w:color="auto"/>
        <w:bottom w:val="none" w:sz="0" w:space="0" w:color="auto"/>
        <w:right w:val="none" w:sz="0" w:space="0" w:color="auto"/>
      </w:divBdr>
    </w:div>
    <w:div w:id="343047720">
      <w:bodyDiv w:val="1"/>
      <w:marLeft w:val="0"/>
      <w:marRight w:val="0"/>
      <w:marTop w:val="0"/>
      <w:marBottom w:val="0"/>
      <w:divBdr>
        <w:top w:val="none" w:sz="0" w:space="0" w:color="auto"/>
        <w:left w:val="none" w:sz="0" w:space="0" w:color="auto"/>
        <w:bottom w:val="none" w:sz="0" w:space="0" w:color="auto"/>
        <w:right w:val="none" w:sz="0" w:space="0" w:color="auto"/>
      </w:divBdr>
    </w:div>
    <w:div w:id="484512083">
      <w:bodyDiv w:val="1"/>
      <w:marLeft w:val="0"/>
      <w:marRight w:val="0"/>
      <w:marTop w:val="0"/>
      <w:marBottom w:val="0"/>
      <w:divBdr>
        <w:top w:val="none" w:sz="0" w:space="0" w:color="auto"/>
        <w:left w:val="none" w:sz="0" w:space="0" w:color="auto"/>
        <w:bottom w:val="none" w:sz="0" w:space="0" w:color="auto"/>
        <w:right w:val="none" w:sz="0" w:space="0" w:color="auto"/>
      </w:divBdr>
    </w:div>
    <w:div w:id="941690928">
      <w:bodyDiv w:val="1"/>
      <w:marLeft w:val="0"/>
      <w:marRight w:val="0"/>
      <w:marTop w:val="0"/>
      <w:marBottom w:val="0"/>
      <w:divBdr>
        <w:top w:val="none" w:sz="0" w:space="0" w:color="auto"/>
        <w:left w:val="none" w:sz="0" w:space="0" w:color="auto"/>
        <w:bottom w:val="none" w:sz="0" w:space="0" w:color="auto"/>
        <w:right w:val="none" w:sz="0" w:space="0" w:color="auto"/>
      </w:divBdr>
    </w:div>
    <w:div w:id="1464496617">
      <w:bodyDiv w:val="1"/>
      <w:marLeft w:val="0"/>
      <w:marRight w:val="0"/>
      <w:marTop w:val="0"/>
      <w:marBottom w:val="0"/>
      <w:divBdr>
        <w:top w:val="none" w:sz="0" w:space="0" w:color="auto"/>
        <w:left w:val="none" w:sz="0" w:space="0" w:color="auto"/>
        <w:bottom w:val="none" w:sz="0" w:space="0" w:color="auto"/>
        <w:right w:val="none" w:sz="0" w:space="0" w:color="auto"/>
      </w:divBdr>
    </w:div>
    <w:div w:id="1515000858">
      <w:bodyDiv w:val="1"/>
      <w:marLeft w:val="0"/>
      <w:marRight w:val="0"/>
      <w:marTop w:val="0"/>
      <w:marBottom w:val="0"/>
      <w:divBdr>
        <w:top w:val="none" w:sz="0" w:space="0" w:color="auto"/>
        <w:left w:val="none" w:sz="0" w:space="0" w:color="auto"/>
        <w:bottom w:val="none" w:sz="0" w:space="0" w:color="auto"/>
        <w:right w:val="none" w:sz="0" w:space="0" w:color="auto"/>
      </w:divBdr>
    </w:div>
    <w:div w:id="1637835743">
      <w:bodyDiv w:val="1"/>
      <w:marLeft w:val="0"/>
      <w:marRight w:val="0"/>
      <w:marTop w:val="0"/>
      <w:marBottom w:val="0"/>
      <w:divBdr>
        <w:top w:val="none" w:sz="0" w:space="0" w:color="auto"/>
        <w:left w:val="none" w:sz="0" w:space="0" w:color="auto"/>
        <w:bottom w:val="none" w:sz="0" w:space="0" w:color="auto"/>
        <w:right w:val="none" w:sz="0" w:space="0" w:color="auto"/>
      </w:divBdr>
    </w:div>
    <w:div w:id="1705207915">
      <w:bodyDiv w:val="1"/>
      <w:marLeft w:val="0"/>
      <w:marRight w:val="0"/>
      <w:marTop w:val="0"/>
      <w:marBottom w:val="0"/>
      <w:divBdr>
        <w:top w:val="none" w:sz="0" w:space="0" w:color="auto"/>
        <w:left w:val="none" w:sz="0" w:space="0" w:color="auto"/>
        <w:bottom w:val="none" w:sz="0" w:space="0" w:color="auto"/>
        <w:right w:val="none" w:sz="0" w:space="0" w:color="auto"/>
      </w:divBdr>
    </w:div>
    <w:div w:id="1723599954">
      <w:bodyDiv w:val="1"/>
      <w:marLeft w:val="0"/>
      <w:marRight w:val="0"/>
      <w:marTop w:val="0"/>
      <w:marBottom w:val="0"/>
      <w:divBdr>
        <w:top w:val="none" w:sz="0" w:space="0" w:color="auto"/>
        <w:left w:val="none" w:sz="0" w:space="0" w:color="auto"/>
        <w:bottom w:val="none" w:sz="0" w:space="0" w:color="auto"/>
        <w:right w:val="none" w:sz="0" w:space="0" w:color="auto"/>
      </w:divBdr>
    </w:div>
    <w:div w:id="1758475624">
      <w:bodyDiv w:val="1"/>
      <w:marLeft w:val="0"/>
      <w:marRight w:val="0"/>
      <w:marTop w:val="0"/>
      <w:marBottom w:val="0"/>
      <w:divBdr>
        <w:top w:val="none" w:sz="0" w:space="0" w:color="auto"/>
        <w:left w:val="none" w:sz="0" w:space="0" w:color="auto"/>
        <w:bottom w:val="none" w:sz="0" w:space="0" w:color="auto"/>
        <w:right w:val="none" w:sz="0" w:space="0" w:color="auto"/>
      </w:divBdr>
    </w:div>
    <w:div w:id="1873228729">
      <w:bodyDiv w:val="1"/>
      <w:marLeft w:val="0"/>
      <w:marRight w:val="0"/>
      <w:marTop w:val="0"/>
      <w:marBottom w:val="0"/>
      <w:divBdr>
        <w:top w:val="none" w:sz="0" w:space="0" w:color="auto"/>
        <w:left w:val="none" w:sz="0" w:space="0" w:color="auto"/>
        <w:bottom w:val="none" w:sz="0" w:space="0" w:color="auto"/>
        <w:right w:val="none" w:sz="0" w:space="0" w:color="auto"/>
      </w:divBdr>
    </w:div>
    <w:div w:id="1936281175">
      <w:bodyDiv w:val="1"/>
      <w:marLeft w:val="0"/>
      <w:marRight w:val="0"/>
      <w:marTop w:val="0"/>
      <w:marBottom w:val="0"/>
      <w:divBdr>
        <w:top w:val="none" w:sz="0" w:space="0" w:color="auto"/>
        <w:left w:val="none" w:sz="0" w:space="0" w:color="auto"/>
        <w:bottom w:val="none" w:sz="0" w:space="0" w:color="auto"/>
        <w:right w:val="none" w:sz="0" w:space="0" w:color="auto"/>
      </w:divBdr>
    </w:div>
    <w:div w:id="1990474444">
      <w:bodyDiv w:val="1"/>
      <w:marLeft w:val="0"/>
      <w:marRight w:val="0"/>
      <w:marTop w:val="0"/>
      <w:marBottom w:val="0"/>
      <w:divBdr>
        <w:top w:val="none" w:sz="0" w:space="0" w:color="auto"/>
        <w:left w:val="none" w:sz="0" w:space="0" w:color="auto"/>
        <w:bottom w:val="none" w:sz="0" w:space="0" w:color="auto"/>
        <w:right w:val="none" w:sz="0" w:space="0" w:color="auto"/>
      </w:divBdr>
    </w:div>
    <w:div w:id="20531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win@mikroskil.ac.id"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076F-C767-4C4D-969A-C3009D4C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Windows User</cp:lastModifiedBy>
  <cp:revision>19</cp:revision>
  <cp:lastPrinted>2020-03-27T01:51:00Z</cp:lastPrinted>
  <dcterms:created xsi:type="dcterms:W3CDTF">2020-03-24T02:25:00Z</dcterms:created>
  <dcterms:modified xsi:type="dcterms:W3CDTF">2020-03-27T03:32:00Z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adef4150-85b3-3e8c-bb44-dcf67370be5d</vt:lpwstr>
  </property>
  <property fmtid="{D5CDD505-2E9C-101B-9397-08002B2CF9AE}" pid="24" name="Mendeley Citation Style_1">
    <vt:lpwstr>http://www.zotero.org/styles/apa</vt:lpwstr>
  </property>
</Properties>
</file>