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E5179" w14:textId="5EFF9326" w:rsidR="000A7B2B" w:rsidRPr="008D1740" w:rsidRDefault="0018247B" w:rsidP="0018247B">
      <w:pPr>
        <w:pStyle w:val="NormalWeb"/>
        <w:spacing w:before="0" w:beforeAutospacing="0" w:after="120" w:afterAutospacing="0"/>
        <w:ind w:right="96"/>
        <w:jc w:val="center"/>
        <w:rPr>
          <w:b/>
          <w:bCs/>
          <w:color w:val="000000"/>
          <w:sz w:val="28"/>
          <w:szCs w:val="28"/>
        </w:rPr>
      </w:pPr>
      <w:r>
        <w:rPr>
          <w:b/>
          <w:bCs/>
          <w:color w:val="000000"/>
          <w:sz w:val="28"/>
          <w:szCs w:val="28"/>
        </w:rPr>
        <w:t xml:space="preserve">Pengembangan Perangkat Pembelajaran IPS Untuk Meningkatkan Pemahaman Jenis Usaha Ekonomi Siswa Kelas V Sekolah Dasar </w:t>
      </w:r>
    </w:p>
    <w:p w14:paraId="181B0046" w14:textId="77777777" w:rsidR="0018247B" w:rsidRPr="00011957" w:rsidRDefault="0018247B" w:rsidP="0018247B">
      <w:pPr>
        <w:pStyle w:val="NormalWeb"/>
        <w:spacing w:before="0" w:beforeAutospacing="0" w:after="120" w:afterAutospacing="0"/>
        <w:ind w:right="96"/>
        <w:jc w:val="center"/>
      </w:pPr>
      <w:r>
        <w:rPr>
          <w:b/>
          <w:bCs/>
          <w:color w:val="000000"/>
        </w:rPr>
        <w:t>Ananda Apriliya Salsabillah Savira</w:t>
      </w:r>
      <w:r>
        <w:rPr>
          <w:b/>
          <w:bCs/>
          <w:color w:val="000000"/>
          <w:vertAlign w:val="superscript"/>
        </w:rPr>
        <w:t>1</w:t>
      </w:r>
      <w:r>
        <w:rPr>
          <w:b/>
          <w:bCs/>
          <w:color w:val="000000"/>
        </w:rPr>
        <w:t>, Rosmiati</w:t>
      </w:r>
      <w:r>
        <w:rPr>
          <w:b/>
          <w:bCs/>
          <w:color w:val="000000"/>
          <w:vertAlign w:val="superscript"/>
        </w:rPr>
        <w:t>2</w:t>
      </w:r>
      <w:r>
        <w:rPr>
          <w:b/>
          <w:bCs/>
          <w:color w:val="000000"/>
        </w:rPr>
        <w:t>, Bramianto Setiawan</w:t>
      </w:r>
      <w:r>
        <w:rPr>
          <w:b/>
          <w:bCs/>
          <w:color w:val="000000"/>
          <w:vertAlign w:val="superscript"/>
        </w:rPr>
        <w:t>3</w:t>
      </w:r>
    </w:p>
    <w:p w14:paraId="5EE62C2F" w14:textId="389C06FF" w:rsidR="0018247B" w:rsidRDefault="0018247B" w:rsidP="0018247B">
      <w:pPr>
        <w:pStyle w:val="NormalWeb"/>
        <w:spacing w:before="0" w:beforeAutospacing="0" w:after="120" w:afterAutospacing="0"/>
        <w:ind w:right="96"/>
        <w:jc w:val="center"/>
        <w:rPr>
          <w:color w:val="000000"/>
          <w:sz w:val="22"/>
          <w:szCs w:val="22"/>
          <w:lang w:val="id-ID"/>
        </w:rPr>
      </w:pPr>
      <w:r>
        <w:rPr>
          <w:color w:val="000000"/>
          <w:sz w:val="22"/>
          <w:szCs w:val="22"/>
          <w:vertAlign w:val="superscript"/>
        </w:rPr>
        <w:t>1</w:t>
      </w:r>
      <w:r w:rsidR="00EA533D">
        <w:rPr>
          <w:color w:val="000000"/>
          <w:sz w:val="22"/>
          <w:szCs w:val="22"/>
          <w:vertAlign w:val="superscript"/>
        </w:rPr>
        <w:t xml:space="preserve">,2.3 </w:t>
      </w:r>
      <w:r>
        <w:rPr>
          <w:color w:val="000000"/>
          <w:sz w:val="22"/>
          <w:szCs w:val="22"/>
          <w:lang w:val="id-ID"/>
        </w:rPr>
        <w:t>Fakultas Ilmu Pendidikan, Universitas PGRI Adi Buana Surabaya</w:t>
      </w:r>
    </w:p>
    <w:p w14:paraId="4D32F5F7" w14:textId="514DE401" w:rsidR="00560346" w:rsidRDefault="0018247B" w:rsidP="0018247B">
      <w:pPr>
        <w:spacing w:after="0" w:line="276" w:lineRule="auto"/>
        <w:ind w:right="-5"/>
        <w:jc w:val="center"/>
        <w:rPr>
          <w:rFonts w:ascii="Times New Roman" w:hAnsi="Times New Roman" w:cs="Times New Roman"/>
          <w:i/>
          <w:iCs/>
          <w:color w:val="000000"/>
          <w:lang w:val="en-US"/>
        </w:rPr>
      </w:pPr>
      <w:bookmarkStart w:id="0" w:name="_Hlk123328836"/>
      <w:bookmarkStart w:id="1" w:name="_Hlk114114845"/>
      <w:r w:rsidRPr="0018247B">
        <w:rPr>
          <w:rFonts w:ascii="Times New Roman" w:hAnsi="Times New Roman" w:cs="Times New Roman"/>
          <w:i/>
          <w:iCs/>
          <w:color w:val="000000"/>
        </w:rPr>
        <w:t>Corresponding Author</w:t>
      </w:r>
      <w:bookmarkEnd w:id="0"/>
      <w:r w:rsidRPr="0018247B">
        <w:rPr>
          <w:rFonts w:ascii="Times New Roman" w:hAnsi="Times New Roman" w:cs="Times New Roman"/>
          <w:color w:val="000000"/>
        </w:rPr>
        <w:t xml:space="preserve">: </w:t>
      </w:r>
      <w:bookmarkEnd w:id="1"/>
      <w:r w:rsidRPr="0018247B">
        <w:rPr>
          <w:rFonts w:ascii="Times New Roman" w:hAnsi="Times New Roman" w:cs="Times New Roman"/>
          <w:i/>
          <w:iCs/>
          <w:color w:val="000000"/>
        </w:rPr>
        <w:fldChar w:fldCharType="begin"/>
      </w:r>
      <w:r w:rsidRPr="0018247B">
        <w:rPr>
          <w:rFonts w:ascii="Times New Roman" w:hAnsi="Times New Roman" w:cs="Times New Roman"/>
          <w:i/>
          <w:iCs/>
          <w:color w:val="000000"/>
        </w:rPr>
        <w:instrText xml:space="preserve"> HYPERLINK "mailto:asalsabillahsavira@gmail.com" </w:instrText>
      </w:r>
      <w:r w:rsidRPr="0018247B">
        <w:rPr>
          <w:rFonts w:ascii="Times New Roman" w:hAnsi="Times New Roman" w:cs="Times New Roman"/>
          <w:i/>
          <w:iCs/>
          <w:color w:val="000000"/>
        </w:rPr>
        <w:fldChar w:fldCharType="separate"/>
      </w:r>
      <w:r w:rsidRPr="0018247B">
        <w:rPr>
          <w:rStyle w:val="Hyperlink"/>
          <w:rFonts w:ascii="Times New Roman" w:hAnsi="Times New Roman" w:cs="Times New Roman"/>
          <w:i/>
          <w:iCs/>
        </w:rPr>
        <w:t>asalsabillahsavira@gmail.com</w:t>
      </w:r>
      <w:r w:rsidRPr="0018247B">
        <w:rPr>
          <w:rFonts w:ascii="Times New Roman" w:hAnsi="Times New Roman" w:cs="Times New Roman"/>
          <w:i/>
          <w:iCs/>
          <w:color w:val="000000"/>
        </w:rPr>
        <w:fldChar w:fldCharType="end"/>
      </w:r>
      <w:r w:rsidR="00D551A4">
        <w:rPr>
          <w:rFonts w:ascii="Times New Roman" w:hAnsi="Times New Roman" w:cs="Times New Roman"/>
          <w:i/>
          <w:iCs/>
          <w:color w:val="000000"/>
          <w:lang w:val="en-US"/>
        </w:rPr>
        <w:t xml:space="preserve"> </w:t>
      </w:r>
      <w:hyperlink r:id="rId8" w:history="1">
        <w:r w:rsidR="00D551A4" w:rsidRPr="00390271">
          <w:rPr>
            <w:rStyle w:val="Hyperlink"/>
            <w:rFonts w:ascii="Times New Roman" w:hAnsi="Times New Roman" w:cs="Times New Roman"/>
            <w:i/>
            <w:iCs/>
            <w:lang w:val="en-US"/>
          </w:rPr>
          <w:t>rosmiati@unipasby.ac.id</w:t>
        </w:r>
      </w:hyperlink>
      <w:r w:rsidR="00D551A4">
        <w:rPr>
          <w:rFonts w:ascii="Times New Roman" w:hAnsi="Times New Roman" w:cs="Times New Roman"/>
          <w:i/>
          <w:iCs/>
          <w:color w:val="000000"/>
          <w:lang w:val="en-US"/>
        </w:rPr>
        <w:t xml:space="preserve"> </w:t>
      </w:r>
    </w:p>
    <w:p w14:paraId="54C52FDD" w14:textId="77777777" w:rsidR="00EA533D" w:rsidRPr="00D551A4" w:rsidRDefault="00EA533D" w:rsidP="0018247B">
      <w:pPr>
        <w:spacing w:after="0" w:line="276" w:lineRule="auto"/>
        <w:ind w:right="-5"/>
        <w:jc w:val="center"/>
        <w:rPr>
          <w:rFonts w:ascii="Times New Roman" w:eastAsia="Times New Roman" w:hAnsi="Times New Roman" w:cs="Times New Roman"/>
          <w:i/>
          <w:sz w:val="24"/>
          <w:szCs w:val="24"/>
          <w:lang w:val="en-US"/>
        </w:rPr>
      </w:pPr>
    </w:p>
    <w:tbl>
      <w:tblPr>
        <w:tblW w:w="9705" w:type="dxa"/>
        <w:tblLook w:val="04A0" w:firstRow="1" w:lastRow="0" w:firstColumn="1" w:lastColumn="0" w:noHBand="0" w:noVBand="1"/>
      </w:tblPr>
      <w:tblGrid>
        <w:gridCol w:w="6946"/>
        <w:gridCol w:w="2759"/>
      </w:tblGrid>
      <w:tr w:rsidR="00AB0B87" w:rsidRPr="00EA533D" w14:paraId="2A0E7A93" w14:textId="77777777" w:rsidTr="00AB0B87">
        <w:tc>
          <w:tcPr>
            <w:tcW w:w="6946" w:type="dxa"/>
          </w:tcPr>
          <w:p w14:paraId="3712E983" w14:textId="3E118507" w:rsidR="00762E64" w:rsidRPr="00EA533D" w:rsidRDefault="00762E64" w:rsidP="008D1740">
            <w:pPr>
              <w:spacing w:after="0" w:line="240" w:lineRule="auto"/>
              <w:ind w:right="95"/>
              <w:jc w:val="both"/>
              <w:rPr>
                <w:rFonts w:ascii="Times New Roman" w:hAnsi="Times New Roman" w:cs="Times New Roman"/>
                <w:i/>
                <w:sz w:val="24"/>
                <w:szCs w:val="24"/>
                <w:lang w:val="en"/>
              </w:rPr>
            </w:pPr>
            <w:r w:rsidRPr="00EA533D">
              <w:rPr>
                <w:rFonts w:ascii="Times New Roman" w:hAnsi="Times New Roman" w:cs="Times New Roman"/>
                <w:b/>
                <w:bCs/>
                <w:i/>
                <w:color w:val="000000"/>
                <w:sz w:val="24"/>
                <w:szCs w:val="24"/>
              </w:rPr>
              <w:t xml:space="preserve">Abstract </w:t>
            </w:r>
          </w:p>
          <w:p w14:paraId="76AC97F6" w14:textId="3F4BD770" w:rsidR="00805E51" w:rsidRPr="00EA533D" w:rsidRDefault="0018247B" w:rsidP="0018247B">
            <w:pPr>
              <w:spacing w:before="200" w:after="40" w:line="240" w:lineRule="auto"/>
              <w:jc w:val="both"/>
              <w:rPr>
                <w:rFonts w:ascii="Times New Roman" w:hAnsi="Times New Roman" w:cs="Times New Roman"/>
                <w:i/>
                <w:sz w:val="24"/>
                <w:szCs w:val="24"/>
              </w:rPr>
            </w:pPr>
            <w:r w:rsidRPr="00EA533D">
              <w:rPr>
                <w:rFonts w:ascii="Times New Roman" w:hAnsi="Times New Roman" w:cs="Times New Roman"/>
                <w:i/>
                <w:sz w:val="24"/>
                <w:szCs w:val="24"/>
              </w:rPr>
              <w:t>This research is motivated by the students' ability to master the understanding of social studies subjects regarding economic business type material which is still relatively low due to the lack of learning device designs equipped with appropriate learning media in social studies learning</w:t>
            </w:r>
            <w:r w:rsidRPr="00EA533D">
              <w:rPr>
                <w:rFonts w:ascii="Times New Roman" w:hAnsi="Times New Roman" w:cs="Times New Roman"/>
                <w:i/>
                <w:sz w:val="24"/>
                <w:szCs w:val="24"/>
                <w:lang w:val="en-US"/>
              </w:rPr>
              <w:t xml:space="preserve">. </w:t>
            </w:r>
            <w:r w:rsidRPr="00EA533D">
              <w:rPr>
                <w:rFonts w:ascii="Times New Roman" w:hAnsi="Times New Roman" w:cs="Times New Roman"/>
                <w:i/>
                <w:sz w:val="24"/>
                <w:szCs w:val="24"/>
              </w:rPr>
              <w:t>The aims of this research are</w:t>
            </w:r>
            <w:r w:rsidR="00536AD8">
              <w:rPr>
                <w:rFonts w:ascii="Times New Roman" w:hAnsi="Times New Roman" w:cs="Times New Roman"/>
                <w:i/>
                <w:sz w:val="24"/>
                <w:szCs w:val="24"/>
                <w:lang w:val="en-US"/>
              </w:rPr>
              <w:t xml:space="preserve"> to find out</w:t>
            </w:r>
            <w:r w:rsidRPr="00EA533D">
              <w:rPr>
                <w:rFonts w:ascii="Times New Roman" w:hAnsi="Times New Roman" w:cs="Times New Roman"/>
                <w:i/>
                <w:sz w:val="24"/>
                <w:szCs w:val="24"/>
              </w:rPr>
              <w:t xml:space="preserve"> the conceptual truth of the development of social studies learning tools, the implementation of teaching modules, student learning outcomes, and students' responses to the learning tools.</w:t>
            </w:r>
            <w:r w:rsidRPr="00EA533D">
              <w:rPr>
                <w:rFonts w:ascii="Times New Roman" w:hAnsi="Times New Roman" w:cs="Times New Roman"/>
                <w:i/>
                <w:sz w:val="24"/>
                <w:szCs w:val="24"/>
                <w:lang w:val="en-US"/>
              </w:rPr>
              <w:t xml:space="preserve"> </w:t>
            </w:r>
            <w:r w:rsidRPr="00EA533D">
              <w:rPr>
                <w:rFonts w:ascii="Times New Roman" w:hAnsi="Times New Roman" w:cs="Times New Roman"/>
                <w:i/>
                <w:sz w:val="24"/>
                <w:szCs w:val="24"/>
              </w:rPr>
              <w:t>This research is development research with the type of Design Based Research. The sample for this research was VC class students at SDN Margorejo Surabaya with a total of 30 students. Data obtained from interviews, tests, and observations. The results of this research show that there is an increase in students' understanding of the material on types of economic business. The results of the analysis of the completeness of students' learning outcomes reached 87%, so the category obtained was very well completed.</w:t>
            </w:r>
            <w:r w:rsidRPr="00EA533D">
              <w:rPr>
                <w:rFonts w:ascii="Times New Roman" w:hAnsi="Times New Roman" w:cs="Times New Roman"/>
                <w:i/>
                <w:sz w:val="24"/>
                <w:szCs w:val="24"/>
                <w:lang w:val="en-US"/>
              </w:rPr>
              <w:t xml:space="preserve"> </w:t>
            </w:r>
            <w:r w:rsidRPr="00EA533D">
              <w:rPr>
                <w:rFonts w:ascii="Times New Roman" w:hAnsi="Times New Roman" w:cs="Times New Roman"/>
                <w:i/>
                <w:sz w:val="24"/>
                <w:szCs w:val="24"/>
              </w:rPr>
              <w:t xml:space="preserve">The implementation of the module has been carried out well with 93%. The response students to the learning tools that have been developed is very positive with 86.2%. </w:t>
            </w:r>
          </w:p>
          <w:p w14:paraId="53496221" w14:textId="7DB3D2D8" w:rsidR="0018247B" w:rsidRPr="00EA533D" w:rsidRDefault="0018247B" w:rsidP="0018247B">
            <w:pPr>
              <w:spacing w:before="200" w:after="40" w:line="240" w:lineRule="auto"/>
              <w:jc w:val="both"/>
              <w:rPr>
                <w:rFonts w:ascii="Times New Roman" w:hAnsi="Times New Roman" w:cs="Times New Roman"/>
                <w:i/>
                <w:sz w:val="24"/>
                <w:szCs w:val="24"/>
                <w:lang w:val="en-US"/>
              </w:rPr>
            </w:pPr>
          </w:p>
        </w:tc>
        <w:tc>
          <w:tcPr>
            <w:tcW w:w="2759" w:type="dxa"/>
          </w:tcPr>
          <w:p w14:paraId="414675A3" w14:textId="412922ED" w:rsidR="003C57CB" w:rsidRPr="00EA533D" w:rsidRDefault="003C57CB" w:rsidP="008D1740">
            <w:pPr>
              <w:spacing w:after="0" w:line="240" w:lineRule="auto"/>
              <w:jc w:val="both"/>
              <w:rPr>
                <w:rFonts w:ascii="Times New Roman" w:eastAsia="Times New Roman" w:hAnsi="Times New Roman" w:cs="Times New Roman"/>
                <w:b/>
                <w:i/>
                <w:sz w:val="24"/>
                <w:szCs w:val="24"/>
                <w:lang w:val="en-US"/>
              </w:rPr>
            </w:pPr>
            <w:r w:rsidRPr="00EA533D">
              <w:rPr>
                <w:rFonts w:ascii="Times New Roman" w:eastAsia="Times New Roman" w:hAnsi="Times New Roman" w:cs="Times New Roman"/>
                <w:b/>
                <w:i/>
                <w:sz w:val="24"/>
                <w:szCs w:val="24"/>
                <w:lang w:val="en-US"/>
              </w:rPr>
              <w:t>Article History</w:t>
            </w:r>
            <w:r w:rsidR="00536AD8">
              <w:rPr>
                <w:rFonts w:ascii="Times New Roman" w:eastAsia="Times New Roman" w:hAnsi="Times New Roman" w:cs="Times New Roman"/>
                <w:b/>
                <w:i/>
                <w:sz w:val="24"/>
                <w:szCs w:val="24"/>
                <w:lang w:val="en-US"/>
              </w:rPr>
              <w:t>:</w:t>
            </w:r>
          </w:p>
          <w:p w14:paraId="471BCC66" w14:textId="22BC075F" w:rsidR="003C57CB" w:rsidRPr="00EA533D" w:rsidRDefault="003C57CB" w:rsidP="008D1740">
            <w:pPr>
              <w:spacing w:after="0" w:line="240" w:lineRule="auto"/>
              <w:jc w:val="both"/>
              <w:rPr>
                <w:rFonts w:ascii="Times New Roman" w:eastAsia="Times New Roman" w:hAnsi="Times New Roman" w:cs="Times New Roman"/>
                <w:i/>
                <w:sz w:val="24"/>
                <w:szCs w:val="24"/>
                <w:lang w:val="en-US"/>
              </w:rPr>
            </w:pPr>
            <w:r w:rsidRPr="00EA533D">
              <w:rPr>
                <w:rFonts w:ascii="Times New Roman" w:eastAsia="Times New Roman" w:hAnsi="Times New Roman" w:cs="Times New Roman"/>
                <w:i/>
                <w:sz w:val="24"/>
                <w:szCs w:val="24"/>
                <w:lang w:val="en-US"/>
              </w:rPr>
              <w:t>Received:</w:t>
            </w:r>
            <w:r w:rsidR="005E3488" w:rsidRPr="00EA533D">
              <w:rPr>
                <w:rFonts w:ascii="Times New Roman" w:eastAsia="Times New Roman" w:hAnsi="Times New Roman" w:cs="Times New Roman"/>
                <w:i/>
                <w:sz w:val="24"/>
                <w:szCs w:val="24"/>
                <w:lang w:val="en-US"/>
              </w:rPr>
              <w:t xml:space="preserve"> </w:t>
            </w:r>
            <w:r w:rsidR="00536AD8">
              <w:rPr>
                <w:rFonts w:ascii="Times New Roman" w:eastAsia="Times New Roman" w:hAnsi="Times New Roman" w:cs="Times New Roman"/>
                <w:i/>
                <w:sz w:val="24"/>
                <w:szCs w:val="24"/>
                <w:lang w:val="en-US"/>
              </w:rPr>
              <w:t>2024-05-24</w:t>
            </w:r>
            <w:r w:rsidRPr="00EA533D">
              <w:rPr>
                <w:rFonts w:ascii="Times New Roman" w:eastAsia="Times New Roman" w:hAnsi="Times New Roman" w:cs="Times New Roman"/>
                <w:i/>
                <w:color w:val="FFFFFF"/>
                <w:sz w:val="24"/>
                <w:szCs w:val="24"/>
                <w:lang w:val="en-US"/>
              </w:rPr>
              <w:t>J</w:t>
            </w:r>
          </w:p>
          <w:p w14:paraId="107D4B43" w14:textId="4C128474" w:rsidR="003C57CB" w:rsidRPr="00EA533D" w:rsidRDefault="003C57CB" w:rsidP="008D1740">
            <w:pPr>
              <w:spacing w:after="0" w:line="240" w:lineRule="auto"/>
              <w:rPr>
                <w:rFonts w:ascii="Times New Roman" w:eastAsia="Times New Roman" w:hAnsi="Times New Roman" w:cs="Times New Roman"/>
                <w:i/>
                <w:sz w:val="24"/>
                <w:szCs w:val="24"/>
                <w:lang w:val="en-US"/>
              </w:rPr>
            </w:pPr>
            <w:r w:rsidRPr="00EA533D">
              <w:rPr>
                <w:rFonts w:ascii="Times New Roman" w:eastAsia="Times New Roman" w:hAnsi="Times New Roman" w:cs="Times New Roman"/>
                <w:i/>
                <w:sz w:val="24"/>
                <w:szCs w:val="24"/>
                <w:lang w:val="en-US"/>
              </w:rPr>
              <w:t>Reviewed:</w:t>
            </w:r>
            <w:r w:rsidR="008D1740" w:rsidRPr="00EA533D">
              <w:rPr>
                <w:rFonts w:ascii="Times New Roman" w:eastAsia="Times New Roman" w:hAnsi="Times New Roman" w:cs="Times New Roman"/>
                <w:i/>
                <w:sz w:val="24"/>
                <w:szCs w:val="24"/>
                <w:lang w:val="en-US"/>
              </w:rPr>
              <w:t xml:space="preserve"> </w:t>
            </w:r>
            <w:r w:rsidR="00536AD8">
              <w:rPr>
                <w:rFonts w:ascii="Times New Roman" w:eastAsia="Times New Roman" w:hAnsi="Times New Roman" w:cs="Times New Roman"/>
                <w:i/>
                <w:sz w:val="24"/>
                <w:szCs w:val="24"/>
                <w:lang w:val="en-US"/>
              </w:rPr>
              <w:t>2024-05-31</w:t>
            </w:r>
            <w:r w:rsidR="00762E64" w:rsidRPr="00EA533D">
              <w:rPr>
                <w:rFonts w:ascii="Times New Roman" w:eastAsia="Times New Roman" w:hAnsi="Times New Roman" w:cs="Times New Roman"/>
                <w:i/>
                <w:sz w:val="24"/>
                <w:szCs w:val="24"/>
                <w:lang w:val="en-US"/>
              </w:rPr>
              <w:t xml:space="preserve"> </w:t>
            </w:r>
            <w:r w:rsidRPr="00EA533D">
              <w:rPr>
                <w:rFonts w:ascii="Times New Roman" w:eastAsia="Times New Roman" w:hAnsi="Times New Roman" w:cs="Times New Roman"/>
                <w:i/>
                <w:sz w:val="24"/>
                <w:szCs w:val="24"/>
                <w:lang w:val="en-US"/>
              </w:rPr>
              <w:t>Published:</w:t>
            </w:r>
            <w:r w:rsidR="008D1740" w:rsidRPr="00EA533D">
              <w:rPr>
                <w:rFonts w:ascii="Times New Roman" w:eastAsia="Times New Roman" w:hAnsi="Times New Roman" w:cs="Times New Roman"/>
                <w:i/>
                <w:sz w:val="24"/>
                <w:szCs w:val="24"/>
                <w:lang w:val="en-US"/>
              </w:rPr>
              <w:t xml:space="preserve"> </w:t>
            </w:r>
            <w:r w:rsidR="00536AD8">
              <w:rPr>
                <w:rFonts w:ascii="Times New Roman" w:eastAsia="Times New Roman" w:hAnsi="Times New Roman" w:cs="Times New Roman"/>
                <w:i/>
                <w:sz w:val="24"/>
                <w:szCs w:val="24"/>
                <w:lang w:val="en-US"/>
              </w:rPr>
              <w:t>2024-09-30</w:t>
            </w:r>
          </w:p>
          <w:p w14:paraId="31BCF387" w14:textId="77777777" w:rsidR="003C57CB" w:rsidRPr="00EA533D" w:rsidRDefault="003C57CB" w:rsidP="008D1740">
            <w:pPr>
              <w:spacing w:after="0" w:line="240" w:lineRule="auto"/>
              <w:jc w:val="both"/>
              <w:rPr>
                <w:rFonts w:ascii="Times New Roman" w:eastAsia="Times New Roman" w:hAnsi="Times New Roman" w:cs="Times New Roman"/>
                <w:b/>
                <w:i/>
                <w:sz w:val="24"/>
                <w:szCs w:val="24"/>
                <w:lang w:val="en-US"/>
              </w:rPr>
            </w:pPr>
          </w:p>
          <w:p w14:paraId="38D73FA3" w14:textId="622DBF94" w:rsidR="003C57CB" w:rsidRPr="00EA533D" w:rsidRDefault="003C57CB" w:rsidP="008D1740">
            <w:pPr>
              <w:spacing w:after="0" w:line="240" w:lineRule="auto"/>
              <w:jc w:val="both"/>
              <w:rPr>
                <w:rFonts w:ascii="Times New Roman" w:eastAsia="Times New Roman" w:hAnsi="Times New Roman" w:cs="Times New Roman"/>
                <w:b/>
                <w:i/>
                <w:sz w:val="24"/>
                <w:szCs w:val="24"/>
                <w:lang w:val="en-US"/>
              </w:rPr>
            </w:pPr>
            <w:r w:rsidRPr="00EA533D">
              <w:rPr>
                <w:rFonts w:ascii="Times New Roman" w:eastAsia="Times New Roman" w:hAnsi="Times New Roman" w:cs="Times New Roman"/>
                <w:b/>
                <w:i/>
                <w:sz w:val="24"/>
                <w:szCs w:val="24"/>
                <w:lang w:val="en-US"/>
              </w:rPr>
              <w:t>Key</w:t>
            </w:r>
            <w:r w:rsidR="006C1E7B" w:rsidRPr="00EA533D">
              <w:rPr>
                <w:rFonts w:ascii="Times New Roman" w:eastAsia="Times New Roman" w:hAnsi="Times New Roman" w:cs="Times New Roman"/>
                <w:b/>
                <w:i/>
                <w:sz w:val="24"/>
                <w:szCs w:val="24"/>
                <w:lang w:val="en-US"/>
              </w:rPr>
              <w:t>w</w:t>
            </w:r>
            <w:r w:rsidRPr="00EA533D">
              <w:rPr>
                <w:rFonts w:ascii="Times New Roman" w:eastAsia="Times New Roman" w:hAnsi="Times New Roman" w:cs="Times New Roman"/>
                <w:b/>
                <w:i/>
                <w:sz w:val="24"/>
                <w:szCs w:val="24"/>
                <w:lang w:val="en-US"/>
              </w:rPr>
              <w:t>ords</w:t>
            </w:r>
            <w:r w:rsidR="00536AD8">
              <w:rPr>
                <w:rFonts w:ascii="Times New Roman" w:eastAsia="Times New Roman" w:hAnsi="Times New Roman" w:cs="Times New Roman"/>
                <w:b/>
                <w:i/>
                <w:sz w:val="24"/>
                <w:szCs w:val="24"/>
                <w:lang w:val="en-US"/>
              </w:rPr>
              <w:t>:</w:t>
            </w:r>
          </w:p>
          <w:p w14:paraId="07AD9A8B" w14:textId="08A4592A" w:rsidR="00935575" w:rsidRPr="00EA533D" w:rsidRDefault="00536AD8" w:rsidP="0018247B">
            <w:pPr>
              <w:pStyle w:val="NormalWeb"/>
              <w:spacing w:before="0" w:beforeAutospacing="0" w:after="0" w:afterAutospacing="0"/>
              <w:jc w:val="both"/>
              <w:rPr>
                <w:i/>
              </w:rPr>
            </w:pPr>
            <w:r>
              <w:rPr>
                <w:i/>
                <w:color w:val="000000"/>
              </w:rPr>
              <w:t>D</w:t>
            </w:r>
            <w:r w:rsidR="0018247B" w:rsidRPr="00EA533D">
              <w:rPr>
                <w:i/>
                <w:color w:val="000000"/>
              </w:rPr>
              <w:t>evelopment of social studies learning tools, increasing understanding, types of economic businesses.</w:t>
            </w:r>
          </w:p>
        </w:tc>
      </w:tr>
      <w:tr w:rsidR="00AB0B87" w:rsidRPr="00011957" w14:paraId="797B752B" w14:textId="77777777" w:rsidTr="00AB0B87">
        <w:tc>
          <w:tcPr>
            <w:tcW w:w="6946" w:type="dxa"/>
          </w:tcPr>
          <w:p w14:paraId="08811619" w14:textId="624EF80C" w:rsidR="001734E9" w:rsidRPr="008D1740" w:rsidRDefault="001734E9" w:rsidP="008D1740">
            <w:pPr>
              <w:spacing w:after="0" w:line="240" w:lineRule="auto"/>
              <w:ind w:right="95"/>
              <w:jc w:val="both"/>
              <w:rPr>
                <w:rFonts w:ascii="Times New Roman" w:hAnsi="Times New Roman" w:cs="Times New Roman"/>
                <w:i/>
                <w:sz w:val="24"/>
                <w:szCs w:val="24"/>
                <w:lang w:val="en-US"/>
              </w:rPr>
            </w:pPr>
            <w:r w:rsidRPr="008D1740">
              <w:rPr>
                <w:rFonts w:ascii="Times New Roman" w:hAnsi="Times New Roman" w:cs="Times New Roman"/>
                <w:b/>
                <w:bCs/>
                <w:color w:val="000000"/>
                <w:sz w:val="24"/>
                <w:szCs w:val="24"/>
              </w:rPr>
              <w:t xml:space="preserve">Abstrak </w:t>
            </w:r>
          </w:p>
          <w:p w14:paraId="465DA716" w14:textId="18789875" w:rsidR="001734E9" w:rsidRPr="008D1740" w:rsidRDefault="0018247B" w:rsidP="0018247B">
            <w:pPr>
              <w:pStyle w:val="NormalWeb"/>
              <w:spacing w:before="200" w:beforeAutospacing="0" w:after="40" w:afterAutospacing="0"/>
              <w:ind w:right="-108"/>
              <w:jc w:val="both"/>
            </w:pPr>
            <w:r w:rsidRPr="00CA0F9B">
              <w:rPr>
                <w:color w:val="000000"/>
              </w:rPr>
              <w:t>Penelitian ini dilatarbelakangi oleh kemampuan peserta didik dalam menguasai pemahaman pada mata pelajaran IPS materi jenis usaha ekonomi yang masih terbilang rendah karena minimnya desain perangkat pembelajaran yang dilengkapi media pembelajaran yang tepat dalam pembelaran IPS. Tujuan penelitian ini adalah</w:t>
            </w:r>
            <w:r w:rsidR="00536AD8">
              <w:rPr>
                <w:color w:val="000000"/>
              </w:rPr>
              <w:t xml:space="preserve"> untuk mengetahui:</w:t>
            </w:r>
            <w:r w:rsidRPr="00CA0F9B">
              <w:rPr>
                <w:color w:val="000000"/>
              </w:rPr>
              <w:t xml:space="preserve"> (1) </w:t>
            </w:r>
            <w:r w:rsidR="00536AD8">
              <w:rPr>
                <w:color w:val="000000"/>
              </w:rPr>
              <w:t>K</w:t>
            </w:r>
            <w:r w:rsidRPr="00CA0F9B">
              <w:rPr>
                <w:color w:val="000000"/>
              </w:rPr>
              <w:t>ebenaran konseptual pengembangan perangkat pembelajaran IPS, (2) keterlaksanaan modul ajar, (3) hasil belajar peserta didik, dan (4) respon peserta didik ter</w:t>
            </w:r>
            <w:r w:rsidR="00536AD8">
              <w:rPr>
                <w:color w:val="000000"/>
              </w:rPr>
              <w:t>h</w:t>
            </w:r>
            <w:r w:rsidRPr="00CA0F9B">
              <w:rPr>
                <w:color w:val="000000"/>
              </w:rPr>
              <w:t xml:space="preserve">adap perangkat pembelajaran yang telah dikembangkan. </w:t>
            </w:r>
            <w:r w:rsidRPr="00CA0F9B">
              <w:t xml:space="preserve">Penelitian ini merupakan penelitian pengembangan dengan jenis penelitian </w:t>
            </w:r>
            <w:r w:rsidRPr="00CA0F9B">
              <w:rPr>
                <w:i/>
                <w:iCs/>
              </w:rPr>
              <w:t>Desain Based Research (DBR)</w:t>
            </w:r>
            <w:r w:rsidRPr="00CA0F9B">
              <w:t xml:space="preserve"> dan menggunakan model ADDIE. Sampel penelitian ini adalah peserta didik kelas VC di SDN Margorejo 1/403 Surabaya dengan jumlah 30 peserta didik. Data diperoleh dar</w:t>
            </w:r>
            <w:r w:rsidR="00536AD8">
              <w:t>i</w:t>
            </w:r>
            <w:r w:rsidRPr="00CA0F9B">
              <w:t xml:space="preserve"> wawancara, tes, dan</w:t>
            </w:r>
            <w:r w:rsidR="00536AD8">
              <w:t xml:space="preserve"> </w:t>
            </w:r>
            <w:r w:rsidRPr="00CA0F9B">
              <w:t xml:space="preserve">observasi. Hasil penelitian ini menunjukkan bahwa adanya peningkatan pemahaman peserta didik dalam memahami materi jenis usaha ekonomi. Hasil uji N-gain sebesar 0,78. Nilai gain ternormalisasi yaitu 0,70, maka kategori yang diperoleh yaitu tinggi. Hasil analisis </w:t>
            </w:r>
            <w:r w:rsidRPr="00CA0F9B">
              <w:lastRenderedPageBreak/>
              <w:t>ketuntasan hasil belajar peserta didik mencapai 87%, maka kategori yang diperoleh yaitu tuntas dengan sangat baik. Keterlaksanaan modul sudah terlaksana dengan baik</w:t>
            </w:r>
            <w:r w:rsidR="00536AD8">
              <w:t xml:space="preserve"> sebesar</w:t>
            </w:r>
            <w:r w:rsidRPr="00CA0F9B">
              <w:t xml:space="preserve"> 93%. Respons peserta didik</w:t>
            </w:r>
            <w:r w:rsidR="00536AD8">
              <w:t xml:space="preserve"> </w:t>
            </w:r>
            <w:r w:rsidRPr="00CA0F9B">
              <w:t xml:space="preserve">terhadap perangkat pembelajaran yang telah dikembangkan sangat positif </w:t>
            </w:r>
            <w:r w:rsidR="00536AD8">
              <w:t>sebesar</w:t>
            </w:r>
            <w:r w:rsidRPr="00CA0F9B">
              <w:t xml:space="preserve"> 86,2%.</w:t>
            </w:r>
          </w:p>
          <w:p w14:paraId="11DFCCF0" w14:textId="77777777" w:rsidR="00D62EDF" w:rsidRPr="008D1740" w:rsidRDefault="00A604C4" w:rsidP="008D1740">
            <w:pPr>
              <w:spacing w:after="0" w:line="240" w:lineRule="auto"/>
              <w:ind w:right="95"/>
              <w:jc w:val="both"/>
              <w:rPr>
                <w:rFonts w:ascii="Times New Roman" w:hAnsi="Times New Roman" w:cs="Times New Roman"/>
                <w:bCs/>
                <w:sz w:val="24"/>
                <w:szCs w:val="24"/>
                <w:lang w:val="en-US"/>
              </w:rPr>
            </w:pPr>
            <w:r w:rsidRPr="008D1740">
              <w:rPr>
                <w:rFonts w:ascii="Times New Roman" w:hAnsi="Times New Roman" w:cs="Times New Roman"/>
                <w:b/>
                <w:bCs/>
                <w:noProof/>
                <w:color w:val="000000"/>
                <w:sz w:val="24"/>
                <w:szCs w:val="24"/>
                <w:lang w:val="en-US"/>
              </w:rPr>
              <mc:AlternateContent>
                <mc:Choice Requires="wps">
                  <w:drawing>
                    <wp:anchor distT="0" distB="0" distL="114300" distR="114300" simplePos="0" relativeHeight="251658240" behindDoc="0" locked="0" layoutInCell="1" allowOverlap="1" wp14:anchorId="49CF5571" wp14:editId="320DA6E5">
                      <wp:simplePos x="0" y="0"/>
                      <wp:positionH relativeFrom="column">
                        <wp:posOffset>-24765</wp:posOffset>
                      </wp:positionH>
                      <wp:positionV relativeFrom="paragraph">
                        <wp:posOffset>113030</wp:posOffset>
                      </wp:positionV>
                      <wp:extent cx="5760720" cy="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720" cy="0"/>
                              </a:xfrm>
                              <a:prstGeom prst="straightConnector1">
                                <a:avLst/>
                              </a:prstGeom>
                              <a:noFill/>
                              <a:ln w="19050">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36E1F4" id="_x0000_t32" coordsize="21600,21600" o:spt="32" o:oned="t" path="m,l21600,21600e" filled="f">
                      <v:path arrowok="t" fillok="f" o:connecttype="none"/>
                      <o:lock v:ext="edit" shapetype="t"/>
                    </v:shapetype>
                    <v:shape id=" 7" o:spid="_x0000_s1026" type="#_x0000_t32" style="position:absolute;margin-left:-1.95pt;margin-top:8.9pt;width:45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" strokecolor="#4472c4" strokeweight="1.5pt">
                      <v:shadow color="#1f4d78" opacity=".5" offset="1pt"/>
                      <o:lock v:ext="edit" shapetype="f"/>
                    </v:shape>
                  </w:pict>
                </mc:Fallback>
              </mc:AlternateContent>
            </w:r>
            <w:r w:rsidR="00D62EDF" w:rsidRPr="008D1740">
              <w:rPr>
                <w:rFonts w:ascii="Times New Roman" w:hAnsi="Times New Roman" w:cs="Times New Roman"/>
                <w:sz w:val="24"/>
                <w:szCs w:val="24"/>
                <w:lang w:val="fi-FI"/>
              </w:rPr>
              <w:t xml:space="preserve"> </w:t>
            </w:r>
          </w:p>
        </w:tc>
        <w:tc>
          <w:tcPr>
            <w:tcW w:w="2759" w:type="dxa"/>
          </w:tcPr>
          <w:p w14:paraId="51C5D3C6" w14:textId="0A8EC492" w:rsidR="003C57CB" w:rsidRPr="008D1740" w:rsidRDefault="003C57CB" w:rsidP="008D1740">
            <w:pPr>
              <w:spacing w:after="0" w:line="240" w:lineRule="auto"/>
              <w:jc w:val="both"/>
              <w:rPr>
                <w:rFonts w:ascii="Times New Roman" w:eastAsia="Times New Roman" w:hAnsi="Times New Roman" w:cs="Times New Roman"/>
                <w:b/>
                <w:sz w:val="24"/>
                <w:szCs w:val="24"/>
                <w:lang w:val="en-US"/>
              </w:rPr>
            </w:pPr>
            <w:r w:rsidRPr="008D1740">
              <w:rPr>
                <w:rFonts w:ascii="Times New Roman" w:eastAsia="Times New Roman" w:hAnsi="Times New Roman" w:cs="Times New Roman"/>
                <w:b/>
                <w:sz w:val="24"/>
                <w:szCs w:val="24"/>
                <w:lang w:val="en-US"/>
              </w:rPr>
              <w:lastRenderedPageBreak/>
              <w:t>Sejarah Artikel</w:t>
            </w:r>
            <w:r w:rsidR="00536AD8">
              <w:rPr>
                <w:rFonts w:ascii="Times New Roman" w:eastAsia="Times New Roman" w:hAnsi="Times New Roman" w:cs="Times New Roman"/>
                <w:b/>
                <w:sz w:val="24"/>
                <w:szCs w:val="24"/>
                <w:lang w:val="en-US"/>
              </w:rPr>
              <w:t>:</w:t>
            </w:r>
          </w:p>
          <w:p w14:paraId="2D5A42CD" w14:textId="6FB9DCD9" w:rsidR="003A46C1" w:rsidRPr="008D1740" w:rsidRDefault="00B3680E" w:rsidP="008D1740">
            <w:pPr>
              <w:spacing w:after="0" w:line="240" w:lineRule="auto"/>
              <w:jc w:val="both"/>
              <w:rPr>
                <w:rFonts w:ascii="Times New Roman" w:eastAsia="Times New Roman" w:hAnsi="Times New Roman" w:cs="Times New Roman"/>
                <w:color w:val="FFFFFF"/>
                <w:sz w:val="24"/>
                <w:szCs w:val="24"/>
                <w:lang w:val="en-US"/>
              </w:rPr>
            </w:pPr>
            <w:r w:rsidRPr="008D1740">
              <w:rPr>
                <w:rFonts w:ascii="Times New Roman" w:eastAsia="Times New Roman" w:hAnsi="Times New Roman" w:cs="Times New Roman"/>
                <w:sz w:val="24"/>
                <w:szCs w:val="24"/>
                <w:lang w:val="en-US"/>
              </w:rPr>
              <w:t>D</w:t>
            </w:r>
            <w:r w:rsidR="003C57CB" w:rsidRPr="008D1740">
              <w:rPr>
                <w:rFonts w:ascii="Times New Roman" w:eastAsia="Times New Roman" w:hAnsi="Times New Roman" w:cs="Times New Roman"/>
                <w:sz w:val="24"/>
                <w:szCs w:val="24"/>
                <w:lang w:val="en-US"/>
              </w:rPr>
              <w:t>iterima:</w:t>
            </w:r>
            <w:r w:rsidR="00A10014" w:rsidRPr="008D1740">
              <w:rPr>
                <w:rFonts w:ascii="Times New Roman" w:eastAsia="Times New Roman" w:hAnsi="Times New Roman" w:cs="Times New Roman"/>
                <w:sz w:val="24"/>
                <w:szCs w:val="24"/>
                <w:lang w:val="en-US"/>
              </w:rPr>
              <w:t xml:space="preserve"> </w:t>
            </w:r>
            <w:r w:rsidR="00536AD8">
              <w:rPr>
                <w:rFonts w:ascii="Times New Roman" w:eastAsia="Times New Roman" w:hAnsi="Times New Roman" w:cs="Times New Roman"/>
                <w:sz w:val="24"/>
                <w:szCs w:val="24"/>
                <w:lang w:val="en-US"/>
              </w:rPr>
              <w:t>2024-05-20</w:t>
            </w:r>
          </w:p>
          <w:p w14:paraId="7AC16D37" w14:textId="0298C76A" w:rsidR="003C57CB" w:rsidRPr="008D1740" w:rsidRDefault="00A35578" w:rsidP="008D1740">
            <w:pPr>
              <w:spacing w:after="0" w:line="240" w:lineRule="auto"/>
              <w:jc w:val="both"/>
              <w:rPr>
                <w:rFonts w:ascii="Times New Roman" w:eastAsia="Times New Roman" w:hAnsi="Times New Roman" w:cs="Times New Roman"/>
                <w:sz w:val="24"/>
                <w:szCs w:val="24"/>
                <w:lang w:val="en-US"/>
              </w:rPr>
            </w:pPr>
            <w:r w:rsidRPr="008D1740">
              <w:rPr>
                <w:rFonts w:ascii="Times New Roman" w:eastAsia="Times New Roman" w:hAnsi="Times New Roman" w:cs="Times New Roman"/>
                <w:sz w:val="24"/>
                <w:szCs w:val="24"/>
                <w:lang w:val="en-US"/>
              </w:rPr>
              <w:t>D</w:t>
            </w:r>
            <w:r w:rsidR="003C57CB" w:rsidRPr="008D1740">
              <w:rPr>
                <w:rFonts w:ascii="Times New Roman" w:eastAsia="Times New Roman" w:hAnsi="Times New Roman" w:cs="Times New Roman"/>
                <w:sz w:val="24"/>
                <w:szCs w:val="24"/>
                <w:lang w:val="en-US"/>
              </w:rPr>
              <w:t>ireview:</w:t>
            </w:r>
            <w:r w:rsidR="00536AD8">
              <w:rPr>
                <w:rFonts w:ascii="Times New Roman" w:eastAsia="Times New Roman" w:hAnsi="Times New Roman" w:cs="Times New Roman"/>
                <w:sz w:val="24"/>
                <w:szCs w:val="24"/>
                <w:lang w:val="en-US"/>
              </w:rPr>
              <w:t xml:space="preserve"> 2024-05-31</w:t>
            </w:r>
          </w:p>
          <w:p w14:paraId="6987C067" w14:textId="0A3863B8" w:rsidR="003C57CB" w:rsidRPr="008D1740" w:rsidRDefault="00A35578" w:rsidP="008D1740">
            <w:pPr>
              <w:spacing w:after="0" w:line="240" w:lineRule="auto"/>
              <w:jc w:val="both"/>
              <w:rPr>
                <w:rFonts w:ascii="Times New Roman" w:eastAsia="Times New Roman" w:hAnsi="Times New Roman" w:cs="Times New Roman"/>
                <w:sz w:val="24"/>
                <w:szCs w:val="24"/>
                <w:lang w:val="en-US"/>
              </w:rPr>
            </w:pPr>
            <w:r w:rsidRPr="008D1740">
              <w:rPr>
                <w:rFonts w:ascii="Times New Roman" w:eastAsia="Times New Roman" w:hAnsi="Times New Roman" w:cs="Times New Roman"/>
                <w:sz w:val="24"/>
                <w:szCs w:val="24"/>
                <w:lang w:val="en-US"/>
              </w:rPr>
              <w:t>D</w:t>
            </w:r>
            <w:r w:rsidR="003C57CB" w:rsidRPr="008D1740">
              <w:rPr>
                <w:rFonts w:ascii="Times New Roman" w:eastAsia="Times New Roman" w:hAnsi="Times New Roman" w:cs="Times New Roman"/>
                <w:sz w:val="24"/>
                <w:szCs w:val="24"/>
                <w:lang w:val="en-US"/>
              </w:rPr>
              <w:t>isetujui:</w:t>
            </w:r>
            <w:r w:rsidR="00536AD8">
              <w:rPr>
                <w:rFonts w:ascii="Times New Roman" w:eastAsia="Times New Roman" w:hAnsi="Times New Roman" w:cs="Times New Roman"/>
                <w:sz w:val="24"/>
                <w:szCs w:val="24"/>
                <w:lang w:val="en-US"/>
              </w:rPr>
              <w:t xml:space="preserve"> 2024-09-30</w:t>
            </w:r>
          </w:p>
          <w:p w14:paraId="17ED1F24" w14:textId="77777777" w:rsidR="003C57CB" w:rsidRPr="008D1740" w:rsidRDefault="003C57CB" w:rsidP="008D1740">
            <w:pPr>
              <w:spacing w:after="0" w:line="240" w:lineRule="auto"/>
              <w:jc w:val="both"/>
              <w:rPr>
                <w:rFonts w:ascii="Times New Roman" w:eastAsia="Times New Roman" w:hAnsi="Times New Roman" w:cs="Times New Roman"/>
                <w:b/>
                <w:sz w:val="24"/>
                <w:szCs w:val="24"/>
                <w:lang w:val="en-US"/>
              </w:rPr>
            </w:pPr>
          </w:p>
          <w:p w14:paraId="7ED054E2" w14:textId="305645F0" w:rsidR="003C57CB" w:rsidRPr="008D1740" w:rsidRDefault="003C57CB" w:rsidP="008D1740">
            <w:pPr>
              <w:spacing w:after="0" w:line="240" w:lineRule="auto"/>
              <w:jc w:val="both"/>
              <w:rPr>
                <w:rFonts w:ascii="Times New Roman" w:eastAsia="Times New Roman" w:hAnsi="Times New Roman" w:cs="Times New Roman"/>
                <w:b/>
                <w:sz w:val="24"/>
                <w:szCs w:val="24"/>
                <w:lang w:val="en-US"/>
              </w:rPr>
            </w:pPr>
            <w:r w:rsidRPr="008D1740">
              <w:rPr>
                <w:rFonts w:ascii="Times New Roman" w:eastAsia="Times New Roman" w:hAnsi="Times New Roman" w:cs="Times New Roman"/>
                <w:b/>
                <w:sz w:val="24"/>
                <w:szCs w:val="24"/>
                <w:lang w:val="en-US"/>
              </w:rPr>
              <w:t>Kata Kunci</w:t>
            </w:r>
            <w:r w:rsidR="00536AD8">
              <w:rPr>
                <w:rFonts w:ascii="Times New Roman" w:eastAsia="Times New Roman" w:hAnsi="Times New Roman" w:cs="Times New Roman"/>
                <w:b/>
                <w:sz w:val="24"/>
                <w:szCs w:val="24"/>
                <w:lang w:val="en-US"/>
              </w:rPr>
              <w:t>:</w:t>
            </w:r>
          </w:p>
          <w:p w14:paraId="70D0BCE6" w14:textId="77777777" w:rsidR="000710CD" w:rsidRDefault="00536AD8" w:rsidP="008D1740">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w:t>
            </w:r>
            <w:r w:rsidR="0018247B">
              <w:rPr>
                <w:rFonts w:ascii="Times New Roman" w:hAnsi="Times New Roman" w:cs="Times New Roman"/>
                <w:color w:val="000000"/>
                <w:sz w:val="24"/>
                <w:szCs w:val="24"/>
                <w:lang w:val="en-US"/>
              </w:rPr>
              <w:t>engembangan perangkat pembelajaran IPS, meningkatkan pemahaman, jenis usaha ekonomi</w:t>
            </w:r>
            <w:r w:rsidR="00A10014" w:rsidRPr="008D1740">
              <w:rPr>
                <w:rFonts w:ascii="Times New Roman" w:hAnsi="Times New Roman" w:cs="Times New Roman"/>
                <w:color w:val="000000"/>
                <w:sz w:val="24"/>
                <w:szCs w:val="24"/>
              </w:rPr>
              <w:t>.</w:t>
            </w:r>
          </w:p>
          <w:p w14:paraId="771879F2" w14:textId="77777777" w:rsidR="003C1D16" w:rsidRPr="003C1D16" w:rsidRDefault="003C1D16" w:rsidP="003C1D16">
            <w:pPr>
              <w:rPr>
                <w:rFonts w:ascii="Times New Roman" w:hAnsi="Times New Roman" w:cs="Times New Roman"/>
                <w:sz w:val="24"/>
                <w:szCs w:val="24"/>
                <w:lang w:val="en-US"/>
              </w:rPr>
            </w:pPr>
          </w:p>
          <w:p w14:paraId="25843244" w14:textId="77777777" w:rsidR="003C1D16" w:rsidRPr="003C1D16" w:rsidRDefault="003C1D16" w:rsidP="003C1D16">
            <w:pPr>
              <w:rPr>
                <w:rFonts w:ascii="Times New Roman" w:hAnsi="Times New Roman" w:cs="Times New Roman"/>
                <w:sz w:val="24"/>
                <w:szCs w:val="24"/>
                <w:lang w:val="en-US"/>
              </w:rPr>
            </w:pPr>
          </w:p>
          <w:p w14:paraId="386144CD" w14:textId="77777777" w:rsidR="003C1D16" w:rsidRPr="003C1D16" w:rsidRDefault="003C1D16" w:rsidP="003C1D16">
            <w:pPr>
              <w:rPr>
                <w:rFonts w:ascii="Times New Roman" w:hAnsi="Times New Roman" w:cs="Times New Roman"/>
                <w:sz w:val="24"/>
                <w:szCs w:val="24"/>
                <w:lang w:val="en-US"/>
              </w:rPr>
            </w:pPr>
          </w:p>
          <w:p w14:paraId="195553C5" w14:textId="4D96ED03" w:rsidR="003C1D16" w:rsidRPr="003C1D16" w:rsidRDefault="00AB0B87" w:rsidP="00AB0B87">
            <w:pPr>
              <w:tabs>
                <w:tab w:val="left" w:pos="336"/>
              </w:tabs>
              <w:rPr>
                <w:rFonts w:ascii="Times New Roman" w:hAnsi="Times New Roman" w:cs="Times New Roman"/>
                <w:sz w:val="24"/>
                <w:szCs w:val="24"/>
                <w:lang w:val="en-US"/>
              </w:rPr>
            </w:pPr>
            <w:r>
              <w:rPr>
                <w:rFonts w:ascii="Times New Roman" w:hAnsi="Times New Roman" w:cs="Times New Roman"/>
                <w:sz w:val="24"/>
                <w:szCs w:val="24"/>
                <w:lang w:val="en-US"/>
              </w:rPr>
              <w:tab/>
            </w:r>
          </w:p>
        </w:tc>
      </w:tr>
    </w:tbl>
    <w:p w14:paraId="104AF334" w14:textId="77777777" w:rsidR="00E57AEF" w:rsidRPr="00011957" w:rsidRDefault="00E57AEF" w:rsidP="007452AA">
      <w:pPr>
        <w:shd w:val="clear" w:color="auto" w:fill="FFFFFF"/>
        <w:spacing w:after="0" w:line="240" w:lineRule="auto"/>
        <w:jc w:val="both"/>
        <w:rPr>
          <w:rFonts w:ascii="Times New Roman" w:eastAsia="Times New Roman" w:hAnsi="Times New Roman" w:cs="Times New Roman"/>
          <w:b/>
          <w:color w:val="000000"/>
          <w:sz w:val="24"/>
          <w:szCs w:val="24"/>
        </w:rPr>
        <w:sectPr w:rsidR="00E57AEF" w:rsidRPr="00011957" w:rsidSect="00536AD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440" w:header="845" w:footer="709" w:gutter="0"/>
          <w:pgNumType w:start="267"/>
          <w:cols w:space="282"/>
          <w:titlePg/>
          <w:docGrid w:linePitch="299"/>
        </w:sectPr>
      </w:pPr>
    </w:p>
    <w:p w14:paraId="2660B9AE" w14:textId="2B3BEA23" w:rsidR="007452AA" w:rsidRPr="00011957" w:rsidRDefault="00402CF3" w:rsidP="00C57FC0">
      <w:pPr>
        <w:shd w:val="clear" w:color="auto" w:fill="FFFFFF"/>
        <w:spacing w:after="0" w:line="276" w:lineRule="auto"/>
        <w:jc w:val="both"/>
        <w:rPr>
          <w:rFonts w:ascii="Times New Roman" w:eastAsia="Times New Roman" w:hAnsi="Times New Roman" w:cs="Times New Roman"/>
          <w:b/>
          <w:bCs/>
          <w:color w:val="000000"/>
          <w:sz w:val="24"/>
          <w:szCs w:val="24"/>
          <w:lang w:val="en-US"/>
        </w:rPr>
      </w:pPr>
      <w:r w:rsidRPr="00011957">
        <w:rPr>
          <w:rFonts w:ascii="Times New Roman" w:eastAsia="Times New Roman" w:hAnsi="Times New Roman" w:cs="Times New Roman"/>
          <w:b/>
          <w:color w:val="000000"/>
          <w:sz w:val="24"/>
          <w:szCs w:val="24"/>
        </w:rPr>
        <w:lastRenderedPageBreak/>
        <w:t>P</w:t>
      </w:r>
      <w:r w:rsidR="00BE134B" w:rsidRPr="00011957">
        <w:rPr>
          <w:rFonts w:ascii="Times New Roman" w:eastAsia="Times New Roman" w:hAnsi="Times New Roman" w:cs="Times New Roman"/>
          <w:b/>
          <w:color w:val="000000"/>
          <w:sz w:val="24"/>
          <w:szCs w:val="24"/>
          <w:lang w:val="en-US"/>
        </w:rPr>
        <w:t>ENDAHULUAN</w:t>
      </w:r>
      <w:r w:rsidR="007452AA" w:rsidRPr="00011957">
        <w:rPr>
          <w:rFonts w:ascii="Times New Roman" w:eastAsia="Times New Roman" w:hAnsi="Times New Roman" w:cs="Times New Roman"/>
          <w:b/>
          <w:bCs/>
          <w:color w:val="000000"/>
          <w:sz w:val="24"/>
          <w:szCs w:val="24"/>
          <w:lang w:val="en-US"/>
        </w:rPr>
        <w:t xml:space="preserve"> </w:t>
      </w:r>
    </w:p>
    <w:p w14:paraId="50E43F78" w14:textId="77777777" w:rsidR="003D1ECD" w:rsidRDefault="003D1ECD" w:rsidP="00EF0C7F">
      <w:pPr>
        <w:pStyle w:val="NormalWeb"/>
        <w:spacing w:before="0" w:beforeAutospacing="0" w:after="0" w:afterAutospacing="0" w:line="276" w:lineRule="auto"/>
        <w:ind w:firstLine="720"/>
        <w:jc w:val="both"/>
        <w:sectPr w:rsidR="003D1ECD" w:rsidSect="000D1224">
          <w:footerReference w:type="even" r:id="rId15"/>
          <w:type w:val="continuous"/>
          <w:pgSz w:w="11906" w:h="16838" w:code="9"/>
          <w:pgMar w:top="1440" w:right="1440" w:bottom="1440" w:left="1440" w:header="845" w:footer="709" w:gutter="0"/>
          <w:pgNumType w:start="2"/>
          <w:cols w:num="2" w:space="282"/>
          <w:titlePg/>
          <w:docGrid w:linePitch="299"/>
        </w:sectPr>
      </w:pPr>
    </w:p>
    <w:p w14:paraId="68115FF9" w14:textId="77777777" w:rsidR="002642C2" w:rsidRDefault="0018247B" w:rsidP="002642C2">
      <w:pPr>
        <w:pStyle w:val="NormalWeb"/>
        <w:spacing w:before="0" w:beforeAutospacing="0" w:after="0" w:afterAutospacing="0" w:line="276" w:lineRule="auto"/>
        <w:ind w:firstLine="720"/>
        <w:jc w:val="both"/>
        <w:rPr>
          <w:color w:val="000000"/>
        </w:rPr>
      </w:pPr>
      <w:r w:rsidRPr="002A236F">
        <w:lastRenderedPageBreak/>
        <w:t xml:space="preserve">Pendidikan yang berkualitas dapat menunjukkan kualitas proses dan kualitas produk pendidikan itu sendiri. Sumber daya manusia yang berkualitas akan mengembangkan potensi yang dimikinya untuk kemajuan bangsa dan negara </w:t>
      </w:r>
      <w:r w:rsidRPr="002A236F">
        <w:fldChar w:fldCharType="begin" w:fldLock="1"/>
      </w:r>
      <w:r w:rsidRPr="002A236F">
        <w:instrText>ADDIN CSL_CITATION {"citationItems":[{"id":"ITEM-1","itemData":{"author":[{"dropping-particle":"","family":"Jimin","given":"","non-dropping-particle":"","parse-names":false,"suffix":""}],"id":"ITEM-1","issued":{"date-parts":[["2017"]]},"page":"1-8","title":"Pengelolahan Program Kerja Komite Sekolah Dasar Negeri Sibela Timur Jebres di Surakarta Tahun 2016","type":"article-journal"},"uris":["http://www.mendeley.com/documents/?uuid=608a6ace-af58-4c51-abbd-2a671c49f4f6"]}],"mendeley":{"formattedCitation":"(Jimin, 2017)","plainTextFormattedCitation":"(Jimin, 2017)","previouslyFormattedCitation":"(Jimin, 2017)"},"properties":{"noteIndex":0},"schema":"https://github.com/citation-style-language/schema/raw/master/csl-citation.json"}</w:instrText>
      </w:r>
      <w:r w:rsidRPr="002A236F">
        <w:fldChar w:fldCharType="separate"/>
      </w:r>
      <w:r w:rsidRPr="002A236F">
        <w:rPr>
          <w:noProof/>
        </w:rPr>
        <w:t>(Jimin, 2017)</w:t>
      </w:r>
      <w:r w:rsidRPr="002A236F">
        <w:fldChar w:fldCharType="end"/>
      </w:r>
      <w:r w:rsidRPr="002A236F">
        <w:t xml:space="preserve">. Menurut kajian Sudarman (2007) menyatakan bahwa kegiatan pembelajaran merupakan pilihan startegis untuk mencapai tujuan mewujudkan individual yang kompeten </w:t>
      </w:r>
      <w:r w:rsidRPr="002A236F">
        <w:fldChar w:fldCharType="begin" w:fldLock="1"/>
      </w:r>
      <w:r w:rsidRPr="002A236F">
        <w:instrText>ADDIN CSL_CITATION {"citationItems":[{"id":"ITEM-1","itemData":{"author":[{"dropping-particle":"","family":"Satriawan","given":"Muhammad","non-dropping-particle":"","parse-names":false,"suffix":""},{"dropping-particle":"","family":"Rosmiati","given":"","non-dropping-particle":"","parse-names":false,"suffix":""},{"dropping-particle":"","family":"Sains","given":"Pendidikan","non-dropping-particle":"","parse-names":false,"suffix":""},{"dropping-particle":"","family":"Universitas","given":"Pascasarjana","non-dropping-particle":"","parse-names":false,"suffix":""},{"dropping-particle":"","family":"Surabaya","given":"Negeri","non-dropping-particle":"","parse-names":false,"suffix":""}],"id":"ITEM-1","issue":"1","issued":{"date-parts":[["2016"]]},"title":"Pengembangan Bahan Ajar Fisika Berbasis Kontekstual dengan Mengintegrasikan Kearifan Lokal Untuk Meningkatkan Pemahaman Konsep Fisika pada Mahasiswa","type":"article-journal","volume":"6"},"uris":["http://www.mendeley.com/documents/?uuid=28d8a469-6391-4de9-9837-31840a134cd4"]}],"mendeley":{"formattedCitation":"(Satriawan et al., 2016)","plainTextFormattedCitation":"(Satriawan et al., 2016)","previouslyFormattedCitation":"(Satriawan et al., 2016)"},"properties":{"noteIndex":0},"schema":"https://github.com/citation-style-language/schema/raw/master/csl-citation.json"}</w:instrText>
      </w:r>
      <w:r w:rsidRPr="002A236F">
        <w:fldChar w:fldCharType="separate"/>
      </w:r>
      <w:r w:rsidRPr="002A236F">
        <w:rPr>
          <w:noProof/>
        </w:rPr>
        <w:t>(Satriawan et al., 2016)</w:t>
      </w:r>
      <w:r w:rsidRPr="002A236F">
        <w:fldChar w:fldCharType="end"/>
      </w:r>
      <w:r w:rsidRPr="002A236F">
        <w:t>. Hal ini masih sangat jauh dengan harapan karena pembelajaran di sekolah masih banyak yang hanya meneruskan informasi dari pendidik kepada peserta didik. Jika permasalahan ini tidak segera diatasi maka pendidikan di Indonesia tidak dapat memberikan pengalaman yang baik untuk peserta didik serta tidak menunjukkan kualitas proses dan produk yang berkualitas. Perlu adanya inovasi baru dalam dunia pendidikan yang beriringan dengan proses globalisasi secara langsung. Sehingga pendidikan yang tengah diemban peserta didik memberikan suatu pengalaman yang baik</w:t>
      </w:r>
      <w:r w:rsidR="002642C2">
        <w:rPr>
          <w:color w:val="000000"/>
        </w:rPr>
        <w:t xml:space="preserve">. </w:t>
      </w:r>
    </w:p>
    <w:p w14:paraId="71D43E21" w14:textId="392C0039" w:rsidR="0018247B" w:rsidRPr="002642C2" w:rsidRDefault="0018247B" w:rsidP="002642C2">
      <w:pPr>
        <w:pStyle w:val="NormalWeb"/>
        <w:spacing w:before="0" w:beforeAutospacing="0" w:after="0" w:afterAutospacing="0" w:line="276" w:lineRule="auto"/>
        <w:ind w:firstLine="720"/>
        <w:jc w:val="both"/>
        <w:rPr>
          <w:color w:val="000000"/>
        </w:rPr>
      </w:pPr>
      <w:r w:rsidRPr="002A236F">
        <w:t xml:space="preserve">Menurut Yanti (2019), pendidikan pada abad 21 sudah harus berlandaskan pada ilmu pengetahuan dan teknologi. Ilmu pengetahian dan teknologi dalam dunia pendidikan mampu membantuk pendidik agar dapat memperoleh berbagai informasi yang diperlukan untuk memenuhi kebutuhan dalam pembelajaran. Menurut Mulyono (2021), pendidik pada abad 21 berperan sebagai fasilitator yang menyediakan stimulus baik berupa strategi pembelajaran, bimbingan, dan </w:t>
      </w:r>
      <w:r w:rsidRPr="002A236F">
        <w:lastRenderedPageBreak/>
        <w:t xml:space="preserve">bantuan ketika peserta didik mengalami kesulitan belajar </w:t>
      </w:r>
      <w:r w:rsidRPr="002A236F">
        <w:fldChar w:fldCharType="begin" w:fldLock="1"/>
      </w:r>
      <w:r w:rsidRPr="002A236F">
        <w:instrText>ADDIN CSL_CITATION {"citationItems":[{"id":"ITEM-1","itemData":{"abstract":"Abad ke-21 identik dengan masa kebebasan dan perkembangan teknologi. Pada abad ke-21 muncul generasi yang terbentuk oleh internet, dan globalisasi. Dalam zaman saat ini, yaitu era globalisasi dengan keterbukaan informasi dan teknologi yang berkembang pesat. guru pada zaman sekarang harus mampu menggunakan perkembangan teknologi sebagai media pembelajaran agar mampu mencapai tujuan pembelajaran dengan lebih efisien. Sebagai contoh guru dapat mengunduh video terkait materi yang akan diajarkan di youtube dan menunjukkan video nya di kelas. Kehidupan pada abad ke-21 menuntut individu untuk mengusai berbagai keterampilan,sehingga diharapkan lembaga pendidikan mampu mempersiapkan siswa untuk menguasai berbagai keterampilan abad ke-21 agar dapat menjadi pribadi yang sukses dalam hidup di abad ke-21. Tentu saja juga ada tantangan dalam mewujudkan peserta didik memahami dan menguasai keterampilan abad-21. Tantangan itu sendiri muncul di pelaku utama lembaga pendidikan yaitu guru, jika seorang guru tidak mampu memahami peran nya sebagai fasilitator pada zaman sekarang dan tidak memiliki keterampilan dalam menjalankan peran tersebut maka guru itu tidak dapat beradaptasi di kelas yang isinya generasi yang mampu mengoperasikan teknologi dan media abad-ke21. Oleh karena itu guru harus dapat menavigasikan dirinya dengan meningkatkan profesionalitas dan keterampilan untuk menghadapi era digital ini agar pembelajaran di kelas juga berjalan lancar. Pembelajaran abad ke-21 mencakup mengenai pengembangan ilmu pengetahuan,soft skill, pemikiran kritis, dan pemecahan masalah.Skill ini akan membantu siswa untuk memiliki karir yag sukses dan cemerlang di masa depan. Guru memiliki peran untuk membantu siswa mengembangkan keterampilan abad ke-21.","author":[{"dropping-particle":"","family":"Fadhilla","given":"Syahran Ananta","non-dropping-particle":"","parse-names":false,"suffix":""}],"id":"ITEM-1","issued":{"date-parts":[["2021"]]},"page":"1-9","title":"Memahami Peran Guru Pada Abad 21 Serta Tantangan","type":"article-journal"},"uris":["http://www.mendeley.com/documents/?uuid=e648d87b-815d-4222-8b07-255143aab07d"]}],"mendeley":{"formattedCitation":"(Fadhilla, 2021)","plainTextFormattedCitation":"(Fadhilla, 2021)","previouslyFormattedCitation":"(Fadhilla, 2021)"},"properties":{"noteIndex":0},"schema":"https://github.com/citation-style-language/schema/raw/master/csl-citation.json"}</w:instrText>
      </w:r>
      <w:r w:rsidRPr="002A236F">
        <w:fldChar w:fldCharType="separate"/>
      </w:r>
      <w:r w:rsidRPr="002A236F">
        <w:rPr>
          <w:noProof/>
        </w:rPr>
        <w:t>(Fadhilla, 2021)</w:t>
      </w:r>
      <w:r w:rsidRPr="002A236F">
        <w:fldChar w:fldCharType="end"/>
      </w:r>
      <w:r w:rsidRPr="002A236F">
        <w:t xml:space="preserve">. Sehingga, pendidik pada abad 21 harus memberikan pembelajaran yang menarik dan pengalaman tersendiri bagi peserta didiknya. Salah satu stimulus dalam pembelajaran yang perlu dikembangkan sebagai upaya melengkapi sarana dan prasarana yang telah ada adalah perangkat pembelajaran yang memadai. </w:t>
      </w:r>
    </w:p>
    <w:p w14:paraId="76606621" w14:textId="77777777" w:rsidR="0018247B" w:rsidRPr="002A236F" w:rsidRDefault="0018247B" w:rsidP="00EF0C7F">
      <w:pPr>
        <w:spacing w:after="0" w:line="276" w:lineRule="auto"/>
        <w:ind w:firstLine="720"/>
        <w:jc w:val="both"/>
        <w:rPr>
          <w:rFonts w:ascii="Times New Roman" w:hAnsi="Times New Roman" w:cs="Times New Roman"/>
          <w:sz w:val="24"/>
          <w:szCs w:val="24"/>
        </w:rPr>
      </w:pPr>
      <w:r w:rsidRPr="002A236F">
        <w:rPr>
          <w:rFonts w:ascii="Times New Roman" w:hAnsi="Times New Roman" w:cs="Times New Roman"/>
          <w:sz w:val="24"/>
          <w:szCs w:val="24"/>
        </w:rPr>
        <w:t xml:space="preserve">Sehingga dalam proses pembelajaran pendidik harus menggunakan perangkat pembelajaran yang memiliki strategi, model serta metode yang disesuaikan dengan karakteristik peserta didik. Dalam hal ini, pendidik tidak lagi bisa menggunakan pembelajaran konvensional. Tetapi, harus lebih inovatif dengan menyuguhkan pembelajaran yang menarik dan interaktif pada peserta didik. Pada abad 21 ini, sistem pendidikan di Indonesia telah mengalami perubahan dari kurikulum 2013 menjadi kurikulum merdeka. Kurikulum merdeka mengusung konsep dimana sekolah, pendidik, dan peserta didik diberikan kebebasan untuk berinovasi, belajar mandiri, dan kreatif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Sa'diyah","given":"Nadiyatus","non-dropping-particle":"","parse-names":false,"suffix":""},{"dropping-particle":"","family":"Priyanto","given":"Wawan","non-dropping-particle":"","parse-names":false,"suffix":""},{"dropping-particle":"","family":"Budiman","given":"Muhammad Arief","non-dropping-particle":"","parse-names":false,"suffix":""}],"id":"ITEM-1","issue":"24","issued":{"date-parts":[["2023"]]},"page":"214-225","title":"PENGEMBANGAN PERANGKAT PEMBELAJARAN KURIKULUM MERDEKA BELAJAR BAB 3 MUATAN PEMBELAJARAN IPAS KELAS IV SEKOLAH DASAR","type":"article-journal","volume":"3"},"uris":["http://www.mendeley.com/documents/?uuid=66eb0367-004f-4a53-b61a-a43056ecec8f"]}],"mendeley":{"formattedCitation":"(Sa’diyah et al., 2023)","plainTextFormattedCitation":"(Sa’diyah et al., 2023)","previouslyFormattedCitation":"(Sa’diyah et al., 2023)"},"properties":{"noteIndex":0},"schema":"https://github.com/citation-style-language/schema/raw/master/csl-citation.json"}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(Sa’diyah et al., 2023)</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Menurut Rahmadayanti &amp; Hartoyo (2022), kurikulum merdeka tidak lagi memiliki tuntutan nilai ketuntasan minimal, tetapi menekankan belajar yang berkualitas demi terwujudnya peserta didik berkarakter profil pelajar pancasila, memiliki kompetensi sebagai sumber daya manusia yang siap menghadapi tantangan global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Ningrum","given":"Sistia","non-dropping-particle":"","parse-names":false,"suffix":""},{"dropping-particle":"","family":"Priyanto","given":"Wawan","non-dropping-particle":"","parse-names":false,"suffix":""},{"dropping-particle":"","family":"Ardiyanto","given":"Asep","non-dropping-particle":"","parse-names":false,"suffix":""}],"id":"ITEM-1","issue":"September","issued":{"date-parts":[["2023"]]},"title":"Perangkat Pembelajaran Kurikulum Merdeka Belajar Bab 5 Muatan Pembelajaran IPAS Kelas IV Sekolah Dasar","type":"article-journal","volume":"08"},"uris":["http://www.mendeley.com/documents/?uuid=9dfc943b-0fb7-4f1d-8ce3-b4320dda9564"]}],"mendeley":{"formattedCitation":"(Ningrum et al., 2023)","plainTextFormattedCitation":"(Ningrum et al., 2023)","previouslyFormattedCitation":"(Ningrum et al., 2023)"},"properties":{"noteIndex":0},"schema":"https://github.com/citation-style-language/schema/raw/master/csl-citation.json"}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(Ningrum et al., 2023)</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w:t>
      </w:r>
    </w:p>
    <w:p w14:paraId="6B3B00CA" w14:textId="77777777" w:rsidR="0018247B" w:rsidRPr="002A236F" w:rsidRDefault="0018247B" w:rsidP="00EF0C7F">
      <w:pPr>
        <w:spacing w:after="0" w:line="276" w:lineRule="auto"/>
        <w:ind w:firstLine="720"/>
        <w:jc w:val="both"/>
        <w:rPr>
          <w:rFonts w:ascii="Times New Roman" w:hAnsi="Times New Roman" w:cs="Times New Roman"/>
          <w:sz w:val="24"/>
          <w:szCs w:val="24"/>
        </w:rPr>
      </w:pPr>
      <w:r w:rsidRPr="002A236F">
        <w:rPr>
          <w:rFonts w:ascii="Times New Roman" w:hAnsi="Times New Roman" w:cs="Times New Roman"/>
          <w:sz w:val="24"/>
          <w:szCs w:val="24"/>
        </w:rPr>
        <w:t xml:space="preserve">Dalam terwujudnya peserta didik yang berkualitas, berkarakter profil pelajar </w:t>
      </w:r>
      <w:r w:rsidRPr="002A236F">
        <w:rPr>
          <w:rFonts w:ascii="Times New Roman" w:hAnsi="Times New Roman" w:cs="Times New Roman"/>
          <w:sz w:val="24"/>
          <w:szCs w:val="24"/>
        </w:rPr>
        <w:lastRenderedPageBreak/>
        <w:t xml:space="preserve">pancasila, serta kompetensi sebagai sumber daya manusia yang siap menghadapi tantangan global pendidik harus menciptakan perangkat pembelajaran yang mampu mendorong peserta didik dalam mencapai hal-hal tersebut. Sesuai dengan Permendikbud No. 65 Tahun 2013 Tentang Standar Proses Pendidikan Dasar dan Menengah menyebukan bahwa proses pembelajaran pada satuan pendidikan diselenggarakan secara interaktif, inspiratif, menyenangkan, menantang, memotivasi peserta didik untuk berpartisipasi aktif, serta memberikan ruang yang cukup bagi prakarsa, kreatif, dan kemandirian sesuai dengan bakat, minat, dan perkembangan fisik serta psikologis peserta didik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{"citationItems":[{"id":"ITEM-1","itemData":{"author":[{"dropping-particle":"","family":"Fatmawati","given":"Agustina","non-dropping-particle":"","parse-names":false,"suffix":""}],"id":"ITEM-1","issued":{"date-parts":[["2016"]]},"page":"94-103","title":"Pengembangan Perangkat Pembelajaran Konsep Pencemaran Lingkungan Menggunakan Model Pembelajaran Berdasarkan Masalah untuk SMA Kelas X","type":"article-journal","volume":"4"},"uris":["http://www.mendeley.com/documents/?uuid=57c7d0fe-9b69-4308-964c-5df982ac1125"]}],"mendeley":{"formattedCitation":"(Fatmawati, 2016)","plainTextFormattedCitation":"(Fatmawati, 2016)","previouslyFormattedCitation":"(Fatmawati, 2016)"},"properties":{"noteIndex":0},"schema":"https://github.com/citation-style-language/schema/raw/master/csl-citation.json"}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(Fatmawati, 2016)</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w:t>
      </w:r>
    </w:p>
    <w:p w14:paraId="519A2883" w14:textId="77777777" w:rsidR="0018247B" w:rsidRPr="002A236F" w:rsidRDefault="0018247B" w:rsidP="00EF0C7F">
      <w:pPr>
        <w:spacing w:after="0" w:line="276" w:lineRule="auto"/>
        <w:ind w:firstLine="720"/>
        <w:jc w:val="both"/>
        <w:rPr>
          <w:rFonts w:ascii="Times New Roman" w:hAnsi="Times New Roman" w:cs="Times New Roman"/>
          <w:sz w:val="24"/>
          <w:szCs w:val="24"/>
        </w:rPr>
      </w:pPr>
      <w:r w:rsidRPr="002A236F">
        <w:rPr>
          <w:rFonts w:ascii="Times New Roman" w:hAnsi="Times New Roman" w:cs="Times New Roman"/>
          <w:sz w:val="24"/>
          <w:szCs w:val="24"/>
        </w:rPr>
        <w:t xml:space="preserve">Penelitian yang dilakukan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{"citationItems":[{"id":"ITEM-1","itemData":{"author":[{"dropping-particle":"","family":"Lilasari","given":"Qurun In Evri","non-dropping-particle":"","parse-names":false,"suffix":""},{"dropping-particle":"","family":"Muhari","given":"","non-dropping-particle":"","parse-names":false,"suffix":""},{"dropping-particle":"","family":"Suhanadji","given":"","non-dropping-particle":"","parse-names":false,"suffix":""}],"id":"ITEM-1","issue":"2","issued":{"date-parts":[["2019"]]},"title":"Pengembangan Perangkat Pembelajaran Inkuiri untuk Meningkatkan Kemampuan Berpikir Kritis pada Mata Pelajaran IPS Materi Masalah Sosial Kelas IV Sekolah Dasar","type":"article-journal","volume":"5"},"uris":["http://www.mendeley.com/documents/?uuid=3a670bf4-6292-48ff-9fc2-dd2a1713d142"]}],"mendeley":{"formattedCitation":"(Lilasari et al., 2019)","manualFormatting":"Lilasari et al., (2019)","plainTextFormattedCitation":"(Lilasari et al., 2019)","previouslyFormattedCitation":"(Lilasari et al., 2019)"},"properties":{"noteIndex":0},"schema":"https://github.com/citation-style-language/schema/raw/master/csl-citation.json"}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Lilasari et al., (2019)</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menemukan adanya perbedaan kemampuan berpikir kritis antara kelas eksperimen yang diajarkan menggunakan perangkat pembelajaran inkuiri dengan kelas control yang diajarkan menggunakan merode ceramah dengan skor rata-rata 80,16 untuk kelas eksperimen dan 74 untuk kelas control. Sehingga dapat dinyatakan penelitian lain yang dilakukan oleh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{"citationItems":[{"id":"ITEM-1","itemData":{"author":[{"dropping-particle":"","family":"Dewi","given":"K","non-dropping-particle":"","parse-names":false,"suffix":""},{"dropping-particle":"","family":"Sadia","given":"I W","non-dropping-particle":"","parse-names":false,"suffix":""},{"dropping-particle":"","family":"Ristiati","given":"N P","non-dropping-particle":"","parse-names":false,"suffix":""},{"dropping-particle":"","family":"Pascasarjana","given":"Program","non-dropping-particle":"","parse-names":false,"suffix":""},{"dropping-particle":"","family":"Ganesha","given":"Universitas Pendidikan","non-dropping-particle":"","parse-names":false,"suffix":""}],"id":"ITEM-1","issued":{"date-parts":[["2013"]]},"title":"DENGAN SETTING INKUIRI TERBIMBING UNTUK MENINGKATKAN","type":"article-journal","volume":"3"},"uris":["http://www.mendeley.com/documents/?uuid=7450e9cd-3daa-4782-8bd1-6189507ecd12"]}],"mendeley":{"formattedCitation":"(Dewi et al., 2013)","manualFormatting":"Dewi et al., (2013)","plainTextFormattedCitation":"(Dewi et al., 2013)","previouslyFormattedCitation":"(Dewi et al., 2013)"},"properties":{"noteIndex":0},"schema":"https://github.com/citation-style-language/schema/raw/master/csl-citation.json"}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Dewi et al., (2013)</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juga menunjukkan kemampuan pemahaman konsep dengan pembelajaran setting inkuiri terbimbing dapat mencapai tujuan dengan nilai ketuntasan 100%. Sejalan dengan itu, penelitian yang dilakukan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{"citationItems":[{"id":"ITEM-1","itemData":{"author":[{"dropping-particle":"","family":"Hendrawan","given":"Ruhiat","non-dropping-particle":"","parse-names":false,"suffix":""},{"dropping-particle":"","family":"Jayadinata","given":"Asep Kurnia","non-dropping-particle":"","parse-names":false,"suffix":""},{"dropping-particle":"","family":"Hanifah","given":"Nurdinah","non-dropping-particle":"","parse-names":false,"suffix":""}],"id":"ITEM-1","issue":"1","issued":{"date-parts":[["2017"]]},"page":"371-380","title":"Penerapan Model Inkuiri Untuk Meningkatkan Motivasi","type":"article-journal","volume":"2"},"uris":["http://www.mendeley.com/documents/?uuid=7acab884-9320-4dfa-b060-985a11c8df65"]}],"mendeley":{"formattedCitation":"(Hendrawan et al., 2017)","manualFormatting":"Hendrawan et al., (2017)","plainTextFormattedCitation":"(Hendrawan et al., 2017)","previouslyFormattedCitation":"(Hendrawan et al., 2017)"},"properties":{"noteIndex":0},"schema":"https://github.com/citation-style-language/schema/raw/master/csl-citation.json"}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Hendrawan et al., (2017)</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juga menunjukkan bahwa pembelajaran IPA dengan menggunakan model inkuiri dapat meningkatkan motivasi dan hasil belajar peserta didik. Berdasarkan penelitian diatas dapat disimpulkan bahwa, pengembangan perangkat pembelajaran berbasis </w:t>
      </w:r>
      <w:r w:rsidRPr="002A236F">
        <w:rPr>
          <w:rFonts w:ascii="Times New Roman" w:hAnsi="Times New Roman" w:cs="Times New Roman"/>
          <w:i/>
          <w:iCs/>
          <w:sz w:val="24"/>
          <w:szCs w:val="24"/>
        </w:rPr>
        <w:t>inkuiri learning</w:t>
      </w:r>
      <w:r w:rsidRPr="002A236F">
        <w:rPr>
          <w:rFonts w:ascii="Times New Roman" w:hAnsi="Times New Roman" w:cs="Times New Roman"/>
          <w:sz w:val="24"/>
          <w:szCs w:val="24"/>
        </w:rPr>
        <w:t xml:space="preserve"> mampu meningkatkan pemahaman peserta didik.  </w:t>
      </w:r>
    </w:p>
    <w:p w14:paraId="22110F6B" w14:textId="77777777" w:rsidR="0018247B" w:rsidRPr="002A236F" w:rsidRDefault="0018247B" w:rsidP="00EF0C7F">
      <w:pPr>
        <w:spacing w:after="0" w:line="276" w:lineRule="auto"/>
        <w:ind w:firstLine="720"/>
        <w:jc w:val="both"/>
        <w:rPr>
          <w:rFonts w:ascii="Times New Roman" w:hAnsi="Times New Roman" w:cs="Times New Roman"/>
          <w:sz w:val="24"/>
          <w:szCs w:val="24"/>
        </w:rPr>
      </w:pPr>
      <w:r w:rsidRPr="002A236F">
        <w:rPr>
          <w:rFonts w:ascii="Times New Roman" w:hAnsi="Times New Roman" w:cs="Times New Roman"/>
          <w:sz w:val="24"/>
          <w:szCs w:val="24"/>
        </w:rPr>
        <w:t xml:space="preserve">Hasil wawancara dengan salah satu peserta didik mengungkapkan bahwa media pembelajaran yang diinginkan adalah media pembelajaran berbasis game yang memiliki </w:t>
      </w:r>
      <w:r w:rsidRPr="002A236F">
        <w:rPr>
          <w:rFonts w:ascii="Times New Roman" w:hAnsi="Times New Roman" w:cs="Times New Roman"/>
          <w:sz w:val="24"/>
          <w:szCs w:val="24"/>
        </w:rPr>
        <w:lastRenderedPageBreak/>
        <w:t>interaksi dengan teman sebayanya dalam proses pembelajaran. Dalam proses tersebut peserta didik dapat belajar dan bermain sehingga menciptakan pengalaman bermakna pada diri peserta didik. Hal tersebut, dapat membantu pendidik untuk mencapai tujuan pembelajaran yang telah ditetapkan yaitu pendidikan yang berkualitas Melalui pendidikan yang berkualitas diharapkan mampu membantu pemerintahan dalam mewujudkan pemerataan dan perbaikan sumber daya manusia.</w:t>
      </w:r>
    </w:p>
    <w:p w14:paraId="03894FF2" w14:textId="77777777" w:rsidR="0018247B" w:rsidRPr="002A236F" w:rsidRDefault="0018247B" w:rsidP="00EF0C7F">
      <w:pPr>
        <w:spacing w:after="0" w:line="276" w:lineRule="auto"/>
        <w:ind w:firstLine="426"/>
        <w:jc w:val="both"/>
        <w:rPr>
          <w:rFonts w:ascii="Times New Roman" w:hAnsi="Times New Roman" w:cs="Times New Roman"/>
          <w:sz w:val="24"/>
          <w:szCs w:val="24"/>
        </w:rPr>
      </w:pPr>
      <w:r w:rsidRPr="002A236F">
        <w:rPr>
          <w:rFonts w:ascii="Times New Roman" w:hAnsi="Times New Roman" w:cs="Times New Roman"/>
          <w:sz w:val="24"/>
          <w:szCs w:val="24"/>
        </w:rPr>
        <w:t xml:space="preserve">Penelitian yang dilakukan oleh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Febrita","given":"Yolanda","non-dropping-particle":"","parse-names":false,"suffix":""},{"dropping-particle":"","family":"Ulfah","given":"Maria","non-dropping-particle":"","parse-names":false,"suffix":""}],"id":"ITEM-1","issue":"2019","issued":{"date-parts":[["0"]]},"page":"181-188","title":"Peranan Media Pembelajaran Untuk Meningkatkan Motivasi Belajar Siswa","type":"article-journal","volume":"0812"},"uris":["http://www.mendeley.com/documents/?uuid=bf2efe00-e7fb-43f9-a30d-86e0749d0b36"]}],"mendeley":{"formattedCitation":"(Febrita &amp; Ulfah, n.d.)","manualFormatting":"Febrita &amp; Ulfah, n.d.(2019)","plainTextFormattedCitation":"(Febrita &amp; Ulfah, n.d.)","previouslyFormattedCitation":"(Febrita &amp; Ulfah, n.d.)"},"properties":{"noteIndex":0},"schema":"https://github.com/citation-style-language/schema/raw/master/csl-citation.json"}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Febrita &amp; Ulfah, n.d.(2019)</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menunjukkan hasil bahwa media pembelajaan memiliki peranan peting dalm proses kegiatan belajar mengajar. Dengan penggunaan media akan membuat proses pembelajaran lebih menarik sehingga peserta didik gemar mencari sumber ilmu pengetahuan yang diperlukan. Sejalan dengan itu penelitian yang dilakukan oleh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Ramadhani","given":"Nendy","non-dropping-particle":"","parse-names":false,"suffix":""},{"dropping-particle":"","family":"Wahyuni","given":"Sri","non-dropping-particle":"","parse-names":false,"suffix":""},{"dropping-particle":"","family":"Handayani","given":"Rif'ati Dina","non-dropping-particle":"","parse-names":false,"suffix":""}],"id":"ITEM-1","issued":{"date-parts":[["2009"]]},"page":"235-245","title":"PENGEMBANGAN MEDIA EDUCATIONAL GAME “ MONOPOLI FISIKA ASIK ( MOSIK )” PADA MATA PELAJARAN","type":"article-journal"},"uris":["http://www.mendeley.com/documents/?uuid=bffb85c3-bde3-49e7-84b4-13c860cc8be3"]}],"mendeley":{"formattedCitation":"(Ramadhani et al., 2009)","manualFormatting":"Ramadhani et al., (2009)","plainTextFormattedCitation":"(Ramadhani et al., 2009)","previouslyFormattedCitation":"(Ramadhani et al., 2009)"},"properties":{"noteIndex":0},"schema":"https://github.com/citation-style-language/schema/raw/master/csl-citation.json"}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Ramadhani et al., (2009)</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menunjukkan bahwa penggunaan media monopoli dapat meningkatkan minat belajar peserta didik sebesar 92,1 %, meningkatkan aktivitas belajar 92,95% dan juga meningkatkan hasil belajar peserta didik denan kategori sangat baik. </w:t>
      </w:r>
    </w:p>
    <w:p w14:paraId="45CCA2BF" w14:textId="77777777" w:rsidR="0018247B" w:rsidRPr="002A236F" w:rsidRDefault="0018247B" w:rsidP="00EF0C7F">
      <w:pPr>
        <w:spacing w:after="0" w:line="276" w:lineRule="auto"/>
        <w:ind w:firstLine="720"/>
        <w:jc w:val="both"/>
        <w:rPr>
          <w:rFonts w:ascii="Times New Roman" w:hAnsi="Times New Roman" w:cs="Times New Roman"/>
          <w:sz w:val="24"/>
          <w:szCs w:val="24"/>
        </w:rPr>
      </w:pPr>
      <w:r w:rsidRPr="002A236F">
        <w:rPr>
          <w:rFonts w:ascii="Times New Roman" w:hAnsi="Times New Roman" w:cs="Times New Roman"/>
          <w:sz w:val="24"/>
          <w:szCs w:val="24"/>
        </w:rPr>
        <w:t xml:space="preserve">Dalam penelitian lain yang dilakukan oleh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Hidayat","given":"Atma","non-dropping-particle":"","parse-names":false,"suffix":""},{"dropping-particle":"","family":"Muhajir","given":"","non-dropping-particle":"","parse-names":false,"suffix":""}],"id":"ITEM-1","issued":{"date-parts":[["2015"]]},"page":"218-226","title":"Pengembangan Permainan Monopoli Sebagai Media Pembelajaran Batik Kelas V SD Siti Aminah Surabaya","type":"article-journal","volume":"3"},"uris":["http://www.mendeley.com/documents/?uuid=a3015323-45ae-4fd4-9668-2154b468a575"]}],"mendeley":{"formattedCitation":"(Hidayat &amp; Muhajir, 2015)","manualFormatting":"A. Hidayat &amp; Muhajir, (2015)","plainTextFormattedCitation":"(Hidayat &amp; Muhajir, 2015)","previouslyFormattedCitation":"(Hidayat &amp; Muhajir, 2015)"},"properties":{"noteIndex":0},"schema":"https://github.com/citation-style-language/schema/raw/master/csl-citation.json"}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A. Hidayat &amp; Muhajir, (2015)</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Menunjukkan hasil yang signifikan dalam penggunaan media pembelajaran monopoli dimana interaksi dalam kelas, keaktifan dan perhatian pada guru meningkat. Hal ini menunjukkan bahwa media pembelajaran monopoli tergolong efektif dalam meningkatkan hasil belajar dan minat belajar peserta didik. Berdasarkan penelitian-penelitian tersebut dapat disimpulkan bahwa media pembelajaran monopoli tergolong efektif dalam meningkatkan minat belajar dan hasil belajar peserta didik.</w:t>
      </w:r>
    </w:p>
    <w:p w14:paraId="568C5D31" w14:textId="77777777" w:rsidR="0018247B" w:rsidRPr="002A236F" w:rsidRDefault="0018247B" w:rsidP="00EF0C7F">
      <w:pPr>
        <w:spacing w:after="0" w:line="276" w:lineRule="auto"/>
        <w:ind w:firstLine="720"/>
        <w:jc w:val="both"/>
        <w:rPr>
          <w:rFonts w:ascii="Times New Roman" w:hAnsi="Times New Roman" w:cs="Times New Roman"/>
          <w:sz w:val="24"/>
          <w:szCs w:val="24"/>
        </w:rPr>
      </w:pPr>
      <w:r w:rsidRPr="002A236F">
        <w:rPr>
          <w:rFonts w:ascii="Times New Roman" w:hAnsi="Times New Roman" w:cs="Times New Roman"/>
          <w:sz w:val="24"/>
          <w:szCs w:val="24"/>
        </w:rPr>
        <w:t xml:space="preserve">Berdasarkan hasil studi pendahuluan yang diberikan kepada peserta didik kelas VC </w:t>
      </w:r>
      <w:r w:rsidRPr="002A236F">
        <w:rPr>
          <w:rFonts w:ascii="Times New Roman" w:hAnsi="Times New Roman" w:cs="Times New Roman"/>
          <w:sz w:val="24"/>
          <w:szCs w:val="24"/>
        </w:rPr>
        <w:lastRenderedPageBreak/>
        <w:t xml:space="preserve">SDN Margorejo 1/403 menunjukkan hasil pengamatan secara langsung yang dilakukan oleh peneliti sebagai data awal pada penelitian ini. Pada pembelajaran IPS materi jenis usaha ekonomi menunjukkan pemahaman pesera didik dalam materi tersebut belum mendapatkan hasil yang maksumal dimana nilai tersebut dilihat dari soal </w:t>
      </w:r>
      <w:r w:rsidRPr="002A236F">
        <w:rPr>
          <w:rFonts w:ascii="Times New Roman" w:hAnsi="Times New Roman" w:cs="Times New Roman"/>
          <w:i/>
          <w:iCs/>
          <w:sz w:val="24"/>
          <w:szCs w:val="24"/>
        </w:rPr>
        <w:t>pretest</w:t>
      </w:r>
      <w:r w:rsidRPr="002A236F">
        <w:rPr>
          <w:rFonts w:ascii="Times New Roman" w:hAnsi="Times New Roman" w:cs="Times New Roman"/>
          <w:sz w:val="24"/>
          <w:szCs w:val="24"/>
        </w:rPr>
        <w:t xml:space="preserve"> yang diberikan oleh peneliti dengan nilai rata-rata yang didapat sebesar 23.  Upaya untuk meningkatkan pemahaman peserta didik telah banyak dilakukan salah satunya dengan membuat perangkat pembelajaran yang baik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{"citationItems":[{"id":"ITEM-1","itemData":{"author":[{"dropping-particle":"","family":"Ilham","given":"Muhammad","non-dropping-particle":"","parse-names":false,"suffix":""},{"dropping-particle":"","family":"Hardiyanti","given":"Waode Eti","non-dropping-particle":"","parse-names":false,"suffix":""}],"id":"ITEM-1","issue":"1","issued":{"date-parts":[["2020"]]},"page":"12-29","title":"Pengembangan Perangkat Pembelajaran IPS dengan Metode Saintifik untuk Meningkatkan Kemamouan Berpikir Kritis Siswa Materi Globalisasi di Sekolah Dasar","type":"article-journal","volume":"VII"},"uris":["http://www.mendeley.com/documents/?uuid=43387e32-5af6-4dda-b4e7-3bf0a70fada0"]}],"mendeley":{"formattedCitation":"(Ilham &amp; Hardiyanti, 2020)","plainTextFormattedCitation":"(Ilham &amp; Hardiyanti, 2020)","previouslyFormattedCitation":"(Ilham &amp; Hardiyanti, 2020)"},"properties":{"noteIndex":0},"schema":"https://github.com/citation-style-language/schema/raw/master/csl-citation.json"}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(Ilham &amp; Hardiyanti, 2020)</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w:t>
      </w:r>
    </w:p>
    <w:p w14:paraId="61DFF88A" w14:textId="77777777" w:rsidR="0018247B" w:rsidRPr="002A236F" w:rsidRDefault="0018247B" w:rsidP="00EF0C7F">
      <w:pPr>
        <w:spacing w:after="0" w:line="276" w:lineRule="auto"/>
        <w:ind w:firstLine="720"/>
        <w:jc w:val="both"/>
        <w:rPr>
          <w:rFonts w:ascii="Times New Roman" w:hAnsi="Times New Roman" w:cs="Times New Roman"/>
          <w:sz w:val="24"/>
          <w:szCs w:val="24"/>
        </w:rPr>
      </w:pPr>
      <w:r w:rsidRPr="002A236F">
        <w:rPr>
          <w:rFonts w:ascii="Times New Roman" w:hAnsi="Times New Roman" w:cs="Times New Roman"/>
          <w:sz w:val="24"/>
          <w:szCs w:val="24"/>
        </w:rPr>
        <w:t xml:space="preserve">Perangkat pembelajaran juga harus melibatkan peserta didik secara fisik, emosional, dan intelektual dalam kegiatan pembelajaran dengan mempertimbangkan karakteristik peserta didik, materi yang diajarkan dan keterampilan yang ingin dicapai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{"citationItems":[{"id":"ITEM-1","itemData":{"author":[{"dropping-particle":"","family":"Lilasari","given":"Qurun In Evri","non-dropping-particle":"","parse-names":false,"suffix":""},{"dropping-particle":"","family":"Muhari","given":"","non-dropping-particle":"","parse-names":false,"suffix":""},{"dropping-particle":"","family":"Suhanadji","given":"","non-dropping-particle":"","parse-names":false,"suffix":""}],"id":"ITEM-1","issue":"2","issued":{"date-parts":[["2019"]]},"title":"Pengembangan Perangkat Pembelajaran Inkuiri untuk Meningkatkan Kemampuan Berpikir Kritis pada Mata Pelajaran IPS Materi Masalah Sosial Kelas IV Sekolah Dasar","type":"article-journal","volume":"5"},"uris":["http://www.mendeley.com/documents/?uuid=3a670bf4-6292-48ff-9fc2-dd2a1713d142"]}],"mendeley":{"formattedCitation":"(Lilasari et al., 2019)","plainTextFormattedCitation":"(Lilasari et al., 2019)","previouslyFormattedCitation":"(Lilasari et al., 2019)"},"properties":{"noteIndex":0},"schema":"https://github.com/citation-style-language/schema/raw/master/csl-citation.json"}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(Lilasari et al., 2019)</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Dengan demikian, perlu dilakukan pengembangan komponen pembelajaran yang dapat membantu peranan pendidik dalam proses pembelajaran yang memberikan pengalaman pembelajaran yang bermakna bagi peserta didik </w:t>
      </w:r>
      <w:r w:rsidRPr="002A236F">
        <w:rPr>
          <w:rFonts w:ascii="Times New Roman" w:hAnsi="Times New Roman" w:cs="Times New Roman"/>
          <w:sz w:val="24"/>
          <w:szCs w:val="24"/>
        </w:rPr>
        <w:fldChar w:fldCharType="begin" w:fldLock="1"/>
      </w:r>
      <w:r w:rsidRPr="002A236F">
        <w:rPr>
          <w:rFonts w:ascii="Times New Roman" w:hAnsi="Times New Roman" w:cs="Times New Roman"/>
          <w:sz w:val="24"/>
          <w:szCs w:val="24"/>
        </w:rPr>
        <w:instrText>ADDIN CSL_CITATION {"citationItems":[{"id":"ITEM-1","itemData":{"author":[{"dropping-particle":"","family":"Yansaputra","given":"Galih","non-dropping-particle":"","parse-names":false,"suffix":""}],"id":"ITEM-1","issued":{"date-parts":[["2015"]]},"title":"PENGEMBANGAN PERANGKAT PEMBELAJARAN IPS DENGAN MODEL PROBLEM BASED LEARNING BERBANTUAN PETA KONSEP UNTUK","type":"article-journal"},"uris":["http://www.mendeley.com/documents/?uuid=6d903e1b-ed43-444d-bcbd-b40298a27fa5"]}],"mendeley":{"formattedCitation":"(Yansaputra, 2015)","plainTextFormattedCitation":"(Yansaputra, 2015)","previouslyFormattedCitation":"(Yansaputra, 2015)"},"properties":{"noteIndex":0},"schema":"https://github.com/citation-style-language/schema/raw/master/csl-citation.json"}</w:instrText>
      </w:r>
      <w:r w:rsidRPr="002A236F">
        <w:rPr>
          <w:rFonts w:ascii="Times New Roman" w:hAnsi="Times New Roman" w:cs="Times New Roman"/>
          <w:sz w:val="24"/>
          <w:szCs w:val="24"/>
        </w:rPr>
        <w:fldChar w:fldCharType="separate"/>
      </w:r>
      <w:r w:rsidRPr="002A236F">
        <w:rPr>
          <w:rFonts w:ascii="Times New Roman" w:hAnsi="Times New Roman" w:cs="Times New Roman"/>
          <w:noProof/>
          <w:sz w:val="24"/>
          <w:szCs w:val="24"/>
        </w:rPr>
        <w:t>(Yansaputra, 2015)</w:t>
      </w:r>
      <w:r w:rsidRPr="002A236F">
        <w:rPr>
          <w:rFonts w:ascii="Times New Roman" w:hAnsi="Times New Roman" w:cs="Times New Roman"/>
          <w:sz w:val="24"/>
          <w:szCs w:val="24"/>
        </w:rPr>
        <w:fldChar w:fldCharType="end"/>
      </w:r>
      <w:r w:rsidRPr="002A236F">
        <w:rPr>
          <w:rFonts w:ascii="Times New Roman" w:hAnsi="Times New Roman" w:cs="Times New Roman"/>
          <w:sz w:val="24"/>
          <w:szCs w:val="24"/>
        </w:rPr>
        <w:t xml:space="preserve">. </w:t>
      </w:r>
    </w:p>
    <w:p w14:paraId="2F63D6B4" w14:textId="1B4675F8" w:rsidR="0018247B" w:rsidRPr="002A236F" w:rsidRDefault="0018247B" w:rsidP="002642C2">
      <w:pPr>
        <w:spacing w:after="0" w:line="276" w:lineRule="auto"/>
        <w:ind w:firstLine="720"/>
        <w:jc w:val="both"/>
        <w:rPr>
          <w:rFonts w:ascii="Times New Roman" w:hAnsi="Times New Roman" w:cs="Times New Roman"/>
          <w:sz w:val="24"/>
          <w:szCs w:val="24"/>
        </w:rPr>
      </w:pPr>
      <w:r w:rsidRPr="002A236F">
        <w:rPr>
          <w:rFonts w:ascii="Times New Roman" w:hAnsi="Times New Roman" w:cs="Times New Roman"/>
          <w:sz w:val="24"/>
          <w:szCs w:val="24"/>
        </w:rPr>
        <w:t xml:space="preserve">Berdasarkan permasalahan diatas maka peneliti tertarik untuk mengadakan penelitian pengembangan perangkat pembelajaran IPS untuk meningkatkan pemahaman jenis usaha ekonomi peserta didik kelas V sekolah dasar. Maka dari permasalahan diatas peneliti dapat merumuskan beberapa rumusan masalah, diantaranya (1) Bagaimana kebenaran konseptual perangkat pemahaman IPS untuk meningkatkan pemahaman jenis usaha ekonomi peserta didik kelas V sekolah dasar yang dikembangkan? (2) Bagaimana Keterlaksanaan modul ajar selama proses pembelajaran yang berlangsung? (3) </w:t>
      </w:r>
      <w:r w:rsidRPr="002A236F">
        <w:rPr>
          <w:rFonts w:ascii="Times New Roman" w:hAnsi="Times New Roman" w:cs="Times New Roman"/>
          <w:sz w:val="24"/>
          <w:szCs w:val="24"/>
        </w:rPr>
        <w:lastRenderedPageBreak/>
        <w:t xml:space="preserve">Bagaimana peningkatan hasil belajar peserta didik diterapkan pembelajaran? (4) Bagaimana respons peserta duduk terhadap pembelajaran yang diterapkan? </w:t>
      </w:r>
    </w:p>
    <w:p w14:paraId="6D5C298A" w14:textId="60956038" w:rsidR="0018247B" w:rsidRDefault="0018247B" w:rsidP="00EF0C7F">
      <w:pPr>
        <w:pStyle w:val="NormalWeb"/>
        <w:spacing w:before="0" w:beforeAutospacing="0" w:after="0" w:afterAutospacing="0" w:line="276" w:lineRule="auto"/>
        <w:ind w:firstLine="720"/>
        <w:jc w:val="both"/>
        <w:rPr>
          <w:color w:val="000000"/>
        </w:rPr>
      </w:pPr>
      <w:r w:rsidRPr="002A236F">
        <w:t>Secara umum tujuan penelitian ini adalah (1) Mendeskripsikan kebenaran konseptual perangkat pembelajarann IPS untuk meningkatkan pemahaman jenis usaha ekonomi peserta didik kelas V sekolah dasar yang telah dikembangkan, (2) Mendeskripsikan keterlaksanaan modul ajar selama proses pembelajaran berlangsung, (3) Meningkatkan hasil belajar peserta didik setelah diterapkan pembelajaran, (4) Mendeskripsikan respons peserta didik terhadap pembelajaran yang telah diterapkan</w:t>
      </w:r>
      <w:r>
        <w:t>.</w:t>
      </w:r>
    </w:p>
    <w:p w14:paraId="5E802C14" w14:textId="77777777" w:rsidR="00FB2ACC" w:rsidRPr="00011957" w:rsidRDefault="00FB2ACC" w:rsidP="00EF0C7F">
      <w:pPr>
        <w:shd w:val="clear" w:color="auto" w:fill="FFFFFF"/>
        <w:spacing w:after="0" w:line="276" w:lineRule="auto"/>
        <w:ind w:firstLine="720"/>
        <w:jc w:val="both"/>
        <w:rPr>
          <w:rFonts w:ascii="Times New Roman" w:eastAsia="Times New Roman" w:hAnsi="Times New Roman" w:cs="Times New Roman"/>
          <w:color w:val="000000"/>
          <w:sz w:val="24"/>
          <w:szCs w:val="24"/>
          <w:lang w:val="en-US"/>
        </w:rPr>
      </w:pPr>
    </w:p>
    <w:p w14:paraId="7627E968" w14:textId="4A43AC71" w:rsidR="002149DA" w:rsidRPr="00011957" w:rsidRDefault="00BE134B" w:rsidP="00EF0C7F">
      <w:pPr>
        <w:shd w:val="clear" w:color="auto" w:fill="FFFFFF"/>
        <w:spacing w:after="0" w:line="276" w:lineRule="auto"/>
        <w:jc w:val="both"/>
        <w:rPr>
          <w:rFonts w:ascii="Times New Roman" w:eastAsia="Times New Roman" w:hAnsi="Times New Roman" w:cs="Times New Roman"/>
          <w:color w:val="000000"/>
          <w:sz w:val="24"/>
          <w:szCs w:val="24"/>
          <w:lang w:val="en-US"/>
        </w:rPr>
      </w:pPr>
      <w:r w:rsidRPr="00011957">
        <w:rPr>
          <w:rFonts w:ascii="Times New Roman" w:hAnsi="Times New Roman" w:cs="Times New Roman"/>
          <w:b/>
          <w:color w:val="000000"/>
          <w:sz w:val="24"/>
          <w:szCs w:val="24"/>
          <w:lang w:val="en-US"/>
        </w:rPr>
        <w:t>METODE PENELITIAN</w:t>
      </w:r>
      <w:r w:rsidR="00B37743" w:rsidRPr="00011957">
        <w:rPr>
          <w:rFonts w:ascii="Times New Roman" w:hAnsi="Times New Roman" w:cs="Times New Roman"/>
          <w:b/>
          <w:color w:val="000000"/>
          <w:sz w:val="24"/>
          <w:szCs w:val="24"/>
          <w:lang w:val="en-US"/>
        </w:rPr>
        <w:t xml:space="preserve"> </w:t>
      </w:r>
    </w:p>
    <w:p w14:paraId="0937433C" w14:textId="774324FE" w:rsidR="0018247B" w:rsidRPr="0018247B" w:rsidRDefault="0018247B" w:rsidP="00EF0C7F">
      <w:pPr>
        <w:spacing w:after="0" w:line="276" w:lineRule="auto"/>
        <w:ind w:firstLine="720"/>
        <w:jc w:val="both"/>
        <w:rPr>
          <w:rFonts w:ascii="Times New Roman" w:hAnsi="Times New Roman" w:cs="Times New Roman"/>
          <w:sz w:val="24"/>
          <w:szCs w:val="24"/>
        </w:rPr>
      </w:pPr>
      <w:r w:rsidRPr="0018247B">
        <w:rPr>
          <w:rFonts w:ascii="Times New Roman" w:hAnsi="Times New Roman" w:cs="Times New Roman"/>
          <w:sz w:val="24"/>
          <w:szCs w:val="24"/>
        </w:rPr>
        <w:t xml:space="preserve">Jenis penelitian ini adalah penelitian </w:t>
      </w:r>
      <w:r w:rsidRPr="0018247B">
        <w:rPr>
          <w:rFonts w:ascii="Times New Roman" w:hAnsi="Times New Roman" w:cs="Times New Roman"/>
          <w:i/>
          <w:iCs/>
          <w:sz w:val="24"/>
          <w:szCs w:val="24"/>
        </w:rPr>
        <w:t xml:space="preserve">Design Based Research (DBR). </w:t>
      </w:r>
      <w:r w:rsidRPr="0018247B">
        <w:rPr>
          <w:rFonts w:ascii="Times New Roman" w:hAnsi="Times New Roman" w:cs="Times New Roman"/>
          <w:sz w:val="24"/>
          <w:szCs w:val="24"/>
        </w:rPr>
        <w:t xml:space="preserve">Model pengembangan perangkat pembelajaran yang digunakan mengacu pada model pengembangan ADDIE yang dikembangkan oleh Dick and Carry (1996) yang menggunakan lima tahapan pengembangan. Lima tahap pengembangan tersebut terdiri dari tahap analisis </w:t>
      </w:r>
      <w:r w:rsidRPr="0018247B">
        <w:rPr>
          <w:rFonts w:ascii="Times New Roman" w:hAnsi="Times New Roman" w:cs="Times New Roman"/>
          <w:i/>
          <w:iCs/>
          <w:sz w:val="24"/>
          <w:szCs w:val="24"/>
        </w:rPr>
        <w:t>(analyse),</w:t>
      </w:r>
      <w:r w:rsidRPr="0018247B">
        <w:rPr>
          <w:rFonts w:ascii="Times New Roman" w:hAnsi="Times New Roman" w:cs="Times New Roman"/>
          <w:sz w:val="24"/>
          <w:szCs w:val="24"/>
        </w:rPr>
        <w:t xml:space="preserve"> tahap desain </w:t>
      </w:r>
      <w:r w:rsidRPr="0018247B">
        <w:rPr>
          <w:rFonts w:ascii="Times New Roman" w:hAnsi="Times New Roman" w:cs="Times New Roman"/>
          <w:i/>
          <w:iCs/>
          <w:sz w:val="24"/>
          <w:szCs w:val="24"/>
        </w:rPr>
        <w:t>(design),</w:t>
      </w:r>
      <w:r w:rsidRPr="0018247B">
        <w:rPr>
          <w:rFonts w:ascii="Times New Roman" w:hAnsi="Times New Roman" w:cs="Times New Roman"/>
          <w:sz w:val="24"/>
          <w:szCs w:val="24"/>
        </w:rPr>
        <w:t xml:space="preserve"> tahap pengembangan </w:t>
      </w:r>
      <w:r w:rsidRPr="0018247B">
        <w:rPr>
          <w:rFonts w:ascii="Times New Roman" w:hAnsi="Times New Roman" w:cs="Times New Roman"/>
          <w:i/>
          <w:iCs/>
          <w:sz w:val="24"/>
          <w:szCs w:val="24"/>
        </w:rPr>
        <w:t>(develop),</w:t>
      </w:r>
      <w:r w:rsidRPr="0018247B">
        <w:rPr>
          <w:rFonts w:ascii="Times New Roman" w:hAnsi="Times New Roman" w:cs="Times New Roman"/>
          <w:sz w:val="24"/>
          <w:szCs w:val="24"/>
        </w:rPr>
        <w:t xml:space="preserve"> tahap implementasi </w:t>
      </w:r>
      <w:r w:rsidRPr="0018247B">
        <w:rPr>
          <w:rFonts w:ascii="Times New Roman" w:hAnsi="Times New Roman" w:cs="Times New Roman"/>
          <w:i/>
          <w:iCs/>
          <w:sz w:val="24"/>
          <w:szCs w:val="24"/>
        </w:rPr>
        <w:t>(implement),</w:t>
      </w:r>
      <w:r w:rsidRPr="0018247B">
        <w:rPr>
          <w:rFonts w:ascii="Times New Roman" w:hAnsi="Times New Roman" w:cs="Times New Roman"/>
          <w:sz w:val="24"/>
          <w:szCs w:val="24"/>
        </w:rPr>
        <w:t xml:space="preserve"> dan tahap evaluasi </w:t>
      </w:r>
      <w:r w:rsidRPr="0018247B">
        <w:rPr>
          <w:rFonts w:ascii="Times New Roman" w:hAnsi="Times New Roman" w:cs="Times New Roman"/>
          <w:i/>
          <w:iCs/>
          <w:sz w:val="24"/>
          <w:szCs w:val="24"/>
        </w:rPr>
        <w:t xml:space="preserve">(evaluation) </w:t>
      </w:r>
      <w:r w:rsidRPr="0018247B">
        <w:rPr>
          <w:rFonts w:ascii="Times New Roman" w:hAnsi="Times New Roman" w:cs="Times New Roman"/>
          <w:i/>
          <w:iCs/>
          <w:sz w:val="24"/>
          <w:szCs w:val="24"/>
        </w:rPr>
        <w:fldChar w:fldCharType="begin" w:fldLock="1"/>
      </w:r>
      <w:r w:rsidR="00EF0C7F">
        <w:rPr>
          <w:rFonts w:ascii="Times New Roman" w:hAnsi="Times New Roman" w:cs="Times New Roman"/>
          <w:i/>
          <w:iCs/>
          <w:sz w:val="24"/>
          <w:szCs w:val="24"/>
        </w:rPr>
        <w:instrText>ADDIN CSL_CITATION {"citationItems":[{"id":"ITEM-1","itemData":{"abstract":"Sakila, Dheada. 2020. Pengembangan media pembelajaran video berbasis youtube untuk pembelajaran jarak jauh pada tema 4 subtema 3 pembelajaran 1 kelas IV sekolah dasar: Skripsi, Pendidikan guru sekolah dasar, FKIP Universitas jambi, Pembimbing : (1) Prof. Dr. Rer. Nat. Asrial., M.Si (2) Alirmansyah., S.Pd., M.Pd Kata kunci : media video pembelajaran, youtube, pembelajaran jarak jauh Penelitian ini bertujuan untuk mengetahui prosedur dan kepraktisan media pembelajaran video berbasis youtube untuk pembelajaran jarak jauh pada tema 4 subtema 3 pembelajaran 1 kelas IV sekolah dasar. Penelitian ini berjenis formatif. Data – data tersebut dikelompokkan berdasarkan jenisnya yaitu kualitatif dan kuantitatif. Data kualitatif berupa deskripsi-deskripsi yang didapatkan melalui lembar validasi ahli yang berisi kritik, tanggapan, saran dan masukkan. Data kuantitatif berupa angka-angka yang didapatkan melalui angket validator materi, media, bahasa, dan angket respon guru serta respon siswa. Media video pembelajaran berbasis youtube untuk pembelajaran jarak jauh pada tema 4 subtema 3 pembelajaran 1 di kelas IV sekolah dasar ini dikembangkan dengan model ADDIE. Model ADDIE merupakan salah satu model desain pembelajaran yang membuat situasi pemebajaran berbasis peserta didik, inovatif, autentik dan menginspiratif. Tahapan model ADDIE terdiri dari Analysis, desain, development, implementation, dan evaluasi. Hasil penelitian ini menunjukkan bahwa media video pembelajaran berbasis youtube untuk pembelajaran jarak jauh pada tema 4 subtema 3 pembelajaran 1 di kelas IV sekolah dasar tingkat kevalidan yang diperoleh dari validator materi yaitu 4,53 termasuk kategori sangat layak dengan presentase 90%, validator media yaitu 4,65 termasuk kategori sangat layak dengan presentase 93%, validator bahasa yaitu 4,44 termasuk kategori sangat layak dengan presentase 88%. Validator ahli praktisi guru diperoleh nilai 4,6 termasuk kategori sangat praktis dengan presentase 92%. Pada hasil angket respon siswa diperolah kategori sangat praktis dengan 93%.","author":[{"dropping-particle":"","family":"Shakila","given":"Dheada","non-dropping-particle":"","parse-names":false,"suffix":""}],"container-title":"Universitas Jambi","id":"ITEM-1","issued":{"date-parts":[["2020"]]},"page":"22","title":"Pengembangan Media Pembelajaran Video Berbasis Youtube Untuk Pembelajaran Jarak Jauh Pada Tema 4 Subtema 3 Pembelajaran 1 Kelas Iv Sekolah Dasar","type":"article-journal"},"uris":["http://www.mendeley.com/documents/?uuid=55eade69-2488-4087-b8ad-d801be66c7b4"]}],"mendeley":{"formattedCitation":"(Shakila, 2020)","plainTextFormattedCitation":"(Shakila, 2020)","previouslyFormattedCitation":"(Shakila, 2020)"},"properties":{"noteIndex":0},"schema":"https://github.com/citation-style-language/schema/raw/master/csl-citation.json"}</w:instrText>
      </w:r>
      <w:r w:rsidRPr="0018247B">
        <w:rPr>
          <w:rFonts w:ascii="Times New Roman" w:hAnsi="Times New Roman" w:cs="Times New Roman"/>
          <w:i/>
          <w:iCs/>
          <w:sz w:val="24"/>
          <w:szCs w:val="24"/>
        </w:rPr>
        <w:fldChar w:fldCharType="separate"/>
      </w:r>
      <w:r w:rsidRPr="0018247B">
        <w:rPr>
          <w:rFonts w:ascii="Times New Roman" w:hAnsi="Times New Roman" w:cs="Times New Roman"/>
          <w:iCs/>
          <w:noProof/>
          <w:sz w:val="24"/>
          <w:szCs w:val="24"/>
        </w:rPr>
        <w:t>(Shakila, 2020)</w:t>
      </w:r>
      <w:r w:rsidRPr="0018247B">
        <w:rPr>
          <w:rFonts w:ascii="Times New Roman" w:hAnsi="Times New Roman" w:cs="Times New Roman"/>
          <w:i/>
          <w:iCs/>
          <w:sz w:val="24"/>
          <w:szCs w:val="24"/>
        </w:rPr>
        <w:fldChar w:fldCharType="end"/>
      </w:r>
      <w:r w:rsidRPr="0018247B">
        <w:rPr>
          <w:rFonts w:ascii="Times New Roman" w:hAnsi="Times New Roman" w:cs="Times New Roman"/>
          <w:sz w:val="24"/>
          <w:szCs w:val="24"/>
        </w:rPr>
        <w:t xml:space="preserve">. </w:t>
      </w:r>
    </w:p>
    <w:p w14:paraId="281B146A" w14:textId="77777777" w:rsidR="0018247B" w:rsidRPr="0018247B" w:rsidRDefault="0018247B" w:rsidP="00EF0C7F">
      <w:pPr>
        <w:spacing w:after="0" w:line="276" w:lineRule="auto"/>
        <w:ind w:firstLine="720"/>
        <w:jc w:val="both"/>
        <w:rPr>
          <w:rFonts w:ascii="Times New Roman" w:hAnsi="Times New Roman" w:cs="Times New Roman"/>
          <w:sz w:val="24"/>
          <w:szCs w:val="24"/>
        </w:rPr>
      </w:pPr>
      <w:r w:rsidRPr="0018247B">
        <w:rPr>
          <w:rFonts w:ascii="Times New Roman" w:hAnsi="Times New Roman" w:cs="Times New Roman"/>
          <w:sz w:val="24"/>
          <w:szCs w:val="24"/>
        </w:rPr>
        <w:t xml:space="preserve">Dalam penelitian ini yang menjadi subjek adalah peserta didik kelas VC yang berjumlah 30 peserta didik. Lokasi penelitian adalah SDN Margorejo 1/403 Surabaya yang beralamat di Jl. Margorejo Indah, Margorejo, Kec Wonocolo, Surabaya, Jawa Timur. Telp. (031) 8430745, Kode pos: 60238. </w:t>
      </w:r>
    </w:p>
    <w:p w14:paraId="31EAE227" w14:textId="77777777" w:rsidR="0018247B" w:rsidRPr="0018247B" w:rsidRDefault="0018247B" w:rsidP="00EF0C7F">
      <w:pPr>
        <w:spacing w:after="0" w:line="276" w:lineRule="auto"/>
        <w:jc w:val="both"/>
        <w:rPr>
          <w:rFonts w:ascii="Times New Roman" w:hAnsi="Times New Roman" w:cs="Times New Roman"/>
          <w:sz w:val="24"/>
          <w:szCs w:val="24"/>
        </w:rPr>
      </w:pPr>
      <w:r w:rsidRPr="0018247B">
        <w:rPr>
          <w:rFonts w:ascii="Times New Roman" w:hAnsi="Times New Roman" w:cs="Times New Roman"/>
          <w:sz w:val="24"/>
          <w:szCs w:val="24"/>
        </w:rPr>
        <w:t xml:space="preserve">Instrument pengumpulann data yang digunakan dalam penelitian ini sebagai berikut. </w:t>
      </w:r>
    </w:p>
    <w:p w14:paraId="1AF2BC20" w14:textId="77777777" w:rsidR="0018247B" w:rsidRPr="0018247B" w:rsidRDefault="0018247B" w:rsidP="00EF0C7F">
      <w:pPr>
        <w:pStyle w:val="ListParagraph"/>
        <w:numPr>
          <w:ilvl w:val="0"/>
          <w:numId w:val="6"/>
        </w:numPr>
        <w:spacing w:after="0" w:line="276" w:lineRule="auto"/>
        <w:ind w:left="284" w:hanging="284"/>
        <w:jc w:val="both"/>
        <w:rPr>
          <w:rFonts w:ascii="Times New Roman" w:hAnsi="Times New Roman"/>
          <w:sz w:val="24"/>
          <w:szCs w:val="24"/>
        </w:rPr>
      </w:pPr>
      <w:r w:rsidRPr="0018247B">
        <w:rPr>
          <w:rFonts w:ascii="Times New Roman" w:hAnsi="Times New Roman"/>
          <w:sz w:val="24"/>
          <w:szCs w:val="24"/>
        </w:rPr>
        <w:t xml:space="preserve">Wawancara </w:t>
      </w:r>
    </w:p>
    <w:p w14:paraId="6D27D5D0" w14:textId="77777777" w:rsidR="0018247B" w:rsidRPr="0018247B" w:rsidRDefault="0018247B" w:rsidP="00EF0C7F">
      <w:pPr>
        <w:pStyle w:val="ListParagraph"/>
        <w:numPr>
          <w:ilvl w:val="0"/>
          <w:numId w:val="6"/>
        </w:numPr>
        <w:spacing w:after="0" w:line="276" w:lineRule="auto"/>
        <w:ind w:left="284" w:hanging="284"/>
        <w:jc w:val="both"/>
        <w:rPr>
          <w:rFonts w:ascii="Times New Roman" w:hAnsi="Times New Roman"/>
          <w:sz w:val="24"/>
          <w:szCs w:val="24"/>
        </w:rPr>
      </w:pPr>
      <w:r w:rsidRPr="0018247B">
        <w:rPr>
          <w:rFonts w:ascii="Times New Roman" w:hAnsi="Times New Roman"/>
          <w:sz w:val="24"/>
          <w:szCs w:val="24"/>
        </w:rPr>
        <w:t xml:space="preserve">Lembar validasi dan realibilitas perangkat pembelajaran </w:t>
      </w:r>
    </w:p>
    <w:p w14:paraId="2C4283A0" w14:textId="77777777" w:rsidR="0018247B" w:rsidRPr="0018247B" w:rsidRDefault="0018247B" w:rsidP="00EF0C7F">
      <w:pPr>
        <w:pStyle w:val="ListParagraph"/>
        <w:numPr>
          <w:ilvl w:val="0"/>
          <w:numId w:val="6"/>
        </w:numPr>
        <w:spacing w:after="0" w:line="276" w:lineRule="auto"/>
        <w:ind w:left="284" w:hanging="284"/>
        <w:jc w:val="both"/>
        <w:rPr>
          <w:rFonts w:ascii="Times New Roman" w:hAnsi="Times New Roman"/>
          <w:sz w:val="24"/>
          <w:szCs w:val="24"/>
        </w:rPr>
      </w:pPr>
      <w:r w:rsidRPr="0018247B">
        <w:rPr>
          <w:rFonts w:ascii="Times New Roman" w:hAnsi="Times New Roman"/>
          <w:sz w:val="24"/>
          <w:szCs w:val="24"/>
        </w:rPr>
        <w:lastRenderedPageBreak/>
        <w:t xml:space="preserve">Lembar observasi keterlaksanaan perangkat pembelajaran </w:t>
      </w:r>
    </w:p>
    <w:p w14:paraId="0EC05CBB" w14:textId="77777777" w:rsidR="0018247B" w:rsidRPr="0018247B" w:rsidRDefault="0018247B" w:rsidP="00EF0C7F">
      <w:pPr>
        <w:pStyle w:val="ListParagraph"/>
        <w:numPr>
          <w:ilvl w:val="0"/>
          <w:numId w:val="6"/>
        </w:numPr>
        <w:spacing w:after="0" w:line="276" w:lineRule="auto"/>
        <w:ind w:left="284" w:hanging="284"/>
        <w:jc w:val="both"/>
        <w:rPr>
          <w:rFonts w:ascii="Times New Roman" w:hAnsi="Times New Roman"/>
          <w:sz w:val="24"/>
          <w:szCs w:val="24"/>
        </w:rPr>
      </w:pPr>
      <w:r w:rsidRPr="0018247B">
        <w:rPr>
          <w:rFonts w:ascii="Times New Roman" w:hAnsi="Times New Roman"/>
          <w:sz w:val="24"/>
          <w:szCs w:val="24"/>
        </w:rPr>
        <w:t xml:space="preserve">Angket respons peserta didik </w:t>
      </w:r>
    </w:p>
    <w:p w14:paraId="04B22FFA" w14:textId="77777777" w:rsidR="0018247B" w:rsidRPr="0018247B" w:rsidRDefault="0018247B" w:rsidP="00EF0C7F">
      <w:pPr>
        <w:pStyle w:val="ListParagraph"/>
        <w:numPr>
          <w:ilvl w:val="0"/>
          <w:numId w:val="6"/>
        </w:numPr>
        <w:spacing w:after="0" w:line="276" w:lineRule="auto"/>
        <w:ind w:left="284" w:hanging="284"/>
        <w:jc w:val="both"/>
        <w:rPr>
          <w:rFonts w:ascii="Times New Roman" w:hAnsi="Times New Roman"/>
          <w:sz w:val="24"/>
          <w:szCs w:val="24"/>
        </w:rPr>
      </w:pPr>
      <w:r w:rsidRPr="0018247B">
        <w:rPr>
          <w:rFonts w:ascii="Times New Roman" w:hAnsi="Times New Roman"/>
          <w:sz w:val="24"/>
          <w:szCs w:val="24"/>
        </w:rPr>
        <w:t xml:space="preserve">Tes hasil belajar peserta didik </w:t>
      </w:r>
    </w:p>
    <w:p w14:paraId="42E74C95" w14:textId="77777777" w:rsidR="0018247B" w:rsidRPr="0018247B" w:rsidRDefault="0018247B" w:rsidP="00EF0C7F">
      <w:pPr>
        <w:spacing w:after="0" w:line="276" w:lineRule="auto"/>
        <w:jc w:val="both"/>
        <w:rPr>
          <w:rFonts w:ascii="Times New Roman" w:hAnsi="Times New Roman" w:cs="Times New Roman"/>
          <w:sz w:val="24"/>
          <w:szCs w:val="24"/>
        </w:rPr>
      </w:pPr>
      <w:r w:rsidRPr="0018247B">
        <w:rPr>
          <w:rFonts w:ascii="Times New Roman" w:hAnsi="Times New Roman" w:cs="Times New Roman"/>
          <w:sz w:val="24"/>
          <w:szCs w:val="24"/>
        </w:rPr>
        <w:t>Teknik analisis data yang digunakan dalam penelitian ini sebagai berikut:</w:t>
      </w:r>
    </w:p>
    <w:p w14:paraId="3E71C3E6" w14:textId="77777777" w:rsidR="0018247B" w:rsidRPr="0018247B" w:rsidRDefault="0018247B" w:rsidP="00EF0C7F">
      <w:pPr>
        <w:pStyle w:val="ListParagraph"/>
        <w:numPr>
          <w:ilvl w:val="0"/>
          <w:numId w:val="7"/>
        </w:numPr>
        <w:spacing w:after="0" w:line="276" w:lineRule="auto"/>
        <w:ind w:left="284" w:hanging="284"/>
        <w:jc w:val="both"/>
        <w:rPr>
          <w:rFonts w:ascii="Times New Roman" w:hAnsi="Times New Roman"/>
          <w:sz w:val="24"/>
          <w:szCs w:val="24"/>
        </w:rPr>
      </w:pPr>
      <w:r w:rsidRPr="0018247B">
        <w:rPr>
          <w:rFonts w:ascii="Times New Roman" w:hAnsi="Times New Roman"/>
          <w:sz w:val="24"/>
          <w:szCs w:val="24"/>
        </w:rPr>
        <w:t xml:space="preserve">Analisis Validitas dan Realibilitas Perangkat Pembelajaran </w:t>
      </w:r>
    </w:p>
    <w:p w14:paraId="2D752B3E" w14:textId="77777777" w:rsidR="0018247B" w:rsidRPr="0018247B" w:rsidRDefault="0018247B" w:rsidP="00EF0C7F">
      <w:pPr>
        <w:pStyle w:val="ListParagraph"/>
        <w:spacing w:after="0" w:line="276" w:lineRule="auto"/>
        <w:ind w:left="284" w:firstLine="360"/>
        <w:jc w:val="both"/>
        <w:rPr>
          <w:rFonts w:ascii="Times New Roman" w:hAnsi="Times New Roman"/>
          <w:sz w:val="24"/>
          <w:szCs w:val="24"/>
        </w:rPr>
      </w:pPr>
      <w:r w:rsidRPr="0018247B">
        <w:rPr>
          <w:rFonts w:ascii="Times New Roman" w:hAnsi="Times New Roman"/>
          <w:sz w:val="24"/>
          <w:szCs w:val="24"/>
        </w:rPr>
        <w:t xml:space="preserve">Validitas perangkat pembelajaran meliputi modul ajar, media pembelajaran, soal evaluasi, Lembar Kerja Peserta Didik (LKPD), power point, dan bahan ajar. Rumus yang digunakan dalam menganalisis hasil validasi perangkat yaitu: </w:t>
      </w:r>
    </w:p>
    <w:p w14:paraId="0308B774" w14:textId="77777777" w:rsidR="0018247B" w:rsidRPr="0018247B" w:rsidRDefault="0018247B" w:rsidP="00EF0C7F">
      <w:pPr>
        <w:pStyle w:val="ListParagraph"/>
        <w:numPr>
          <w:ilvl w:val="0"/>
          <w:numId w:val="8"/>
        </w:numPr>
        <w:spacing w:after="0" w:line="276" w:lineRule="auto"/>
        <w:jc w:val="both"/>
        <w:rPr>
          <w:rFonts w:ascii="Times New Roman" w:hAnsi="Times New Roman"/>
          <w:sz w:val="24"/>
          <w:szCs w:val="24"/>
        </w:rPr>
      </w:pPr>
      <w:r w:rsidRPr="0018247B">
        <w:rPr>
          <w:rFonts w:ascii="Times New Roman" w:hAnsi="Times New Roman"/>
          <w:sz w:val="24"/>
          <w:szCs w:val="24"/>
        </w:rPr>
        <w:t xml:space="preserve">Rata-rata setiap aspek </w:t>
      </w:r>
    </w:p>
    <w:p w14:paraId="00728D06" w14:textId="77777777" w:rsidR="0018247B" w:rsidRPr="0018247B" w:rsidRDefault="0018247B" w:rsidP="00EF0C7F">
      <w:pPr>
        <w:pStyle w:val="ListParagraph"/>
        <w:spacing w:after="0" w:line="276" w:lineRule="auto"/>
        <w:ind w:left="0"/>
        <w:jc w:val="center"/>
        <w:rPr>
          <w:rFonts w:ascii="Times New Roman" w:eastAsiaTheme="minorEastAsia" w:hAnsi="Times New Roman"/>
          <w:sz w:val="24"/>
          <w:szCs w:val="24"/>
        </w:rPr>
      </w:pPr>
      <w:r w:rsidRPr="0018247B">
        <w:rPr>
          <w:rFonts w:ascii="Times New Roman" w:hAnsi="Times New Roman"/>
          <w:sz w:val="24"/>
          <w:szCs w:val="24"/>
        </w:rPr>
        <w:t xml:space="preserve">Rata-rata  = </w:t>
      </w:r>
      <m:oMath>
        <m:f>
          <m:fPr>
            <m:ctrlPr>
              <w:rPr>
                <w:rFonts w:ascii="Cambria Math" w:hAnsi="Cambria Math"/>
                <w:i/>
                <w:sz w:val="24"/>
                <w:szCs w:val="24"/>
              </w:rPr>
            </m:ctrlPr>
          </m:fPr>
          <m:num>
            <m:r>
              <w:rPr>
                <w:rFonts w:ascii="Cambria Math" w:hAnsi="Cambria Math"/>
                <w:sz w:val="24"/>
                <w:szCs w:val="24"/>
              </w:rPr>
              <m:t xml:space="preserve">Jumlah skor yang diberikan peneliti </m:t>
            </m:r>
          </m:num>
          <m:den>
            <m:r>
              <w:rPr>
                <w:rFonts w:ascii="Cambria Math" w:hAnsi="Cambria Math"/>
                <w:sz w:val="24"/>
                <w:szCs w:val="24"/>
              </w:rPr>
              <m:t xml:space="preserve">jumlah validator </m:t>
            </m:r>
          </m:den>
        </m:f>
      </m:oMath>
    </w:p>
    <w:p w14:paraId="4598D548" w14:textId="77777777" w:rsidR="0018247B" w:rsidRPr="0018247B" w:rsidRDefault="0018247B" w:rsidP="00EF0C7F">
      <w:pPr>
        <w:pStyle w:val="ListParagraph"/>
        <w:spacing w:after="0" w:line="276" w:lineRule="auto"/>
        <w:ind w:left="644"/>
        <w:jc w:val="both"/>
        <w:rPr>
          <w:rFonts w:ascii="Times New Roman" w:hAnsi="Times New Roman"/>
          <w:sz w:val="24"/>
          <w:szCs w:val="24"/>
        </w:rPr>
      </w:pPr>
    </w:p>
    <w:p w14:paraId="133AFB2D" w14:textId="77777777" w:rsidR="0018247B" w:rsidRPr="0018247B" w:rsidRDefault="0018247B" w:rsidP="00EF0C7F">
      <w:pPr>
        <w:pStyle w:val="ListParagraph"/>
        <w:numPr>
          <w:ilvl w:val="0"/>
          <w:numId w:val="8"/>
        </w:numPr>
        <w:spacing w:after="0" w:line="276" w:lineRule="auto"/>
        <w:ind w:left="567" w:hanging="283"/>
        <w:jc w:val="both"/>
        <w:rPr>
          <w:rFonts w:ascii="Times New Roman" w:hAnsi="Times New Roman"/>
          <w:sz w:val="24"/>
          <w:szCs w:val="24"/>
        </w:rPr>
      </w:pPr>
      <w:r w:rsidRPr="0018247B">
        <w:rPr>
          <w:rFonts w:ascii="Times New Roman" w:hAnsi="Times New Roman"/>
          <w:sz w:val="24"/>
          <w:szCs w:val="24"/>
        </w:rPr>
        <w:t xml:space="preserve">Rata-rata validitas perangkat pembelajaran </w:t>
      </w:r>
    </w:p>
    <w:p w14:paraId="58C2B3C7" w14:textId="77777777" w:rsidR="0018247B" w:rsidRPr="0018247B" w:rsidRDefault="0018247B" w:rsidP="00EF0C7F">
      <w:pPr>
        <w:spacing w:after="0" w:line="276" w:lineRule="auto"/>
        <w:jc w:val="center"/>
        <w:rPr>
          <w:rFonts w:ascii="Times New Roman" w:eastAsiaTheme="minorEastAsia" w:hAnsi="Times New Roman" w:cs="Times New Roman"/>
          <w:sz w:val="24"/>
          <w:szCs w:val="24"/>
        </w:rPr>
      </w:pPr>
      <w:r w:rsidRPr="0018247B">
        <w:rPr>
          <w:rFonts w:ascii="Times New Roman" w:hAnsi="Times New Roman" w:cs="Times New Roman"/>
          <w:sz w:val="24"/>
          <w:szCs w:val="24"/>
        </w:rPr>
        <w:t xml:space="preserve">Rata-rata = </w:t>
      </w:r>
      <m:oMath>
        <m:f>
          <m:fPr>
            <m:ctrlPr>
              <w:rPr>
                <w:rFonts w:ascii="Cambria Math" w:hAnsi="Cambria Math" w:cs="Times New Roman"/>
                <w:i/>
                <w:sz w:val="24"/>
                <w:szCs w:val="24"/>
              </w:rPr>
            </m:ctrlPr>
          </m:fPr>
          <m:num>
            <m:r>
              <w:rPr>
                <w:rFonts w:ascii="Cambria Math" w:hAnsi="Cambria Math" w:cs="Times New Roman"/>
                <w:sz w:val="24"/>
                <w:szCs w:val="24"/>
              </w:rPr>
              <m:t xml:space="preserve">Jumlah rata-rata setiap aspek </m:t>
            </m:r>
          </m:num>
          <m:den>
            <m:r>
              <w:rPr>
                <w:rFonts w:ascii="Cambria Math" w:hAnsi="Cambria Math" w:cs="Times New Roman"/>
                <w:sz w:val="24"/>
                <w:szCs w:val="24"/>
              </w:rPr>
              <m:t xml:space="preserve">Jumlah aspek </m:t>
            </m:r>
          </m:den>
        </m:f>
      </m:oMath>
    </w:p>
    <w:p w14:paraId="4077CF9B" w14:textId="77777777" w:rsidR="0018247B" w:rsidRPr="0018247B" w:rsidRDefault="0018247B" w:rsidP="00EF0C7F">
      <w:pPr>
        <w:pStyle w:val="ListParagraph"/>
        <w:spacing w:after="0" w:line="276" w:lineRule="auto"/>
        <w:ind w:left="284" w:firstLine="436"/>
        <w:jc w:val="both"/>
        <w:rPr>
          <w:rFonts w:ascii="Times New Roman" w:hAnsi="Times New Roman"/>
          <w:sz w:val="24"/>
          <w:szCs w:val="24"/>
        </w:rPr>
      </w:pPr>
      <w:r w:rsidRPr="0018247B">
        <w:rPr>
          <w:rFonts w:ascii="Times New Roman" w:hAnsi="Times New Roman"/>
          <w:sz w:val="24"/>
          <w:szCs w:val="24"/>
        </w:rPr>
        <w:t xml:space="preserve">Reliabilitas perangkat pembelajaran juga meliputi modul ajar, media pembelajaran, soal evaluasi, Lembar Kerja Peserta Didik (LKPD), power point, dan bahan ajar. Reliabilitas dihitung meggunakan SPSS 21 dengan menguji </w:t>
      </w:r>
      <w:r w:rsidRPr="0018247B">
        <w:rPr>
          <w:rFonts w:ascii="Times New Roman" w:hAnsi="Times New Roman"/>
          <w:i/>
          <w:iCs/>
          <w:sz w:val="24"/>
          <w:szCs w:val="24"/>
        </w:rPr>
        <w:t>Cronbach Alpha (a).</w:t>
      </w:r>
      <w:r w:rsidRPr="0018247B">
        <w:rPr>
          <w:rFonts w:ascii="Times New Roman" w:hAnsi="Times New Roman"/>
          <w:sz w:val="24"/>
          <w:szCs w:val="24"/>
        </w:rPr>
        <w:t xml:space="preserve"> variable dikatakan reliabel jika nilai </w:t>
      </w:r>
      <w:r w:rsidRPr="0018247B">
        <w:rPr>
          <w:rFonts w:ascii="Times New Roman" w:hAnsi="Times New Roman"/>
          <w:i/>
          <w:iCs/>
          <w:sz w:val="24"/>
          <w:szCs w:val="24"/>
        </w:rPr>
        <w:t>Cronbach alpha</w:t>
      </w:r>
      <w:r w:rsidRPr="0018247B">
        <w:rPr>
          <w:rFonts w:ascii="Times New Roman" w:hAnsi="Times New Roman"/>
          <w:sz w:val="24"/>
          <w:szCs w:val="24"/>
        </w:rPr>
        <w:t xml:space="preserve"> &gt; 0,60 </w:t>
      </w:r>
      <w:r w:rsidRPr="0018247B">
        <w:rPr>
          <w:rFonts w:ascii="Times New Roman" w:hAnsi="Times New Roman"/>
          <w:sz w:val="24"/>
          <w:szCs w:val="24"/>
        </w:rPr>
        <w:fldChar w:fldCharType="begin" w:fldLock="1"/>
      </w:r>
      <w:r w:rsidRPr="0018247B">
        <w:rPr>
          <w:rFonts w:ascii="Times New Roman" w:hAnsi="Times New Roman"/>
          <w:sz w:val="24"/>
          <w:szCs w:val="24"/>
        </w:rPr>
        <w:instrText>ADDIN CSL_CITATION {"citationItems":[{"id":"ITEM-1","itemData":{"author":[{"dropping-particle":"","family":"Gunawan","given":"Andreas Aldo","non-dropping-particle":"","parse-names":false,"suffix":""},{"dropping-particle":"","family":"Sunardi","given":"H P","non-dropping-particle":"","parse-names":false,"suffix":""}],"id":"ITEM-1","issue":"1","issued":{"date-parts":[["2016"]]},"title":"Pengaruh kompensasi dan disiplin kerja terhadap kinerja karyawan pada pt gesit nusa tangguh","type":"article-journal","volume":"16"},"uris":["http://www.mendeley.com/documents/?uuid=8cf7c8dc-3bcc-4dc0-a847-f1bcd7f1b6e6"]}],"mendeley":{"formattedCitation":"(Gunawan &amp; Sunardi, 2016)","plainTextFormattedCitation":"(Gunawan &amp; Sunardi, 2016)","previouslyFormattedCitation":"(Gunawan &amp; Sunardi, 2016)"},"properties":{"noteIndex":0},"schema":"https://github.com/citation-style-language/schema/raw/master/csl-citation.json"}</w:instrText>
      </w:r>
      <w:r w:rsidRPr="0018247B">
        <w:rPr>
          <w:rFonts w:ascii="Times New Roman" w:hAnsi="Times New Roman"/>
          <w:sz w:val="24"/>
          <w:szCs w:val="24"/>
        </w:rPr>
        <w:fldChar w:fldCharType="separate"/>
      </w:r>
      <w:r w:rsidRPr="0018247B">
        <w:rPr>
          <w:rFonts w:ascii="Times New Roman" w:hAnsi="Times New Roman"/>
          <w:noProof/>
          <w:sz w:val="24"/>
          <w:szCs w:val="24"/>
        </w:rPr>
        <w:t>(Gunawan &amp; Sunardi, 2016)</w:t>
      </w:r>
      <w:r w:rsidRPr="0018247B">
        <w:rPr>
          <w:rFonts w:ascii="Times New Roman" w:hAnsi="Times New Roman"/>
          <w:sz w:val="24"/>
          <w:szCs w:val="24"/>
        </w:rPr>
        <w:fldChar w:fldCharType="end"/>
      </w:r>
      <w:r w:rsidRPr="0018247B">
        <w:rPr>
          <w:rFonts w:ascii="Times New Roman" w:hAnsi="Times New Roman"/>
          <w:sz w:val="24"/>
          <w:szCs w:val="24"/>
        </w:rPr>
        <w:t xml:space="preserve">. Adapun rumus perhitungan manual yang digunakan yaitu: </w:t>
      </w:r>
    </w:p>
    <w:p w14:paraId="4F643FE1" w14:textId="77777777" w:rsidR="0018247B" w:rsidRPr="0018247B" w:rsidRDefault="0018247B" w:rsidP="00EF0C7F">
      <w:pPr>
        <w:pStyle w:val="ListParagraph"/>
        <w:spacing w:after="0" w:line="276" w:lineRule="auto"/>
        <w:ind w:left="284"/>
        <w:jc w:val="center"/>
        <w:rPr>
          <w:rFonts w:ascii="Times New Roman" w:hAnsi="Times New Roman"/>
          <w:sz w:val="24"/>
          <w:szCs w:val="24"/>
        </w:rPr>
      </w:pPr>
      <w:r w:rsidRPr="0018247B">
        <w:rPr>
          <w:rFonts w:ascii="Times New Roman" w:hAnsi="Times New Roman"/>
          <w:sz w:val="24"/>
          <w:szCs w:val="24"/>
        </w:rPr>
        <w:t xml:space="preserve">Reliabilitas = </w:t>
      </w:r>
      <m:oMath>
        <m:f>
          <m:fPr>
            <m:ctrlPr>
              <w:rPr>
                <w:rFonts w:ascii="Cambria Math" w:hAnsi="Cambria Math"/>
                <w:i/>
                <w:sz w:val="24"/>
                <w:szCs w:val="24"/>
              </w:rPr>
            </m:ctrlPr>
          </m:fPr>
          <m:num>
            <m:r>
              <w:rPr>
                <w:rFonts w:ascii="Cambria Math" w:hAnsi="Cambria Math"/>
                <w:sz w:val="24"/>
                <w:szCs w:val="24"/>
              </w:rPr>
              <m:t>(rata-rata x 100)</m:t>
            </m:r>
          </m:num>
          <m:den>
            <m:r>
              <w:rPr>
                <w:rFonts w:ascii="Cambria Math" w:hAnsi="Cambria Math"/>
                <w:sz w:val="24"/>
                <w:szCs w:val="24"/>
              </w:rPr>
              <m:t xml:space="preserve">Skala penilaian  </m:t>
            </m:r>
          </m:den>
        </m:f>
      </m:oMath>
    </w:p>
    <w:p w14:paraId="53F37B05" w14:textId="77777777" w:rsidR="0018247B" w:rsidRPr="0018247B" w:rsidRDefault="0018247B" w:rsidP="00EF0C7F">
      <w:pPr>
        <w:pStyle w:val="ListParagraph"/>
        <w:numPr>
          <w:ilvl w:val="0"/>
          <w:numId w:val="7"/>
        </w:numPr>
        <w:spacing w:after="0" w:line="276" w:lineRule="auto"/>
        <w:ind w:left="284" w:hanging="284"/>
        <w:jc w:val="both"/>
        <w:rPr>
          <w:rFonts w:ascii="Times New Roman" w:hAnsi="Times New Roman"/>
          <w:sz w:val="24"/>
          <w:szCs w:val="24"/>
        </w:rPr>
      </w:pPr>
      <w:r w:rsidRPr="0018247B">
        <w:rPr>
          <w:rFonts w:ascii="Times New Roman" w:hAnsi="Times New Roman"/>
          <w:sz w:val="24"/>
          <w:szCs w:val="24"/>
        </w:rPr>
        <w:t xml:space="preserve">Analisis Keterlaksanaan Modul Ajar </w:t>
      </w:r>
    </w:p>
    <w:p w14:paraId="3EC35851" w14:textId="77777777" w:rsidR="0018247B" w:rsidRPr="0018247B" w:rsidRDefault="0018247B" w:rsidP="00EF0C7F">
      <w:pPr>
        <w:pStyle w:val="ListParagraph"/>
        <w:spacing w:after="0" w:line="276" w:lineRule="auto"/>
        <w:ind w:left="284" w:firstLine="436"/>
        <w:jc w:val="both"/>
        <w:rPr>
          <w:rFonts w:ascii="Times New Roman" w:hAnsi="Times New Roman"/>
          <w:sz w:val="24"/>
          <w:szCs w:val="24"/>
        </w:rPr>
      </w:pPr>
      <w:r w:rsidRPr="0018247B">
        <w:rPr>
          <w:rFonts w:ascii="Times New Roman" w:hAnsi="Times New Roman"/>
          <w:sz w:val="24"/>
          <w:szCs w:val="24"/>
        </w:rPr>
        <w:t xml:space="preserve">Pengamatan keterlaksanaan modul ajar dilakukan oleh pengamat yang sudah dilatih dengan cara memberikan checklist pada kolom penilaian yaitu (Ya) jika aspek yang dinilai muncul dan (Tidak) jika aspek yang dinilai tidak muncul. Rumus yang digunakan dalam menganalisis angket keterlaksanaan modul ajar yaitu </w:t>
      </w:r>
    </w:p>
    <w:p w14:paraId="671FEBAC" w14:textId="77777777" w:rsidR="0018247B" w:rsidRPr="0018247B" w:rsidRDefault="0018247B" w:rsidP="00EF0C7F">
      <w:pPr>
        <w:pStyle w:val="ListParagraph"/>
        <w:spacing w:after="0" w:line="276" w:lineRule="auto"/>
        <w:ind w:left="284"/>
        <w:jc w:val="center"/>
        <w:rPr>
          <w:rFonts w:ascii="Times New Roman" w:eastAsiaTheme="minorEastAsia" w:hAnsi="Times New Roman"/>
          <w:sz w:val="24"/>
          <w:szCs w:val="24"/>
        </w:rPr>
      </w:pPr>
      <w:r w:rsidRPr="0018247B">
        <w:rPr>
          <w:rFonts w:ascii="Times New Roman" w:eastAsiaTheme="minorEastAsia" w:hAnsi="Times New Roman"/>
          <w:sz w:val="24"/>
          <w:szCs w:val="24"/>
        </w:rPr>
        <w:lastRenderedPageBreak/>
        <w:t xml:space="preserve">P = </w:t>
      </w:r>
      <m:oMath>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∑N</m:t>
            </m:r>
          </m:den>
        </m:f>
      </m:oMath>
      <w:r w:rsidRPr="0018247B">
        <w:rPr>
          <w:rFonts w:ascii="Times New Roman" w:eastAsiaTheme="minorEastAsia" w:hAnsi="Times New Roman"/>
          <w:sz w:val="24"/>
          <w:szCs w:val="24"/>
        </w:rPr>
        <w:t xml:space="preserve"> x 100%</w:t>
      </w:r>
    </w:p>
    <w:p w14:paraId="4EA113EE" w14:textId="77777777" w:rsidR="0018247B" w:rsidRPr="0018247B" w:rsidRDefault="0018247B" w:rsidP="00EF0C7F">
      <w:pPr>
        <w:pStyle w:val="ListParagraph"/>
        <w:spacing w:after="0" w:line="276" w:lineRule="auto"/>
        <w:ind w:left="284"/>
        <w:jc w:val="both"/>
        <w:rPr>
          <w:rFonts w:ascii="Times New Roman" w:hAnsi="Times New Roman"/>
          <w:sz w:val="24"/>
          <w:szCs w:val="24"/>
        </w:rPr>
      </w:pPr>
      <w:r w:rsidRPr="0018247B">
        <w:rPr>
          <w:rFonts w:ascii="Times New Roman" w:hAnsi="Times New Roman"/>
          <w:sz w:val="24"/>
          <w:szCs w:val="24"/>
        </w:rPr>
        <w:t xml:space="preserve">Keterangan: </w:t>
      </w:r>
    </w:p>
    <w:p w14:paraId="14866143" w14:textId="77777777" w:rsidR="0018247B" w:rsidRPr="0018247B" w:rsidRDefault="0018247B" w:rsidP="00EF0C7F">
      <w:pPr>
        <w:pStyle w:val="ListParagraph"/>
        <w:spacing w:after="0" w:line="276" w:lineRule="auto"/>
        <w:ind w:left="284"/>
        <w:jc w:val="both"/>
        <w:rPr>
          <w:rFonts w:ascii="Times New Roman" w:hAnsi="Times New Roman"/>
          <w:sz w:val="24"/>
          <w:szCs w:val="24"/>
        </w:rPr>
      </w:pPr>
      <w:r w:rsidRPr="0018247B">
        <w:rPr>
          <w:rFonts w:ascii="Times New Roman" w:hAnsi="Times New Roman"/>
          <w:sz w:val="24"/>
          <w:szCs w:val="24"/>
        </w:rPr>
        <w:t>P</w:t>
      </w:r>
      <w:r w:rsidRPr="0018247B">
        <w:rPr>
          <w:rFonts w:ascii="Times New Roman" w:hAnsi="Times New Roman"/>
          <w:sz w:val="24"/>
          <w:szCs w:val="24"/>
        </w:rPr>
        <w:tab/>
        <w:t xml:space="preserve">= Presentase keterlaksanaan modul ajar </w:t>
      </w:r>
    </w:p>
    <w:p w14:paraId="024E0BFA" w14:textId="77777777" w:rsidR="0018247B" w:rsidRPr="0018247B" w:rsidRDefault="0018247B" w:rsidP="00EF0C7F">
      <w:pPr>
        <w:pStyle w:val="ListParagraph"/>
        <w:spacing w:after="0" w:line="276" w:lineRule="auto"/>
        <w:ind w:left="284"/>
        <w:jc w:val="both"/>
        <w:rPr>
          <w:rFonts w:ascii="Times New Roman" w:hAnsi="Times New Roman"/>
          <w:sz w:val="24"/>
          <w:szCs w:val="24"/>
        </w:rPr>
      </w:pPr>
      <w:r w:rsidRPr="0018247B">
        <w:rPr>
          <w:rFonts w:ascii="Times New Roman" w:hAnsi="Times New Roman"/>
          <w:sz w:val="24"/>
          <w:szCs w:val="24"/>
        </w:rPr>
        <w:t>∑A</w:t>
      </w:r>
      <w:r w:rsidRPr="0018247B">
        <w:rPr>
          <w:rFonts w:ascii="Times New Roman" w:hAnsi="Times New Roman"/>
          <w:sz w:val="24"/>
          <w:szCs w:val="24"/>
        </w:rPr>
        <w:tab/>
        <w:t xml:space="preserve">= Jumlah aspek yang terlaksana </w:t>
      </w:r>
    </w:p>
    <w:p w14:paraId="072E37FC" w14:textId="77777777" w:rsidR="0018247B" w:rsidRPr="0018247B" w:rsidRDefault="0018247B" w:rsidP="00EF0C7F">
      <w:pPr>
        <w:pStyle w:val="ListParagraph"/>
        <w:spacing w:after="0" w:line="276" w:lineRule="auto"/>
        <w:ind w:left="284"/>
        <w:jc w:val="both"/>
        <w:rPr>
          <w:rFonts w:ascii="Times New Roman" w:hAnsi="Times New Roman"/>
          <w:sz w:val="24"/>
          <w:szCs w:val="24"/>
        </w:rPr>
      </w:pPr>
      <w:r w:rsidRPr="0018247B">
        <w:rPr>
          <w:rFonts w:ascii="Times New Roman" w:hAnsi="Times New Roman"/>
          <w:sz w:val="24"/>
          <w:szCs w:val="24"/>
        </w:rPr>
        <w:t>∑N</w:t>
      </w:r>
      <w:r w:rsidRPr="0018247B">
        <w:rPr>
          <w:rFonts w:ascii="Times New Roman" w:hAnsi="Times New Roman"/>
          <w:sz w:val="24"/>
          <w:szCs w:val="24"/>
        </w:rPr>
        <w:tab/>
        <w:t xml:space="preserve">= Jumlah keseluruhan aspek yang diamati </w:t>
      </w:r>
    </w:p>
    <w:p w14:paraId="132680F0" w14:textId="77777777" w:rsidR="0018247B" w:rsidRPr="0018247B" w:rsidRDefault="0018247B" w:rsidP="00EF0C7F">
      <w:pPr>
        <w:pStyle w:val="ListParagraph"/>
        <w:spacing w:after="0" w:line="276" w:lineRule="auto"/>
        <w:ind w:left="284"/>
        <w:jc w:val="both"/>
        <w:rPr>
          <w:rFonts w:ascii="Times New Roman" w:hAnsi="Times New Roman"/>
          <w:sz w:val="24"/>
          <w:szCs w:val="24"/>
        </w:rPr>
      </w:pPr>
    </w:p>
    <w:p w14:paraId="472D3F1C" w14:textId="77777777" w:rsidR="0018247B" w:rsidRPr="0018247B" w:rsidRDefault="0018247B" w:rsidP="00EF0C7F">
      <w:pPr>
        <w:pStyle w:val="ListParagraph"/>
        <w:numPr>
          <w:ilvl w:val="0"/>
          <w:numId w:val="7"/>
        </w:numPr>
        <w:spacing w:after="0" w:line="276" w:lineRule="auto"/>
        <w:ind w:left="284" w:hanging="284"/>
        <w:jc w:val="both"/>
        <w:rPr>
          <w:rFonts w:ascii="Times New Roman" w:hAnsi="Times New Roman"/>
          <w:sz w:val="24"/>
          <w:szCs w:val="24"/>
        </w:rPr>
      </w:pPr>
      <w:r w:rsidRPr="0018247B">
        <w:rPr>
          <w:rFonts w:ascii="Times New Roman" w:hAnsi="Times New Roman"/>
          <w:sz w:val="24"/>
          <w:szCs w:val="24"/>
        </w:rPr>
        <w:t xml:space="preserve">Analisis Respons Peserta Didik </w:t>
      </w:r>
    </w:p>
    <w:p w14:paraId="2DDAEE27" w14:textId="77777777" w:rsidR="0018247B" w:rsidRPr="0018247B" w:rsidRDefault="0018247B" w:rsidP="00EF0C7F">
      <w:pPr>
        <w:pStyle w:val="ListParagraph"/>
        <w:spacing w:after="0" w:line="276" w:lineRule="auto"/>
        <w:ind w:left="284" w:firstLine="436"/>
        <w:jc w:val="both"/>
        <w:rPr>
          <w:rFonts w:ascii="Times New Roman" w:hAnsi="Times New Roman"/>
          <w:sz w:val="24"/>
          <w:szCs w:val="24"/>
        </w:rPr>
      </w:pPr>
      <w:r w:rsidRPr="0018247B">
        <w:rPr>
          <w:rFonts w:ascii="Times New Roman" w:hAnsi="Times New Roman"/>
          <w:sz w:val="24"/>
          <w:szCs w:val="24"/>
        </w:rPr>
        <w:t xml:space="preserve">Respons peserta didik terhadap perangkat pembelajaran yang telah dikembangkan dapat dilihat melalui hasil angket respons peserta didik. Rumus yang digunakan dala menganalisis angket respons peserta didik yaitu: </w:t>
      </w:r>
    </w:p>
    <w:p w14:paraId="42EF0936" w14:textId="77777777" w:rsidR="0018247B" w:rsidRPr="0018247B" w:rsidRDefault="0018247B" w:rsidP="00EF0C7F">
      <w:pPr>
        <w:pStyle w:val="ListParagraph"/>
        <w:spacing w:after="0" w:line="276" w:lineRule="auto"/>
        <w:jc w:val="center"/>
        <w:rPr>
          <w:rFonts w:ascii="Times New Roman" w:eastAsiaTheme="minorEastAsia" w:hAnsi="Times New Roman"/>
          <w:sz w:val="24"/>
          <w:szCs w:val="24"/>
        </w:rPr>
      </w:pPr>
      <m:oMathPara>
        <m:oMathParaPr>
          <m:jc m:val="center"/>
        </m:oMathParaPr>
        <m:oMath>
          <m:r>
            <w:rPr>
              <w:rFonts w:ascii="Cambria Math" w:hAnsi="Cambria Math"/>
              <w:sz w:val="24"/>
              <w:szCs w:val="24"/>
            </w:rPr>
            <m:t>% Respons=</m:t>
          </m:r>
          <m:d>
            <m:dPr>
              <m:ctrlPr>
                <w:rPr>
                  <w:rFonts w:ascii="Cambria Math" w:hAnsi="Cambria Math"/>
                  <w:sz w:val="24"/>
                  <w:szCs w:val="24"/>
                </w:rPr>
              </m:ctrlPr>
            </m:dPr>
            <m:e>
              <m:f>
                <m:fPr>
                  <m:ctrlPr>
                    <w:rPr>
                      <w:rFonts w:ascii="Cambria Math" w:hAnsi="Cambria Math"/>
                      <w:i/>
                      <w:sz w:val="24"/>
                      <w:szCs w:val="24"/>
                    </w:rPr>
                  </m:ctrlPr>
                </m:fPr>
                <m:num>
                  <m:r>
                    <w:rPr>
                      <w:rFonts w:ascii="Cambria Math" w:hAnsi="Cambria Math"/>
                      <w:sz w:val="24"/>
                      <w:szCs w:val="24"/>
                    </w:rPr>
                    <m:t xml:space="preserve">Jumlah aspek yang muncul </m:t>
                  </m:r>
                </m:num>
                <m:den>
                  <m:r>
                    <w:rPr>
                      <w:rFonts w:ascii="Cambria Math" w:hAnsi="Cambria Math"/>
                      <w:sz w:val="24"/>
                      <w:szCs w:val="24"/>
                    </w:rPr>
                    <m:t xml:space="preserve">Jumlah peserta didik </m:t>
                  </m:r>
                </m:den>
              </m:f>
            </m:e>
          </m:d>
          <m:r>
            <w:rPr>
              <w:rFonts w:ascii="Cambria Math" w:hAnsi="Cambria Math"/>
              <w:sz w:val="24"/>
              <w:szCs w:val="24"/>
            </w:rPr>
            <m:t xml:space="preserve"> x 100 </m:t>
          </m:r>
        </m:oMath>
      </m:oMathPara>
    </w:p>
    <w:p w14:paraId="67413B8D" w14:textId="77777777" w:rsidR="0018247B" w:rsidRPr="0018247B" w:rsidRDefault="0018247B" w:rsidP="00EF0C7F">
      <w:pPr>
        <w:pStyle w:val="ListParagraph"/>
        <w:numPr>
          <w:ilvl w:val="0"/>
          <w:numId w:val="7"/>
        </w:numPr>
        <w:spacing w:after="0" w:line="276" w:lineRule="auto"/>
        <w:ind w:left="284" w:hanging="284"/>
        <w:jc w:val="both"/>
        <w:rPr>
          <w:rFonts w:ascii="Times New Roman" w:hAnsi="Times New Roman"/>
          <w:sz w:val="24"/>
          <w:szCs w:val="24"/>
        </w:rPr>
      </w:pPr>
      <w:r w:rsidRPr="0018247B">
        <w:rPr>
          <w:rFonts w:ascii="Times New Roman" w:hAnsi="Times New Roman"/>
          <w:sz w:val="24"/>
          <w:szCs w:val="24"/>
        </w:rPr>
        <w:t xml:space="preserve">Analisis Tes Hasil Belajar Peserta Didik </w:t>
      </w:r>
    </w:p>
    <w:p w14:paraId="4C966F62" w14:textId="77777777" w:rsidR="0018247B" w:rsidRPr="0018247B" w:rsidRDefault="0018247B" w:rsidP="00EF0C7F">
      <w:pPr>
        <w:pStyle w:val="ListParagraph"/>
        <w:spacing w:after="0" w:line="276" w:lineRule="auto"/>
        <w:ind w:left="284" w:firstLine="360"/>
        <w:jc w:val="both"/>
        <w:rPr>
          <w:rFonts w:ascii="Times New Roman" w:hAnsi="Times New Roman"/>
          <w:sz w:val="24"/>
          <w:szCs w:val="24"/>
        </w:rPr>
      </w:pPr>
      <w:r w:rsidRPr="0018247B">
        <w:rPr>
          <w:rFonts w:ascii="Times New Roman" w:hAnsi="Times New Roman"/>
          <w:sz w:val="24"/>
          <w:szCs w:val="24"/>
        </w:rPr>
        <w:t xml:space="preserve">Tes hasil belajar dilihat dari peningkatkan hasil belajar dan ketuntasan hasil belajar yang diraih oleh peserta didik </w:t>
      </w:r>
    </w:p>
    <w:p w14:paraId="423BD04D" w14:textId="77777777" w:rsidR="0018247B" w:rsidRPr="0018247B" w:rsidRDefault="0018247B" w:rsidP="00EF0C7F">
      <w:pPr>
        <w:pStyle w:val="ListParagraph"/>
        <w:numPr>
          <w:ilvl w:val="0"/>
          <w:numId w:val="9"/>
        </w:numPr>
        <w:spacing w:after="0" w:line="276" w:lineRule="auto"/>
        <w:jc w:val="both"/>
        <w:rPr>
          <w:rFonts w:ascii="Times New Roman" w:hAnsi="Times New Roman"/>
          <w:sz w:val="24"/>
          <w:szCs w:val="24"/>
        </w:rPr>
      </w:pPr>
      <w:r w:rsidRPr="0018247B">
        <w:rPr>
          <w:rFonts w:ascii="Times New Roman" w:hAnsi="Times New Roman"/>
          <w:sz w:val="24"/>
          <w:szCs w:val="24"/>
        </w:rPr>
        <w:t xml:space="preserve">Peningkatan hasil belajar </w:t>
      </w:r>
    </w:p>
    <w:p w14:paraId="0BB301AD" w14:textId="77777777" w:rsidR="0018247B" w:rsidRPr="0018247B" w:rsidRDefault="0018247B" w:rsidP="00EF0C7F">
      <w:pPr>
        <w:pStyle w:val="ListParagraph"/>
        <w:spacing w:after="0" w:line="276" w:lineRule="auto"/>
        <w:ind w:left="284" w:firstLine="360"/>
        <w:jc w:val="both"/>
        <w:rPr>
          <w:rFonts w:ascii="Times New Roman" w:hAnsi="Times New Roman"/>
          <w:sz w:val="24"/>
          <w:szCs w:val="24"/>
        </w:rPr>
      </w:pPr>
      <w:r w:rsidRPr="0018247B">
        <w:rPr>
          <w:rFonts w:ascii="Times New Roman" w:hAnsi="Times New Roman"/>
          <w:sz w:val="24"/>
          <w:szCs w:val="24"/>
        </w:rPr>
        <w:t xml:space="preserve">Peningkatan hasil belajar peserta didik dilakukan dengan menunjukkan perbedaan hasil belajar peserta didik sebelum dan sesudah diberikan perlakukan. Rumus yang digunakan dalam menganalisis peningkatan hasil belajar adalah rumus </w:t>
      </w:r>
      <w:r w:rsidRPr="0018247B">
        <w:rPr>
          <w:rFonts w:ascii="Times New Roman" w:hAnsi="Times New Roman"/>
          <w:i/>
          <w:iCs/>
          <w:sz w:val="24"/>
          <w:szCs w:val="24"/>
        </w:rPr>
        <w:t>N-Gain</w:t>
      </w:r>
      <w:r w:rsidRPr="0018247B">
        <w:rPr>
          <w:rFonts w:ascii="Times New Roman" w:hAnsi="Times New Roman"/>
          <w:sz w:val="24"/>
          <w:szCs w:val="24"/>
        </w:rPr>
        <w:t xml:space="preserve">. Rumus </w:t>
      </w:r>
      <w:r w:rsidRPr="0018247B">
        <w:rPr>
          <w:rFonts w:ascii="Times New Roman" w:hAnsi="Times New Roman"/>
          <w:i/>
          <w:iCs/>
          <w:sz w:val="24"/>
          <w:szCs w:val="24"/>
        </w:rPr>
        <w:t>N-Gain</w:t>
      </w:r>
      <w:r w:rsidRPr="0018247B">
        <w:rPr>
          <w:rFonts w:ascii="Times New Roman" w:hAnsi="Times New Roman"/>
          <w:sz w:val="24"/>
          <w:szCs w:val="24"/>
        </w:rPr>
        <w:t xml:space="preserve"> menurut Hake (2002) </w:t>
      </w:r>
      <w:r w:rsidRPr="0018247B">
        <w:rPr>
          <w:rFonts w:ascii="Times New Roman" w:hAnsi="Times New Roman"/>
          <w:sz w:val="24"/>
          <w:szCs w:val="24"/>
        </w:rPr>
        <w:fldChar w:fldCharType="begin" w:fldLock="1"/>
      </w:r>
      <w:r w:rsidRPr="0018247B">
        <w:rPr>
          <w:rFonts w:ascii="Times New Roman" w:hAnsi="Times New Roman"/>
          <w:sz w:val="24"/>
          <w:szCs w:val="24"/>
        </w:rPr>
        <w:instrText>ADDIN CSL_CITATION {"citationItems":[{"id":"ITEM-1","itemData":{"DOI":"10.30872/jlpf.v1i01.77","ISSN":"2714-5689","abstract":"Penelitian ini bertujuan untuk mengetahui peningkatan pemahaman konsep fisika siswa SMK serta keefektifan model pembelajaran Novick terhadap pemahaman konsep fisika. Populasi pada penelitian ini seluruh siswa kelas X SMKN 17 Samarinda. Teknik pengambilan sampel adalah purposive sampling. Sampel dalam penelitian ini yaitu siswa kelas X-1 dan X-2 Farmasi yang masing-masing berjumlah 35 siswa. Penelitian ini merupakan penelitian kuantitatif dengan desain static-group pre-test post-test design. Instrumen penelitian menggunakan teknik tes berupa soal uraian. Hasil rata-rata pemahaman konsep fisika siswa pada kelas eksperimen mengalami peningkatan dengan N-Gain sebesar 0,68 dengan kategori sedang dan pada kelas kontrol sebesar 0,49 dengan kategori sedang. Peningkatan tertinggi terdapat pada indikator mencontohkan dengan memperoleh hasil N-Gain sebesar 0,88 kategori tinggi. Sedangkan peningkatan terendah terdapat pada indikator membandingkan dengan memperoleh hasil N-Gain sebesar 0,59 dengan kategori sedang. Penerapan model pembelajaran Novick untuk meningkatkan pemahaman konsep fisika siswa memiliki tingkat efektifitas yang tinggi dengan effect size sebesar 1,36.","author":[{"dropping-particle":"","family":"Arisa","given":"Nira","non-dropping-particle":"","parse-names":false,"suffix":""},{"dropping-particle":"","family":"Johansyah","given":"","non-dropping-particle":"","parse-names":false,"suffix":""},{"dropping-particle":"","family":"Ali Hanif","given":"M. Khairul","non-dropping-particle":"","parse-names":false,"suffix":""}],"container-title":"Jurnal Literasi Pendidikan Fisika (JLPF)","id":"ITEM-1","issue":"01","issued":{"date-parts":[["2020"]]},"page":"45-55","title":"Keefektifan Model Pembelajaran Novick terhadap Pemahaman Konsep Fisika Siswa SMK Negeri 17 Samarinda Materi Elastisitas dan Hukum Hooke","type":"article-journal","volume":"1"},"uris":["http://www.mendeley.com/documents/?uuid=2ec1faa1-d513-4f70-8de6-e0c396de5ebb"]}],"mendeley":{"formattedCitation":"(Arisa et al., 2020)","plainTextFormattedCitation":"(Arisa et al., 2020)","previouslyFormattedCitation":"(Arisa et al., 2020)"},"properties":{"noteIndex":0},"schema":"https://github.com/citation-style-language/schema/raw/master/csl-citation.json"}</w:instrText>
      </w:r>
      <w:r w:rsidRPr="0018247B">
        <w:rPr>
          <w:rFonts w:ascii="Times New Roman" w:hAnsi="Times New Roman"/>
          <w:sz w:val="24"/>
          <w:szCs w:val="24"/>
        </w:rPr>
        <w:fldChar w:fldCharType="separate"/>
      </w:r>
      <w:r w:rsidRPr="0018247B">
        <w:rPr>
          <w:rFonts w:ascii="Times New Roman" w:hAnsi="Times New Roman"/>
          <w:noProof/>
          <w:sz w:val="24"/>
          <w:szCs w:val="24"/>
        </w:rPr>
        <w:t>(Arisa et al., 2020)</w:t>
      </w:r>
      <w:r w:rsidRPr="0018247B">
        <w:rPr>
          <w:rFonts w:ascii="Times New Roman" w:hAnsi="Times New Roman"/>
          <w:sz w:val="24"/>
          <w:szCs w:val="24"/>
        </w:rPr>
        <w:fldChar w:fldCharType="end"/>
      </w:r>
      <w:r w:rsidRPr="0018247B">
        <w:rPr>
          <w:rFonts w:ascii="Times New Roman" w:hAnsi="Times New Roman"/>
          <w:sz w:val="24"/>
          <w:szCs w:val="24"/>
        </w:rPr>
        <w:t xml:space="preserve"> yaitu </w:t>
      </w:r>
    </w:p>
    <w:p w14:paraId="6D540C4E" w14:textId="77777777" w:rsidR="0018247B" w:rsidRPr="0018247B" w:rsidRDefault="0018247B" w:rsidP="00EF0C7F">
      <w:pPr>
        <w:pStyle w:val="ListParagraph"/>
        <w:spacing w:after="0" w:line="276" w:lineRule="auto"/>
        <w:ind w:left="284"/>
        <w:jc w:val="center"/>
        <w:rPr>
          <w:rFonts w:ascii="Times New Roman" w:hAnsi="Times New Roman"/>
          <w:sz w:val="24"/>
          <w:szCs w:val="24"/>
        </w:rPr>
      </w:pPr>
      <w:r w:rsidRPr="0018247B">
        <w:rPr>
          <w:rFonts w:ascii="Times New Roman" w:hAnsi="Times New Roman"/>
          <w:i/>
          <w:iCs/>
          <w:sz w:val="24"/>
          <w:szCs w:val="24"/>
        </w:rPr>
        <w:t>N-Gain</w:t>
      </w:r>
      <w:r w:rsidRPr="0018247B">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Skor Posttest-Skor Pretest</m:t>
            </m:r>
          </m:num>
          <m:den>
            <m:r>
              <w:rPr>
                <w:rFonts w:ascii="Cambria Math" w:hAnsi="Cambria Math"/>
                <w:sz w:val="24"/>
                <w:szCs w:val="24"/>
              </w:rPr>
              <m:t>Skor Ideal-Skor Pretest</m:t>
            </m:r>
          </m:den>
        </m:f>
      </m:oMath>
    </w:p>
    <w:p w14:paraId="4C6910F5" w14:textId="77777777" w:rsidR="0018247B" w:rsidRPr="0018247B" w:rsidRDefault="0018247B" w:rsidP="00EF0C7F">
      <w:pPr>
        <w:pStyle w:val="ListParagraph"/>
        <w:numPr>
          <w:ilvl w:val="0"/>
          <w:numId w:val="9"/>
        </w:numPr>
        <w:spacing w:after="0" w:line="276" w:lineRule="auto"/>
        <w:jc w:val="both"/>
        <w:rPr>
          <w:rFonts w:ascii="Times New Roman" w:hAnsi="Times New Roman"/>
          <w:sz w:val="24"/>
          <w:szCs w:val="24"/>
        </w:rPr>
      </w:pPr>
      <w:r w:rsidRPr="0018247B">
        <w:rPr>
          <w:rFonts w:ascii="Times New Roman" w:hAnsi="Times New Roman"/>
          <w:sz w:val="24"/>
          <w:szCs w:val="24"/>
        </w:rPr>
        <w:t xml:space="preserve">Ketuntasan hasil belajar </w:t>
      </w:r>
    </w:p>
    <w:p w14:paraId="75BC7452" w14:textId="77777777" w:rsidR="0018247B" w:rsidRPr="0018247B" w:rsidRDefault="0018247B" w:rsidP="00EF0C7F">
      <w:pPr>
        <w:pStyle w:val="ListParagraph"/>
        <w:spacing w:after="0" w:line="276" w:lineRule="auto"/>
        <w:ind w:left="284" w:firstLine="360"/>
        <w:jc w:val="both"/>
        <w:rPr>
          <w:rFonts w:ascii="Times New Roman" w:hAnsi="Times New Roman"/>
          <w:sz w:val="24"/>
          <w:szCs w:val="24"/>
        </w:rPr>
      </w:pPr>
      <w:r w:rsidRPr="0018247B">
        <w:rPr>
          <w:rFonts w:ascii="Times New Roman" w:hAnsi="Times New Roman"/>
          <w:sz w:val="24"/>
          <w:szCs w:val="24"/>
        </w:rPr>
        <w:t xml:space="preserve">Ketuntasan hasil belajar dilihat berdasarkan data hasil </w:t>
      </w:r>
      <w:r w:rsidRPr="0018247B">
        <w:rPr>
          <w:rFonts w:ascii="Times New Roman" w:hAnsi="Times New Roman"/>
          <w:i/>
          <w:iCs/>
          <w:sz w:val="24"/>
          <w:szCs w:val="24"/>
        </w:rPr>
        <w:t>pretest</w:t>
      </w:r>
      <w:r w:rsidRPr="0018247B">
        <w:rPr>
          <w:rFonts w:ascii="Times New Roman" w:hAnsi="Times New Roman"/>
          <w:sz w:val="24"/>
          <w:szCs w:val="24"/>
        </w:rPr>
        <w:t xml:space="preserve"> dan </w:t>
      </w:r>
      <w:r w:rsidRPr="0018247B">
        <w:rPr>
          <w:rFonts w:ascii="Times New Roman" w:hAnsi="Times New Roman"/>
          <w:i/>
          <w:iCs/>
          <w:sz w:val="24"/>
          <w:szCs w:val="24"/>
        </w:rPr>
        <w:t xml:space="preserve">posttest. </w:t>
      </w:r>
      <w:r w:rsidRPr="0018247B">
        <w:rPr>
          <w:rFonts w:ascii="Times New Roman" w:hAnsi="Times New Roman"/>
          <w:sz w:val="24"/>
          <w:szCs w:val="24"/>
        </w:rPr>
        <w:t>Rumus yang digunakan dalam menganalisis ketuntasan hasil belajar yaitu</w:t>
      </w:r>
    </w:p>
    <w:p w14:paraId="59C76E84" w14:textId="77777777" w:rsidR="0018247B" w:rsidRPr="0018247B" w:rsidRDefault="0018247B" w:rsidP="00EF0C7F">
      <w:pPr>
        <w:pStyle w:val="ListParagraph"/>
        <w:spacing w:after="0" w:line="276" w:lineRule="auto"/>
        <w:ind w:left="284"/>
        <w:jc w:val="center"/>
        <w:rPr>
          <w:rFonts w:ascii="Times New Roman" w:hAnsi="Times New Roman"/>
          <w:sz w:val="24"/>
          <w:szCs w:val="24"/>
        </w:rPr>
      </w:pPr>
      <w:r w:rsidRPr="0018247B">
        <w:rPr>
          <w:rFonts w:ascii="Times New Roman" w:eastAsiaTheme="minorEastAsia" w:hAnsi="Times New Roman"/>
          <w:sz w:val="24"/>
          <w:szCs w:val="24"/>
        </w:rPr>
        <w:t xml:space="preserve">Ketuntasan indicator = </w:t>
      </w:r>
      <m:oMath>
        <m:f>
          <m:fPr>
            <m:ctrlPr>
              <w:rPr>
                <w:rFonts w:ascii="Cambria Math" w:hAnsi="Cambria Math"/>
                <w:i/>
                <w:sz w:val="24"/>
                <w:szCs w:val="24"/>
              </w:rPr>
            </m:ctrlPr>
          </m:fPr>
          <m:num>
            <m:r>
              <w:rPr>
                <w:rFonts w:ascii="Cambria Math" w:hAnsi="Cambria Math"/>
                <w:sz w:val="24"/>
                <w:szCs w:val="24"/>
              </w:rPr>
              <m:t xml:space="preserve">∑Peserta didik mencapai indikator </m:t>
            </m:r>
          </m:num>
          <m:den>
            <m:r>
              <w:rPr>
                <w:rFonts w:ascii="Cambria Math" w:hAnsi="Cambria Math"/>
                <w:sz w:val="24"/>
                <w:szCs w:val="24"/>
              </w:rPr>
              <m:t>∑Peserta didik</m:t>
            </m:r>
          </m:den>
        </m:f>
        <m:r>
          <w:rPr>
            <w:rFonts w:ascii="Cambria Math" w:hAnsi="Cambria Math"/>
            <w:sz w:val="24"/>
            <w:szCs w:val="24"/>
          </w:rPr>
          <m:t xml:space="preserve"> x 100%</m:t>
        </m:r>
      </m:oMath>
    </w:p>
    <w:p w14:paraId="461EE685" w14:textId="6C46A2CD" w:rsidR="00E91A01" w:rsidRPr="0018247B" w:rsidRDefault="0018247B" w:rsidP="00EF0C7F">
      <w:pPr>
        <w:spacing w:after="0" w:line="276" w:lineRule="auto"/>
        <w:ind w:right="-5" w:firstLine="720"/>
        <w:jc w:val="both"/>
        <w:rPr>
          <w:rFonts w:ascii="Times New Roman" w:hAnsi="Times New Roman" w:cs="Times New Roman"/>
          <w:sz w:val="24"/>
          <w:szCs w:val="24"/>
          <w:lang w:val="en-US"/>
        </w:rPr>
      </w:pPr>
      <w:r w:rsidRPr="0018247B">
        <w:rPr>
          <w:rFonts w:ascii="Times New Roman" w:hAnsi="Times New Roman" w:cs="Times New Roman"/>
          <w:sz w:val="24"/>
          <w:szCs w:val="24"/>
        </w:rPr>
        <w:t xml:space="preserve">Untuk mengetahui tuntas atau tidaknya peserta ddik dalam tes hasil belajar, peserta didik harus mencapai Kriteria </w:t>
      </w:r>
      <w:r w:rsidRPr="0018247B">
        <w:rPr>
          <w:rFonts w:ascii="Times New Roman" w:hAnsi="Times New Roman" w:cs="Times New Roman"/>
          <w:sz w:val="24"/>
          <w:szCs w:val="24"/>
        </w:rPr>
        <w:lastRenderedPageBreak/>
        <w:t>Ketercapaian Tujuan Pembelajaran (KKTP) sebesar 80</w:t>
      </w:r>
      <w:r w:rsidRPr="0018247B">
        <w:rPr>
          <w:rFonts w:ascii="Times New Roman" w:hAnsi="Times New Roman" w:cs="Times New Roman"/>
          <w:sz w:val="24"/>
          <w:szCs w:val="24"/>
          <w:lang w:val="en-US"/>
        </w:rPr>
        <w:t>.</w:t>
      </w:r>
    </w:p>
    <w:p w14:paraId="2A7E4406" w14:textId="77777777" w:rsidR="007F29EB" w:rsidRPr="00011957" w:rsidRDefault="007F29EB" w:rsidP="00EF0C7F">
      <w:pPr>
        <w:spacing w:after="0" w:line="276" w:lineRule="auto"/>
        <w:ind w:right="-5" w:firstLine="720"/>
        <w:jc w:val="both"/>
        <w:rPr>
          <w:rFonts w:ascii="Times New Roman" w:hAnsi="Times New Roman" w:cs="Times New Roman"/>
          <w:sz w:val="24"/>
          <w:szCs w:val="24"/>
          <w:lang w:val="en-US"/>
        </w:rPr>
      </w:pPr>
    </w:p>
    <w:p w14:paraId="49046D80" w14:textId="5CD5879D" w:rsidR="001453C5" w:rsidRDefault="00E91A01" w:rsidP="00EF0C7F">
      <w:pPr>
        <w:spacing w:after="0" w:line="276" w:lineRule="auto"/>
        <w:ind w:right="-5"/>
        <w:rPr>
          <w:rFonts w:ascii="Times New Roman" w:hAnsi="Times New Roman" w:cs="Times New Roman"/>
          <w:b/>
          <w:bCs/>
          <w:color w:val="000000"/>
          <w:sz w:val="24"/>
          <w:szCs w:val="24"/>
        </w:rPr>
      </w:pPr>
      <w:r w:rsidRPr="00011957">
        <w:rPr>
          <w:rFonts w:ascii="Times New Roman" w:hAnsi="Times New Roman" w:cs="Times New Roman"/>
          <w:b/>
          <w:color w:val="000000"/>
          <w:sz w:val="24"/>
          <w:szCs w:val="24"/>
        </w:rPr>
        <w:t>HASIL DAN PEMBAHASAN</w:t>
      </w:r>
      <w:r w:rsidRPr="00011957">
        <w:rPr>
          <w:rFonts w:ascii="Times New Roman" w:hAnsi="Times New Roman" w:cs="Times New Roman"/>
          <w:b/>
          <w:bCs/>
          <w:color w:val="000000"/>
          <w:sz w:val="24"/>
          <w:szCs w:val="24"/>
        </w:rPr>
        <w:t xml:space="preserve"> </w:t>
      </w:r>
    </w:p>
    <w:p w14:paraId="6E305872" w14:textId="6B6EC611" w:rsidR="0018247B" w:rsidRPr="0018247B" w:rsidRDefault="0018247B" w:rsidP="00EF0C7F">
      <w:pPr>
        <w:spacing w:after="0" w:line="276" w:lineRule="auto"/>
        <w:ind w:right="-5" w:firstLine="720"/>
        <w:jc w:val="both"/>
        <w:rPr>
          <w:rFonts w:ascii="Times New Roman" w:hAnsi="Times New Roman" w:cs="Times New Roman"/>
          <w:color w:val="000000"/>
          <w:sz w:val="24"/>
          <w:szCs w:val="24"/>
        </w:rPr>
      </w:pPr>
      <w:r w:rsidRPr="002A236F">
        <w:rPr>
          <w:rFonts w:ascii="Times New Roman" w:hAnsi="Times New Roman" w:cs="Times New Roman"/>
          <w:sz w:val="24"/>
          <w:szCs w:val="24"/>
        </w:rPr>
        <w:t>Penelitian ini menggunakan pengembangan perangkat pembelajaran dengan model ADDIE. Berikut ini akan dideskripsikan hasil dari penelitian pengembangan yang telah dilakukan.</w:t>
      </w:r>
    </w:p>
    <w:p w14:paraId="09941C6E" w14:textId="7928677C" w:rsidR="0018247B" w:rsidRDefault="0018247B" w:rsidP="00EF0C7F">
      <w:pPr>
        <w:pStyle w:val="ListParagraph"/>
        <w:numPr>
          <w:ilvl w:val="0"/>
          <w:numId w:val="10"/>
        </w:numPr>
        <w:spacing w:after="0" w:line="276" w:lineRule="auto"/>
        <w:ind w:left="426" w:right="-5"/>
        <w:rPr>
          <w:rFonts w:ascii="Times New Roman" w:hAnsi="Times New Roman"/>
          <w:b/>
          <w:color w:val="000000"/>
          <w:sz w:val="24"/>
          <w:szCs w:val="24"/>
          <w:lang w:val="en-US"/>
        </w:rPr>
      </w:pPr>
      <w:r>
        <w:rPr>
          <w:rFonts w:ascii="Times New Roman" w:hAnsi="Times New Roman"/>
          <w:b/>
          <w:color w:val="000000"/>
          <w:sz w:val="24"/>
          <w:szCs w:val="24"/>
          <w:lang w:val="en-US"/>
        </w:rPr>
        <w:t xml:space="preserve">Analisis </w:t>
      </w:r>
      <w:r w:rsidRPr="0018247B">
        <w:rPr>
          <w:rFonts w:ascii="Times New Roman" w:hAnsi="Times New Roman"/>
          <w:b/>
          <w:i/>
          <w:iCs/>
          <w:color w:val="000000"/>
          <w:sz w:val="24"/>
          <w:szCs w:val="24"/>
          <w:lang w:val="en-US"/>
        </w:rPr>
        <w:t>(Anal</w:t>
      </w:r>
      <w:r w:rsidR="002642C2">
        <w:rPr>
          <w:rFonts w:ascii="Times New Roman" w:hAnsi="Times New Roman"/>
          <w:b/>
          <w:i/>
          <w:iCs/>
          <w:color w:val="000000"/>
          <w:sz w:val="24"/>
          <w:szCs w:val="24"/>
          <w:lang w:val="en-US"/>
        </w:rPr>
        <w:t>y</w:t>
      </w:r>
      <w:r w:rsidRPr="0018247B">
        <w:rPr>
          <w:rFonts w:ascii="Times New Roman" w:hAnsi="Times New Roman"/>
          <w:b/>
          <w:i/>
          <w:iCs/>
          <w:color w:val="000000"/>
          <w:sz w:val="24"/>
          <w:szCs w:val="24"/>
          <w:lang w:val="en-US"/>
        </w:rPr>
        <w:t>ze)</w:t>
      </w:r>
      <w:r>
        <w:rPr>
          <w:rFonts w:ascii="Times New Roman" w:hAnsi="Times New Roman"/>
          <w:b/>
          <w:color w:val="000000"/>
          <w:sz w:val="24"/>
          <w:szCs w:val="24"/>
          <w:lang w:val="en-US"/>
        </w:rPr>
        <w:t xml:space="preserve"> </w:t>
      </w:r>
    </w:p>
    <w:p w14:paraId="568032F4" w14:textId="77777777" w:rsidR="0018247B" w:rsidRPr="0018247B" w:rsidRDefault="0018247B" w:rsidP="000D1224">
      <w:pPr>
        <w:spacing w:after="0" w:line="276" w:lineRule="auto"/>
        <w:ind w:firstLine="567"/>
        <w:jc w:val="both"/>
        <w:rPr>
          <w:rFonts w:ascii="Times New Roman" w:hAnsi="Times New Roman"/>
          <w:sz w:val="24"/>
          <w:szCs w:val="24"/>
        </w:rPr>
      </w:pPr>
      <w:r w:rsidRPr="0018247B">
        <w:rPr>
          <w:rFonts w:ascii="Times New Roman" w:hAnsi="Times New Roman"/>
          <w:sz w:val="24"/>
          <w:szCs w:val="24"/>
        </w:rPr>
        <w:t xml:space="preserve">Pada tahapan ini peneliti melakukan wawancara dengan salah satu peserta didik kelas V dan salah satu pendidik di SDN Margorego 1/403 Surabaya. Dapat disimpulkan hasil wawancara tersebut adalah di SDN Margorejo I/403 Surabaya memiliki media pembelajaran yang beragam, tetapi untuk kelas V khususnya kelas VC pada materi IPS jenis usaha ekonomi media yang digunakan video pembelajaran. Sedangkan, media pembelajaran yang disukai peserta didik adalah media yang berbasis permainan yang bisa dimainkan secara langsung. </w:t>
      </w:r>
    </w:p>
    <w:p w14:paraId="0F2F9AC7" w14:textId="77777777" w:rsidR="0018247B" w:rsidRPr="0018247B" w:rsidRDefault="0018247B" w:rsidP="000D1224">
      <w:pPr>
        <w:spacing w:after="0" w:line="276" w:lineRule="auto"/>
        <w:ind w:firstLine="567"/>
        <w:jc w:val="both"/>
        <w:rPr>
          <w:rFonts w:ascii="Times New Roman" w:hAnsi="Times New Roman"/>
          <w:sz w:val="24"/>
          <w:szCs w:val="24"/>
        </w:rPr>
      </w:pPr>
      <w:r w:rsidRPr="0018247B">
        <w:rPr>
          <w:rFonts w:ascii="Times New Roman" w:hAnsi="Times New Roman"/>
          <w:sz w:val="24"/>
          <w:szCs w:val="24"/>
        </w:rPr>
        <w:t xml:space="preserve">Dari proses wawancara tersebut dapat dirumuskan tujuan penelitian yang dibagi menjadi 2 aspek yaitu (1) aspek yang ditinjau dari perangkat (2) aspek yang ditinjau dari tujuan pembelajaran. Pada aspek perangkat yang harus dicapai adalah perangkat pembelajaran yang mampu meningkatkan pemahaman peserta didik pada materi jenis usaha ekonomi kelas V yang ditinjau dari peningkatan hasil belajar dan ketuntasan hasil belajar. Sedangkan pada aspek tujuan pembelajaran yang harus dicapai adalah peserta didik mampu mengidentifikasi jenis usaha ekonomi dan mampu menganalisis upaya peningkatan hasil usaha ekonomi. </w:t>
      </w:r>
    </w:p>
    <w:p w14:paraId="761DF4DE" w14:textId="2037BB25" w:rsidR="000D1224" w:rsidRDefault="0018247B" w:rsidP="000D1224">
      <w:pPr>
        <w:spacing w:after="0" w:line="276" w:lineRule="auto"/>
        <w:ind w:right="-5" w:firstLine="426"/>
        <w:jc w:val="both"/>
        <w:rPr>
          <w:rFonts w:ascii="Times New Roman" w:hAnsi="Times New Roman"/>
          <w:sz w:val="24"/>
          <w:szCs w:val="24"/>
          <w:lang w:val="en-US"/>
        </w:rPr>
      </w:pPr>
      <w:r w:rsidRPr="0018247B">
        <w:rPr>
          <w:rFonts w:ascii="Times New Roman" w:hAnsi="Times New Roman"/>
          <w:sz w:val="24"/>
          <w:szCs w:val="24"/>
        </w:rPr>
        <w:lastRenderedPageBreak/>
        <w:t>Setelah perumusan tujuan, adapaun spesifikasi kebutuhan yang dikembangkan yaitu (1) Modul yang sudah menggunakan kurikulum merdeka, (2) Media pembelajaran yang disesuaikan dengan materi jenis usaha ekonomi dan capaian yang telah ditentukan oleh Kemendikbudristek yaitu “Peserta didik mengenal berbagai macam kegiatan ekonom</w:t>
      </w:r>
      <w:r w:rsidR="002642C2">
        <w:rPr>
          <w:rFonts w:ascii="Times New Roman" w:hAnsi="Times New Roman"/>
          <w:sz w:val="24"/>
          <w:szCs w:val="24"/>
          <w:lang w:val="en-US"/>
        </w:rPr>
        <w:t xml:space="preserve">i masyarakat dan ekonomi kreatif di lingkungan sekitar”  (3)  </w:t>
      </w:r>
      <w:r w:rsidR="002642C2" w:rsidRPr="0018247B">
        <w:rPr>
          <w:rFonts w:ascii="Times New Roman" w:hAnsi="Times New Roman"/>
          <w:sz w:val="24"/>
          <w:szCs w:val="24"/>
        </w:rPr>
        <w:t>Soal evaluasi yang diberikan sesuai capaian pembelajaran yang telah ditentukan oleh Kemendikbudristek</w:t>
      </w:r>
      <w:r w:rsidR="002642C2">
        <w:rPr>
          <w:rFonts w:ascii="Times New Roman" w:hAnsi="Times New Roman"/>
          <w:sz w:val="24"/>
          <w:szCs w:val="24"/>
          <w:lang w:val="en-US"/>
        </w:rPr>
        <w:t>.</w:t>
      </w:r>
      <w:r w:rsidR="000D1224">
        <w:rPr>
          <w:rFonts w:ascii="Times New Roman" w:hAnsi="Times New Roman"/>
          <w:sz w:val="24"/>
          <w:szCs w:val="24"/>
          <w:lang w:val="en-US"/>
        </w:rPr>
        <w:t xml:space="preserve"> </w:t>
      </w:r>
    </w:p>
    <w:p w14:paraId="1513393C" w14:textId="77777777" w:rsidR="000D1224" w:rsidRDefault="000D1224" w:rsidP="000D1224">
      <w:pPr>
        <w:spacing w:after="0" w:line="276" w:lineRule="auto"/>
        <w:ind w:right="-5" w:firstLine="426"/>
        <w:jc w:val="both"/>
        <w:rPr>
          <w:rFonts w:ascii="Times New Roman" w:hAnsi="Times New Roman"/>
          <w:sz w:val="24"/>
          <w:szCs w:val="24"/>
          <w:lang w:val="en-US"/>
        </w:rPr>
      </w:pPr>
    </w:p>
    <w:p w14:paraId="28CECA68" w14:textId="77777777" w:rsidR="000D1224" w:rsidRDefault="000D1224" w:rsidP="000D1224">
      <w:pPr>
        <w:spacing w:after="0" w:line="276" w:lineRule="auto"/>
        <w:ind w:right="-5"/>
        <w:jc w:val="both"/>
        <w:rPr>
          <w:rFonts w:ascii="Times New Roman" w:hAnsi="Times New Roman"/>
          <w:b/>
          <w:bCs/>
          <w:i/>
          <w:iCs/>
          <w:sz w:val="24"/>
          <w:szCs w:val="24"/>
          <w:lang w:val="en-US"/>
        </w:rPr>
      </w:pPr>
      <w:r>
        <w:rPr>
          <w:rFonts w:ascii="Times New Roman" w:hAnsi="Times New Roman"/>
          <w:b/>
          <w:bCs/>
          <w:sz w:val="24"/>
          <w:szCs w:val="24"/>
          <w:lang w:val="en-US"/>
        </w:rPr>
        <w:t>2. Desain (</w:t>
      </w:r>
      <w:r>
        <w:rPr>
          <w:rFonts w:ascii="Times New Roman" w:hAnsi="Times New Roman"/>
          <w:b/>
          <w:bCs/>
          <w:i/>
          <w:iCs/>
          <w:sz w:val="24"/>
          <w:szCs w:val="24"/>
          <w:lang w:val="en-US"/>
        </w:rPr>
        <w:t>Design)</w:t>
      </w:r>
    </w:p>
    <w:p w14:paraId="30A6B5E1" w14:textId="4D6EA578" w:rsidR="0018247B" w:rsidRPr="0018247B" w:rsidRDefault="0018247B" w:rsidP="000D1224">
      <w:pPr>
        <w:spacing w:after="0" w:line="276" w:lineRule="auto"/>
        <w:ind w:right="-5" w:firstLine="426"/>
        <w:jc w:val="both"/>
        <w:rPr>
          <w:rFonts w:ascii="Times New Roman" w:hAnsi="Times New Roman"/>
          <w:sz w:val="24"/>
          <w:szCs w:val="24"/>
        </w:rPr>
      </w:pPr>
      <w:r w:rsidRPr="0018247B">
        <w:rPr>
          <w:rFonts w:ascii="Times New Roman" w:hAnsi="Times New Roman"/>
          <w:sz w:val="24"/>
          <w:szCs w:val="24"/>
        </w:rPr>
        <w:t>Pada tahap ini, peneliti membuat rancangan produk yang akan digunakan. Pada konteks ini perangkat pembelajaran yang disusun yaitu modul ajar, bahan ajar, LKPD, soal evaluasi, dan media pembelajaran. Rancangan yang dibuat perlu divalidasikan sebelum memasuki tahapan selanjutnya</w:t>
      </w:r>
      <w:r w:rsidR="002642C2">
        <w:rPr>
          <w:rFonts w:ascii="Times New Roman" w:hAnsi="Times New Roman"/>
          <w:sz w:val="24"/>
          <w:szCs w:val="24"/>
          <w:lang w:val="en-US"/>
        </w:rPr>
        <w:t>.</w:t>
      </w:r>
      <w:r w:rsidRPr="0018247B">
        <w:rPr>
          <w:rFonts w:ascii="Times New Roman" w:hAnsi="Times New Roman"/>
          <w:sz w:val="24"/>
          <w:szCs w:val="24"/>
        </w:rPr>
        <w:t xml:space="preserve"> </w:t>
      </w:r>
    </w:p>
    <w:p w14:paraId="7737CA9D" w14:textId="46502978" w:rsidR="0018247B" w:rsidRDefault="0018247B" w:rsidP="00EF0C7F">
      <w:pPr>
        <w:pStyle w:val="ListParagraph"/>
        <w:numPr>
          <w:ilvl w:val="0"/>
          <w:numId w:val="11"/>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Perancangan Materi </w:t>
      </w:r>
    </w:p>
    <w:p w14:paraId="0C53BB09" w14:textId="4374252F" w:rsidR="0018247B" w:rsidRPr="0018247B" w:rsidRDefault="0018247B" w:rsidP="00EF0C7F">
      <w:pPr>
        <w:spacing w:after="0" w:line="276" w:lineRule="auto"/>
        <w:ind w:left="66" w:firstLine="654"/>
        <w:jc w:val="both"/>
        <w:rPr>
          <w:rFonts w:ascii="Times New Roman" w:hAnsi="Times New Roman"/>
          <w:sz w:val="24"/>
          <w:szCs w:val="24"/>
          <w:lang w:val="en-US"/>
        </w:rPr>
      </w:pPr>
      <w:r w:rsidRPr="0018247B">
        <w:rPr>
          <w:rFonts w:ascii="Times New Roman" w:hAnsi="Times New Roman"/>
          <w:sz w:val="24"/>
          <w:szCs w:val="24"/>
        </w:rPr>
        <w:t>Materi yang disampaikan pada perangkat pembelajaran yang dikembangkan antara lain, (1) Pengertian jenis usaha ekonomi, (2) Macam-macam jenis usaha ekonomi, dan (3) Upaya peningkatan hasil usaha ekonomi</w:t>
      </w:r>
      <w:r w:rsidRPr="0018247B">
        <w:rPr>
          <w:rFonts w:ascii="Times New Roman" w:hAnsi="Times New Roman"/>
          <w:sz w:val="24"/>
          <w:szCs w:val="24"/>
          <w:lang w:val="en-US"/>
        </w:rPr>
        <w:t>.</w:t>
      </w:r>
    </w:p>
    <w:p w14:paraId="4D8A889E" w14:textId="68C1C140" w:rsidR="0018247B" w:rsidRDefault="0018247B" w:rsidP="00EF0C7F">
      <w:pPr>
        <w:pStyle w:val="ListParagraph"/>
        <w:numPr>
          <w:ilvl w:val="0"/>
          <w:numId w:val="11"/>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Desain Media </w:t>
      </w:r>
    </w:p>
    <w:p w14:paraId="5F0A4D52" w14:textId="77777777" w:rsidR="002642C2" w:rsidRDefault="0018247B" w:rsidP="00EF0C7F">
      <w:pPr>
        <w:spacing w:after="0" w:line="276" w:lineRule="auto"/>
        <w:ind w:left="66" w:firstLine="654"/>
        <w:jc w:val="both"/>
        <w:rPr>
          <w:rFonts w:ascii="Times New Roman" w:hAnsi="Times New Roman"/>
          <w:sz w:val="24"/>
          <w:szCs w:val="24"/>
        </w:rPr>
        <w:sectPr w:rsidR="002642C2" w:rsidSect="000D1224">
          <w:type w:val="continuous"/>
          <w:pgSz w:w="11906" w:h="16838" w:code="9"/>
          <w:pgMar w:top="1440" w:right="1440" w:bottom="1440" w:left="1440" w:header="845" w:footer="709" w:gutter="0"/>
          <w:pgNumType w:start="269"/>
          <w:cols w:num="2" w:space="282"/>
          <w:titlePg/>
          <w:docGrid w:linePitch="299"/>
        </w:sectPr>
      </w:pPr>
      <w:r w:rsidRPr="0018247B">
        <w:rPr>
          <w:rFonts w:ascii="Times New Roman" w:hAnsi="Times New Roman"/>
          <w:sz w:val="24"/>
          <w:szCs w:val="24"/>
        </w:rPr>
        <w:t xml:space="preserve">Desain media ini dibuat menggunakan aplikasi canva. Media monopoli yang dibuat diberi nama “EKOPOLY” memiliki 24 petak lahan, 4 pecahan kartu permainan, dan 4 pecahan kartu kelompok pengenal. EKOPOLY dimainkan secara berkelompok yang beranggotakan 6-8 peserta didik. </w:t>
      </w:r>
    </w:p>
    <w:p w14:paraId="2482BE59" w14:textId="7EB774D7" w:rsidR="0018247B" w:rsidRPr="0018247B" w:rsidRDefault="0018247B" w:rsidP="00EF0C7F">
      <w:pPr>
        <w:spacing w:after="0" w:line="276" w:lineRule="auto"/>
        <w:ind w:left="66" w:firstLine="654"/>
        <w:jc w:val="both"/>
        <w:rPr>
          <w:rFonts w:ascii="Times New Roman" w:hAnsi="Times New Roman"/>
          <w:sz w:val="24"/>
          <w:szCs w:val="24"/>
        </w:rPr>
      </w:pPr>
    </w:p>
    <w:p w14:paraId="78E0545D" w14:textId="77777777" w:rsidR="003D1ECD" w:rsidRDefault="003D1ECD" w:rsidP="00EF0C7F">
      <w:pPr>
        <w:spacing w:after="0" w:line="276" w:lineRule="auto"/>
        <w:jc w:val="center"/>
        <w:rPr>
          <w:rFonts w:ascii="Times New Roman" w:hAnsi="Times New Roman"/>
          <w:b/>
          <w:bCs/>
          <w:sz w:val="24"/>
          <w:szCs w:val="24"/>
        </w:rPr>
        <w:sectPr w:rsidR="003D1ECD" w:rsidSect="003D1ECD">
          <w:type w:val="continuous"/>
          <w:pgSz w:w="11906" w:h="16838" w:code="9"/>
          <w:pgMar w:top="1440" w:right="1440" w:bottom="1440" w:left="1440" w:header="845" w:footer="709" w:gutter="0"/>
          <w:pgNumType w:start="2"/>
          <w:cols w:num="2" w:space="282"/>
          <w:titlePg/>
          <w:docGrid w:linePitch="299"/>
        </w:sectPr>
      </w:pPr>
    </w:p>
    <w:p w14:paraId="748B0C0B" w14:textId="6E3D0553" w:rsidR="003C1D16" w:rsidRDefault="00AB0B87" w:rsidP="00EF0C7F">
      <w:pPr>
        <w:spacing w:after="0" w:line="276" w:lineRule="auto"/>
        <w:jc w:val="center"/>
        <w:rPr>
          <w:rFonts w:ascii="Times New Roman" w:hAnsi="Times New Roman"/>
          <w:b/>
          <w:bCs/>
          <w:sz w:val="24"/>
          <w:szCs w:val="24"/>
        </w:rPr>
      </w:pPr>
      <w:r w:rsidRPr="00D857E9">
        <w:rPr>
          <w:noProof/>
          <w:lang w:val="en-US"/>
        </w:rPr>
        <w:lastRenderedPageBreak/>
        <w:drawing>
          <wp:inline distT="0" distB="0" distL="0" distR="0" wp14:anchorId="36022FBF" wp14:editId="0CEE9020">
            <wp:extent cx="2047875" cy="2047875"/>
            <wp:effectExtent l="0" t="0" r="9525" b="9525"/>
            <wp:docPr id="1562761536" name="Picture 156276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61536" name="Desain Ekopolly.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7992" cy="2047992"/>
                    </a:xfrm>
                    <a:prstGeom prst="rect">
                      <a:avLst/>
                    </a:prstGeom>
                  </pic:spPr>
                </pic:pic>
              </a:graphicData>
            </a:graphic>
          </wp:inline>
        </w:drawing>
      </w:r>
    </w:p>
    <w:p w14:paraId="36A64C36" w14:textId="77777777" w:rsidR="003C1D16" w:rsidRDefault="003C1D16" w:rsidP="00EF0C7F">
      <w:pPr>
        <w:spacing w:after="0" w:line="276" w:lineRule="auto"/>
        <w:jc w:val="center"/>
        <w:rPr>
          <w:rFonts w:ascii="Times New Roman" w:hAnsi="Times New Roman"/>
          <w:b/>
          <w:bCs/>
          <w:sz w:val="24"/>
          <w:szCs w:val="24"/>
        </w:rPr>
      </w:pPr>
    </w:p>
    <w:p w14:paraId="6C1F9189" w14:textId="455638AF" w:rsidR="0018247B" w:rsidRPr="0018247B" w:rsidRDefault="003C1D16" w:rsidP="00EF0C7F">
      <w:pPr>
        <w:spacing w:after="0" w:line="276" w:lineRule="auto"/>
        <w:jc w:val="center"/>
        <w:rPr>
          <w:rFonts w:ascii="Times New Roman" w:hAnsi="Times New Roman"/>
          <w:sz w:val="24"/>
          <w:szCs w:val="24"/>
        </w:rPr>
      </w:pPr>
      <w:r w:rsidRPr="0018247B">
        <w:rPr>
          <w:rFonts w:ascii="Times New Roman" w:hAnsi="Times New Roman"/>
          <w:b/>
          <w:bCs/>
          <w:sz w:val="24"/>
          <w:szCs w:val="24"/>
        </w:rPr>
        <w:t>Gambar 1</w:t>
      </w:r>
      <w:r w:rsidRPr="0018247B">
        <w:rPr>
          <w:rFonts w:ascii="Times New Roman" w:hAnsi="Times New Roman"/>
          <w:sz w:val="24"/>
          <w:szCs w:val="24"/>
        </w:rPr>
        <w:t xml:space="preserve"> Desain Media Monopoli “EKOPOLY”</w:t>
      </w:r>
    </w:p>
    <w:p w14:paraId="21DE4DCD" w14:textId="77777777" w:rsidR="003D1ECD" w:rsidRDefault="003D1ECD" w:rsidP="00EF0C7F">
      <w:pPr>
        <w:pStyle w:val="ListParagraph"/>
        <w:numPr>
          <w:ilvl w:val="0"/>
          <w:numId w:val="11"/>
        </w:numPr>
        <w:spacing w:after="0" w:line="276" w:lineRule="auto"/>
        <w:ind w:right="-5"/>
        <w:jc w:val="both"/>
        <w:rPr>
          <w:rFonts w:ascii="Times New Roman" w:hAnsi="Times New Roman"/>
          <w:bCs/>
          <w:color w:val="000000"/>
          <w:sz w:val="24"/>
          <w:szCs w:val="24"/>
          <w:lang w:val="en-US"/>
        </w:rPr>
        <w:sectPr w:rsidR="003D1ECD" w:rsidSect="00AB0B87">
          <w:type w:val="continuous"/>
          <w:pgSz w:w="11906" w:h="16838" w:code="9"/>
          <w:pgMar w:top="1440" w:right="1440" w:bottom="1440" w:left="1440" w:header="845" w:footer="709" w:gutter="0"/>
          <w:pgNumType w:start="273"/>
          <w:cols w:space="282"/>
          <w:docGrid w:linePitch="299"/>
        </w:sectPr>
      </w:pPr>
    </w:p>
    <w:p w14:paraId="68C9B02F" w14:textId="51115B09" w:rsidR="0018247B" w:rsidRDefault="0018247B" w:rsidP="00EF0C7F">
      <w:pPr>
        <w:pStyle w:val="ListParagraph"/>
        <w:numPr>
          <w:ilvl w:val="0"/>
          <w:numId w:val="11"/>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lastRenderedPageBreak/>
        <w:t xml:space="preserve">Pembuatan Modul Ajar </w:t>
      </w:r>
    </w:p>
    <w:p w14:paraId="11651D9A" w14:textId="0E75A85A" w:rsidR="0018247B" w:rsidRPr="0018247B" w:rsidRDefault="0018247B" w:rsidP="00EF0C7F">
      <w:pPr>
        <w:spacing w:after="0" w:line="276" w:lineRule="auto"/>
        <w:ind w:left="66" w:firstLine="654"/>
        <w:jc w:val="both"/>
        <w:rPr>
          <w:rFonts w:ascii="Times New Roman" w:hAnsi="Times New Roman"/>
          <w:sz w:val="24"/>
          <w:szCs w:val="24"/>
          <w:lang w:val="en-US"/>
        </w:rPr>
      </w:pPr>
      <w:r w:rsidRPr="0018247B">
        <w:rPr>
          <w:rFonts w:ascii="Times New Roman" w:hAnsi="Times New Roman"/>
          <w:sz w:val="24"/>
          <w:szCs w:val="24"/>
        </w:rPr>
        <w:t>Modul ajar dibuat dengan 3 komponen utama yaitu (1) komponen informasi umum, (2) komponen inti, dan (3) lampiran. Adapun tujuan pembelajaran yang telah dirancang yaitu (i) Setelah peserta didik dan pendidik melihat tayangan power point, peserta didik mampu mengidentifikasi jenis usaha ekonomi di daerahnya dan di Indonesia dengan tepat. ii) Setelah peserta didik bermain ekopoly, peserta didik mampu mengelompokkan jenis usaha ekonomi di Indonesia sesuai dengan hasil usahanya dengan tepat. iii) Setelah peserta didik bermain ekopolly, peserta didik mampu menganalisis upaya meningkatkan hasil usaha ekonomi dengan tepat. Kegiatann pembelajaran pada pertemuan ini sebanyak 24 langkah kegiatan dengan alokasi waktu 105 menit atau 3JP</w:t>
      </w:r>
      <w:r w:rsidRPr="0018247B">
        <w:rPr>
          <w:rFonts w:ascii="Times New Roman" w:hAnsi="Times New Roman"/>
          <w:sz w:val="24"/>
          <w:szCs w:val="24"/>
          <w:lang w:val="en-US"/>
        </w:rPr>
        <w:t>.</w:t>
      </w:r>
    </w:p>
    <w:p w14:paraId="0C49EB7F" w14:textId="23E0C91D" w:rsidR="0018247B" w:rsidRDefault="0018247B" w:rsidP="00EF0C7F">
      <w:pPr>
        <w:pStyle w:val="ListParagraph"/>
        <w:numPr>
          <w:ilvl w:val="0"/>
          <w:numId w:val="11"/>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Pembuatan Soal Evaluasi </w:t>
      </w:r>
    </w:p>
    <w:p w14:paraId="01901C7B" w14:textId="328EEB77" w:rsidR="0018247B" w:rsidRPr="0018247B" w:rsidRDefault="0018247B" w:rsidP="00EF0C7F">
      <w:pPr>
        <w:spacing w:after="0" w:line="276" w:lineRule="auto"/>
        <w:ind w:left="66" w:right="-5" w:firstLine="654"/>
        <w:jc w:val="both"/>
        <w:rPr>
          <w:rFonts w:ascii="Times New Roman" w:hAnsi="Times New Roman"/>
          <w:bCs/>
          <w:color w:val="000000"/>
          <w:sz w:val="24"/>
          <w:szCs w:val="24"/>
          <w:lang w:val="en-US"/>
        </w:rPr>
      </w:pPr>
      <w:r w:rsidRPr="00D857E9">
        <w:rPr>
          <w:rFonts w:ascii="Times New Roman" w:hAnsi="Times New Roman"/>
          <w:sz w:val="24"/>
          <w:szCs w:val="24"/>
        </w:rPr>
        <w:t>Soal evaluasi yang dibuat disesuaikan dengan tujuan pembelajaran yang telah dirumuskan. Pembuatan soal evaluasi lebih di prioritaskan pada penggunaan level kognitif C4 hingga C6. Hal ini dilakukan untuk membantu pendidik dalam tercapainya profil pelajar pancasil yaitu berpikir kritis</w:t>
      </w:r>
      <w:r>
        <w:rPr>
          <w:rFonts w:ascii="Times New Roman" w:hAnsi="Times New Roman"/>
          <w:sz w:val="24"/>
          <w:szCs w:val="24"/>
          <w:lang w:val="en-US"/>
        </w:rPr>
        <w:t>.</w:t>
      </w:r>
    </w:p>
    <w:p w14:paraId="0E473EEE" w14:textId="77777777" w:rsidR="003D1ECD" w:rsidRDefault="00F66EE0" w:rsidP="00EF0C7F">
      <w:pPr>
        <w:pStyle w:val="ListParagraph"/>
        <w:numPr>
          <w:ilvl w:val="0"/>
          <w:numId w:val="11"/>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Pembuatan LKPD</w:t>
      </w:r>
    </w:p>
    <w:p w14:paraId="55A1EA55" w14:textId="77777777" w:rsidR="00AB0B87" w:rsidRPr="00F66EE0" w:rsidRDefault="00AB0B87" w:rsidP="00AB0B87">
      <w:pPr>
        <w:spacing w:after="0" w:line="276" w:lineRule="auto"/>
        <w:ind w:firstLine="426"/>
        <w:jc w:val="both"/>
        <w:rPr>
          <w:rFonts w:ascii="Times New Roman" w:hAnsi="Times New Roman"/>
          <w:sz w:val="24"/>
          <w:szCs w:val="24"/>
        </w:rPr>
      </w:pPr>
      <w:r w:rsidRPr="00F66EE0">
        <w:rPr>
          <w:rFonts w:ascii="Times New Roman" w:hAnsi="Times New Roman"/>
          <w:sz w:val="24"/>
          <w:szCs w:val="24"/>
        </w:rPr>
        <w:lastRenderedPageBreak/>
        <w:t>LKPD dibuat menggunakan sintaks pembelajaran inkuiri yaitu (1) orientasi, (2) merumuskan masalah, (3) merumuskan hipotesis, (4) mengumpulkan data, (5) menguji hipotesis, dan (6) merumuskan kesimpulan.</w:t>
      </w:r>
    </w:p>
    <w:p w14:paraId="3FA7B351" w14:textId="77777777" w:rsidR="00AB0B87" w:rsidRDefault="00AB0B87" w:rsidP="00AB0B87">
      <w:pPr>
        <w:pStyle w:val="ListParagraph"/>
        <w:numPr>
          <w:ilvl w:val="0"/>
          <w:numId w:val="11"/>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Desain Power Point </w:t>
      </w:r>
    </w:p>
    <w:p w14:paraId="1F970E9B" w14:textId="77777777" w:rsidR="00AB0B87" w:rsidRPr="00F66EE0" w:rsidRDefault="00AB0B87" w:rsidP="00AB0B87">
      <w:pPr>
        <w:spacing w:after="0" w:line="276" w:lineRule="auto"/>
        <w:ind w:left="66" w:right="-5" w:firstLine="360"/>
        <w:jc w:val="both"/>
        <w:rPr>
          <w:rFonts w:ascii="Times New Roman" w:hAnsi="Times New Roman"/>
          <w:bCs/>
          <w:color w:val="000000"/>
          <w:sz w:val="24"/>
          <w:szCs w:val="24"/>
          <w:lang w:val="en-US"/>
        </w:rPr>
      </w:pPr>
      <w:r w:rsidRPr="00D857E9">
        <w:rPr>
          <w:rFonts w:ascii="Times New Roman" w:hAnsi="Times New Roman"/>
          <w:sz w:val="24"/>
          <w:szCs w:val="24"/>
        </w:rPr>
        <w:t>Desain power point dibuat menggunakan aplikasi canva, terdiri dari 10 slide. Pada power point ini, materi yang disampaikan beracuan pada buku guru kurikulum merdeka dan buku siswa kurikulum 13</w:t>
      </w:r>
      <w:r>
        <w:rPr>
          <w:rFonts w:ascii="Times New Roman" w:hAnsi="Times New Roman"/>
          <w:sz w:val="24"/>
          <w:szCs w:val="24"/>
          <w:lang w:val="en-US"/>
        </w:rPr>
        <w:t>.</w:t>
      </w:r>
    </w:p>
    <w:p w14:paraId="01182488" w14:textId="77777777" w:rsidR="00AB0B87" w:rsidRDefault="00AB0B87" w:rsidP="00AB0B87">
      <w:pPr>
        <w:pStyle w:val="ListParagraph"/>
        <w:numPr>
          <w:ilvl w:val="0"/>
          <w:numId w:val="11"/>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Desain Bahan Ajar </w:t>
      </w:r>
    </w:p>
    <w:p w14:paraId="163E2F2E" w14:textId="77777777" w:rsidR="00AB0B87" w:rsidRPr="00F66EE0" w:rsidRDefault="00AB0B87" w:rsidP="00AB0B87">
      <w:pPr>
        <w:spacing w:after="0" w:line="276" w:lineRule="auto"/>
        <w:ind w:left="66" w:right="-5" w:firstLine="360"/>
        <w:jc w:val="both"/>
        <w:rPr>
          <w:rFonts w:ascii="Times New Roman" w:hAnsi="Times New Roman"/>
          <w:bCs/>
          <w:color w:val="000000"/>
          <w:sz w:val="24"/>
          <w:szCs w:val="24"/>
          <w:lang w:val="en-US"/>
        </w:rPr>
      </w:pPr>
      <w:r w:rsidRPr="00D857E9">
        <w:rPr>
          <w:rFonts w:ascii="Times New Roman" w:hAnsi="Times New Roman" w:cs="Times New Roman"/>
          <w:sz w:val="24"/>
          <w:szCs w:val="24"/>
        </w:rPr>
        <w:t>Bahan ajar dibuat menggunakan aplikasi canva dengan materi yang disesuaikan dengan beracuan pada buku guru kurikulum merdeka dan buku siswa kurikulum 13. Bahan ajar yang dibuat sebelum divalidasi terdiri dari topik atau materi yang akan disampaikan, fase dan kelas, capaian pembelajaran, tujuan pembelajaran dan materi yang akan disampaikan</w:t>
      </w:r>
      <w:r>
        <w:rPr>
          <w:rFonts w:ascii="Times New Roman" w:hAnsi="Times New Roman" w:cs="Times New Roman"/>
          <w:sz w:val="24"/>
          <w:szCs w:val="24"/>
          <w:lang w:val="en-US"/>
        </w:rPr>
        <w:t>.</w:t>
      </w:r>
    </w:p>
    <w:p w14:paraId="6AA4ACE9" w14:textId="77777777" w:rsidR="00AB0B87" w:rsidRDefault="00AB0B87" w:rsidP="00AB0B87">
      <w:pPr>
        <w:pStyle w:val="ListParagraph"/>
        <w:numPr>
          <w:ilvl w:val="0"/>
          <w:numId w:val="10"/>
        </w:numPr>
        <w:spacing w:after="0" w:line="276" w:lineRule="auto"/>
        <w:ind w:left="426" w:right="-5"/>
        <w:rPr>
          <w:rFonts w:ascii="Times New Roman" w:hAnsi="Times New Roman"/>
          <w:b/>
          <w:color w:val="000000"/>
          <w:sz w:val="24"/>
          <w:szCs w:val="24"/>
          <w:lang w:val="en-US"/>
        </w:rPr>
      </w:pPr>
      <w:r>
        <w:rPr>
          <w:rFonts w:ascii="Times New Roman" w:hAnsi="Times New Roman"/>
          <w:b/>
          <w:color w:val="000000"/>
          <w:sz w:val="24"/>
          <w:szCs w:val="24"/>
          <w:lang w:val="en-US"/>
        </w:rPr>
        <w:t xml:space="preserve">Pengembangan </w:t>
      </w:r>
      <w:r w:rsidRPr="00F66EE0">
        <w:rPr>
          <w:rFonts w:ascii="Times New Roman" w:hAnsi="Times New Roman"/>
          <w:b/>
          <w:i/>
          <w:iCs/>
          <w:color w:val="000000"/>
          <w:sz w:val="24"/>
          <w:szCs w:val="24"/>
          <w:lang w:val="en-US"/>
        </w:rPr>
        <w:t>(Development)</w:t>
      </w:r>
      <w:r>
        <w:rPr>
          <w:rFonts w:ascii="Times New Roman" w:hAnsi="Times New Roman"/>
          <w:b/>
          <w:color w:val="000000"/>
          <w:sz w:val="24"/>
          <w:szCs w:val="24"/>
          <w:lang w:val="en-US"/>
        </w:rPr>
        <w:t xml:space="preserve"> </w:t>
      </w:r>
    </w:p>
    <w:p w14:paraId="4A8A4AA3" w14:textId="77777777" w:rsidR="00AB0B87" w:rsidRPr="00BB6390" w:rsidRDefault="00AB0B87" w:rsidP="00AB0B87">
      <w:pPr>
        <w:spacing w:after="0" w:line="276" w:lineRule="auto"/>
        <w:ind w:firstLine="720"/>
        <w:jc w:val="both"/>
        <w:rPr>
          <w:rFonts w:ascii="Times New Roman" w:hAnsi="Times New Roman" w:cs="Times New Roman"/>
          <w:sz w:val="24"/>
          <w:szCs w:val="24"/>
        </w:rPr>
      </w:pPr>
      <w:r w:rsidRPr="00BB6390">
        <w:rPr>
          <w:rFonts w:ascii="Times New Roman" w:hAnsi="Times New Roman" w:cs="Times New Roman"/>
          <w:sz w:val="24"/>
          <w:szCs w:val="24"/>
        </w:rPr>
        <w:t xml:space="preserve">Pada tahapan ini, peneliti mewujudkan spesifikasi perangkat yang telah ditentukan pada tahap desain. Pada tahap ini pula proses validasi perangkat yang telah dibuat dilakukan. Perangkat pembelajaran yang telah dibuat divalidasikan kepas 2 dosen ahli yang berkompeten dalam bidang </w:t>
      </w:r>
      <w:r w:rsidRPr="00BB6390">
        <w:rPr>
          <w:rFonts w:ascii="Times New Roman" w:hAnsi="Times New Roman" w:cs="Times New Roman"/>
          <w:sz w:val="24"/>
          <w:szCs w:val="24"/>
        </w:rPr>
        <w:lastRenderedPageBreak/>
        <w:t xml:space="preserve">pendidikan yaitu Dr. Muhammad Satriawan, M.Pd. dan Dr. Rosmiati M.Pd. serta 1 guru atau praktisi yang berkompeten dalam bidang pendidikan yaitu Maf’ullah, S.Pd. </w:t>
      </w:r>
    </w:p>
    <w:p w14:paraId="365E253C" w14:textId="77777777" w:rsidR="00AB0B87" w:rsidRPr="00BB6390" w:rsidRDefault="00AB0B87" w:rsidP="00AB0B87">
      <w:pPr>
        <w:pStyle w:val="ListParagraph"/>
        <w:numPr>
          <w:ilvl w:val="0"/>
          <w:numId w:val="12"/>
        </w:numPr>
        <w:spacing w:after="0" w:line="276" w:lineRule="auto"/>
        <w:ind w:right="-5"/>
        <w:rPr>
          <w:rFonts w:ascii="Times New Roman" w:hAnsi="Times New Roman"/>
          <w:bCs/>
          <w:color w:val="000000"/>
          <w:sz w:val="24"/>
          <w:szCs w:val="24"/>
          <w:lang w:val="en-US"/>
        </w:rPr>
      </w:pPr>
      <w:r w:rsidRPr="00BB6390">
        <w:rPr>
          <w:rFonts w:ascii="Times New Roman" w:hAnsi="Times New Roman"/>
          <w:bCs/>
          <w:color w:val="000000"/>
          <w:sz w:val="24"/>
          <w:szCs w:val="24"/>
          <w:lang w:val="en-US"/>
        </w:rPr>
        <w:t xml:space="preserve">Pengadaan Media Monopoli “EKOPOLY” </w:t>
      </w:r>
    </w:p>
    <w:p w14:paraId="54C7365A" w14:textId="4C6CFE88" w:rsidR="00AB0B87" w:rsidRDefault="00AB0B87" w:rsidP="00AB0B87">
      <w:pPr>
        <w:spacing w:after="0" w:line="276" w:lineRule="auto"/>
        <w:ind w:left="66" w:right="-5" w:firstLine="654"/>
        <w:jc w:val="both"/>
        <w:rPr>
          <w:rFonts w:ascii="Times New Roman" w:hAnsi="Times New Roman" w:cs="Times New Roman"/>
          <w:sz w:val="24"/>
          <w:szCs w:val="24"/>
          <w:lang w:val="en-US"/>
        </w:rPr>
      </w:pPr>
      <w:r w:rsidRPr="00BB6390">
        <w:rPr>
          <w:rFonts w:ascii="Times New Roman" w:hAnsi="Times New Roman" w:cs="Times New Roman"/>
          <w:sz w:val="24"/>
          <w:szCs w:val="24"/>
        </w:rPr>
        <w:t xml:space="preserve">Desain EKOPOLI dicetak menggunakan kertas banner dengan ukuran 2 </w:t>
      </w:r>
      <w:r w:rsidRPr="00BB6390">
        <w:rPr>
          <w:rFonts w:ascii="Times New Roman" w:hAnsi="Times New Roman" w:cs="Times New Roman"/>
          <w:sz w:val="24"/>
          <w:szCs w:val="24"/>
        </w:rPr>
        <w:lastRenderedPageBreak/>
        <w:t>meter x 2 meter dengan kelengkapan yaitu: 1 pasang dadu dengan ukuran 15 centimeter x 15 centimeter, 4 kelompok kartu pengenal yang digunakan oleh masing-masing anggota kelompok, 4 pecahan kartu pertanyaan</w:t>
      </w:r>
      <w:r w:rsidRPr="00BB6390">
        <w:rPr>
          <w:rFonts w:ascii="Times New Roman" w:hAnsi="Times New Roman" w:cs="Times New Roman"/>
          <w:sz w:val="24"/>
          <w:szCs w:val="24"/>
          <w:lang w:val="en-US"/>
        </w:rPr>
        <w:t>.</w:t>
      </w:r>
    </w:p>
    <w:p w14:paraId="397234F2" w14:textId="0E857FD4" w:rsidR="00AB0B87" w:rsidRPr="000D1224" w:rsidRDefault="00AB0B87" w:rsidP="004F3E43">
      <w:pPr>
        <w:pStyle w:val="ListParagraph"/>
        <w:numPr>
          <w:ilvl w:val="0"/>
          <w:numId w:val="12"/>
        </w:numPr>
        <w:spacing w:after="0" w:line="276" w:lineRule="auto"/>
        <w:ind w:right="-5"/>
        <w:jc w:val="both"/>
        <w:rPr>
          <w:rFonts w:ascii="Times New Roman" w:hAnsi="Times New Roman"/>
          <w:sz w:val="24"/>
          <w:szCs w:val="24"/>
          <w:lang w:val="en-US"/>
        </w:rPr>
        <w:sectPr w:rsidR="00AB0B87" w:rsidRPr="000D1224" w:rsidSect="000D1224">
          <w:type w:val="continuous"/>
          <w:pgSz w:w="11906" w:h="16838" w:code="9"/>
          <w:pgMar w:top="1440" w:right="1440" w:bottom="1440" w:left="1440" w:header="845" w:footer="709" w:gutter="0"/>
          <w:pgNumType w:start="274"/>
          <w:cols w:num="2" w:space="282"/>
          <w:titlePg/>
          <w:docGrid w:linePitch="299"/>
        </w:sectPr>
      </w:pPr>
      <w:r w:rsidRPr="000D1224">
        <w:rPr>
          <w:rFonts w:ascii="Times New Roman" w:hAnsi="Times New Roman"/>
          <w:bCs/>
          <w:color w:val="000000"/>
          <w:sz w:val="24"/>
          <w:szCs w:val="24"/>
          <w:lang w:val="en-US"/>
        </w:rPr>
        <w:t>Validasi Perangkat Pembelajaran</w:t>
      </w:r>
      <w:r w:rsidR="000D1224" w:rsidRPr="000D1224">
        <w:rPr>
          <w:rFonts w:ascii="Times New Roman" w:hAnsi="Times New Roman"/>
          <w:bCs/>
          <w:color w:val="000000"/>
          <w:sz w:val="24"/>
          <w:szCs w:val="24"/>
          <w:lang w:val="en-US"/>
        </w:rPr>
        <w:t xml:space="preserve"> </w:t>
      </w:r>
    </w:p>
    <w:p w14:paraId="4E039BE8" w14:textId="77777777" w:rsidR="000D1224" w:rsidRDefault="000D1224" w:rsidP="00AB0B87">
      <w:pPr>
        <w:pStyle w:val="NormalWeb"/>
        <w:shd w:val="clear" w:color="auto" w:fill="FFFFFF"/>
        <w:spacing w:before="0" w:beforeAutospacing="0" w:after="0" w:afterAutospacing="0" w:line="276" w:lineRule="auto"/>
        <w:jc w:val="center"/>
        <w:rPr>
          <w:b/>
          <w:bCs/>
        </w:rPr>
        <w:sectPr w:rsidR="000D1224" w:rsidSect="00AB0B87">
          <w:type w:val="continuous"/>
          <w:pgSz w:w="11906" w:h="16838" w:code="9"/>
          <w:pgMar w:top="1440" w:right="1440" w:bottom="1440" w:left="1440" w:header="845" w:footer="709" w:gutter="0"/>
          <w:pgNumType w:start="84"/>
          <w:cols w:space="282"/>
          <w:titlePg/>
          <w:docGrid w:linePitch="299"/>
        </w:sectPr>
      </w:pPr>
    </w:p>
    <w:p w14:paraId="04477883" w14:textId="3285B1D2" w:rsidR="00D4693A" w:rsidRPr="00BB6390" w:rsidRDefault="00E07227" w:rsidP="00AB0B87">
      <w:pPr>
        <w:pStyle w:val="NormalWeb"/>
        <w:shd w:val="clear" w:color="auto" w:fill="FFFFFF"/>
        <w:spacing w:before="0" w:beforeAutospacing="0" w:after="0" w:afterAutospacing="0" w:line="276" w:lineRule="auto"/>
        <w:jc w:val="center"/>
        <w:rPr>
          <w:b/>
          <w:bCs/>
        </w:rPr>
      </w:pPr>
      <w:r w:rsidRPr="00BB6390">
        <w:rPr>
          <w:b/>
          <w:bCs/>
        </w:rPr>
        <w:lastRenderedPageBreak/>
        <w:t xml:space="preserve">Tabel 1. </w:t>
      </w:r>
      <w:r w:rsidR="00F66EE0" w:rsidRPr="00BB6390">
        <w:rPr>
          <w:b/>
          <w:bCs/>
        </w:rPr>
        <w:t>Validasi Perangkat Pembelajaran</w:t>
      </w:r>
    </w:p>
    <w:tbl>
      <w:tblPr>
        <w:tblW w:w="9323" w:type="dxa"/>
        <w:tblBorders>
          <w:top w:val="single" w:sz="4" w:space="0" w:color="auto"/>
          <w:bottom w:val="single" w:sz="4" w:space="0" w:color="auto"/>
        </w:tblBorders>
        <w:tblLook w:val="04A0" w:firstRow="1" w:lastRow="0" w:firstColumn="1" w:lastColumn="0" w:noHBand="0" w:noVBand="1"/>
      </w:tblPr>
      <w:tblGrid>
        <w:gridCol w:w="576"/>
        <w:gridCol w:w="4919"/>
        <w:gridCol w:w="1183"/>
        <w:gridCol w:w="2645"/>
      </w:tblGrid>
      <w:tr w:rsidR="000B4FB9" w:rsidRPr="00BB6390" w14:paraId="5CB49F63" w14:textId="77777777" w:rsidTr="0040358D">
        <w:tc>
          <w:tcPr>
            <w:tcW w:w="576" w:type="dxa"/>
            <w:tcBorders>
              <w:top w:val="single" w:sz="4" w:space="0" w:color="auto"/>
              <w:bottom w:val="single" w:sz="4" w:space="0" w:color="auto"/>
            </w:tcBorders>
            <w:shd w:val="clear" w:color="auto" w:fill="auto"/>
          </w:tcPr>
          <w:p w14:paraId="44E6DB28" w14:textId="77777777" w:rsidR="00D4693A" w:rsidRPr="00BB6390" w:rsidRDefault="00D4693A" w:rsidP="00EF0C7F">
            <w:pPr>
              <w:pStyle w:val="NormalWeb"/>
              <w:spacing w:before="0" w:beforeAutospacing="0" w:after="0" w:afterAutospacing="0" w:line="276" w:lineRule="auto"/>
              <w:jc w:val="center"/>
              <w:rPr>
                <w:b/>
                <w:bCs/>
              </w:rPr>
            </w:pPr>
            <w:r w:rsidRPr="00BB6390">
              <w:rPr>
                <w:b/>
                <w:bCs/>
              </w:rPr>
              <w:t>No.</w:t>
            </w:r>
          </w:p>
        </w:tc>
        <w:tc>
          <w:tcPr>
            <w:tcW w:w="4919" w:type="dxa"/>
            <w:tcBorders>
              <w:top w:val="single" w:sz="4" w:space="0" w:color="auto"/>
              <w:bottom w:val="single" w:sz="4" w:space="0" w:color="auto"/>
            </w:tcBorders>
            <w:shd w:val="clear" w:color="auto" w:fill="auto"/>
          </w:tcPr>
          <w:p w14:paraId="677275C1" w14:textId="4BD23F4E" w:rsidR="00D4693A" w:rsidRPr="00BB6390" w:rsidRDefault="00F66EE0" w:rsidP="00EF0C7F">
            <w:pPr>
              <w:pStyle w:val="NormalWeb"/>
              <w:spacing w:before="0" w:beforeAutospacing="0" w:after="0" w:afterAutospacing="0" w:line="276" w:lineRule="auto"/>
              <w:jc w:val="center"/>
              <w:rPr>
                <w:b/>
                <w:bCs/>
              </w:rPr>
            </w:pPr>
            <w:r w:rsidRPr="00BB6390">
              <w:rPr>
                <w:b/>
                <w:bCs/>
              </w:rPr>
              <w:t xml:space="preserve">Perangkat Pembelajaran </w:t>
            </w:r>
          </w:p>
        </w:tc>
        <w:tc>
          <w:tcPr>
            <w:tcW w:w="1183" w:type="dxa"/>
            <w:tcBorders>
              <w:top w:val="single" w:sz="4" w:space="0" w:color="auto"/>
              <w:bottom w:val="single" w:sz="4" w:space="0" w:color="auto"/>
            </w:tcBorders>
            <w:shd w:val="clear" w:color="auto" w:fill="auto"/>
          </w:tcPr>
          <w:p w14:paraId="2D1C605B" w14:textId="6F284802" w:rsidR="00D4693A" w:rsidRPr="00BB6390" w:rsidRDefault="00F66EE0" w:rsidP="00EF0C7F">
            <w:pPr>
              <w:pStyle w:val="NormalWeb"/>
              <w:spacing w:before="0" w:beforeAutospacing="0" w:after="0" w:afterAutospacing="0" w:line="276" w:lineRule="auto"/>
              <w:jc w:val="center"/>
              <w:rPr>
                <w:b/>
                <w:bCs/>
              </w:rPr>
            </w:pPr>
            <w:r w:rsidRPr="00BB6390">
              <w:rPr>
                <w:b/>
                <w:bCs/>
              </w:rPr>
              <w:t xml:space="preserve">Hasil Validasi </w:t>
            </w:r>
          </w:p>
        </w:tc>
        <w:tc>
          <w:tcPr>
            <w:tcW w:w="2645" w:type="dxa"/>
            <w:tcBorders>
              <w:top w:val="single" w:sz="4" w:space="0" w:color="auto"/>
              <w:bottom w:val="single" w:sz="4" w:space="0" w:color="auto"/>
            </w:tcBorders>
            <w:shd w:val="clear" w:color="auto" w:fill="auto"/>
          </w:tcPr>
          <w:p w14:paraId="34A94479" w14:textId="77777777" w:rsidR="00D4693A" w:rsidRPr="00BB6390" w:rsidRDefault="00D4693A" w:rsidP="00EF0C7F">
            <w:pPr>
              <w:pStyle w:val="NormalWeb"/>
              <w:spacing w:before="0" w:beforeAutospacing="0" w:after="0" w:afterAutospacing="0" w:line="276" w:lineRule="auto"/>
              <w:jc w:val="center"/>
              <w:rPr>
                <w:b/>
                <w:bCs/>
              </w:rPr>
            </w:pPr>
            <w:r w:rsidRPr="00BB6390">
              <w:rPr>
                <w:b/>
                <w:bCs/>
              </w:rPr>
              <w:t>Kategori</w:t>
            </w:r>
          </w:p>
        </w:tc>
      </w:tr>
      <w:tr w:rsidR="000B4FB9" w:rsidRPr="00BB6390" w14:paraId="3AE9485B" w14:textId="77777777" w:rsidTr="0040358D">
        <w:tc>
          <w:tcPr>
            <w:tcW w:w="576" w:type="dxa"/>
            <w:tcBorders>
              <w:top w:val="single" w:sz="4" w:space="0" w:color="auto"/>
            </w:tcBorders>
            <w:shd w:val="clear" w:color="auto" w:fill="auto"/>
          </w:tcPr>
          <w:p w14:paraId="1853731B" w14:textId="77777777" w:rsidR="00D4693A" w:rsidRPr="00BB6390" w:rsidRDefault="00D4693A" w:rsidP="00EF0C7F">
            <w:pPr>
              <w:pStyle w:val="NormalWeb"/>
              <w:spacing w:before="0" w:beforeAutospacing="0" w:after="0" w:afterAutospacing="0" w:line="276" w:lineRule="auto"/>
              <w:jc w:val="center"/>
            </w:pPr>
            <w:r w:rsidRPr="00BB6390">
              <w:t>1.</w:t>
            </w:r>
          </w:p>
        </w:tc>
        <w:tc>
          <w:tcPr>
            <w:tcW w:w="4919" w:type="dxa"/>
            <w:tcBorders>
              <w:top w:val="single" w:sz="4" w:space="0" w:color="auto"/>
            </w:tcBorders>
            <w:shd w:val="clear" w:color="auto" w:fill="auto"/>
          </w:tcPr>
          <w:p w14:paraId="547399FD" w14:textId="2730FEC6" w:rsidR="00D4693A" w:rsidRPr="00BB6390" w:rsidRDefault="00F66EE0" w:rsidP="00EF0C7F">
            <w:pPr>
              <w:pStyle w:val="NormalWeb"/>
              <w:spacing w:before="0" w:beforeAutospacing="0" w:after="0" w:afterAutospacing="0" w:line="276" w:lineRule="auto"/>
            </w:pPr>
            <w:r w:rsidRPr="00BB6390">
              <w:t xml:space="preserve">Modul Ajar </w:t>
            </w:r>
          </w:p>
        </w:tc>
        <w:tc>
          <w:tcPr>
            <w:tcW w:w="1183" w:type="dxa"/>
            <w:tcBorders>
              <w:top w:val="single" w:sz="4" w:space="0" w:color="auto"/>
            </w:tcBorders>
            <w:shd w:val="clear" w:color="auto" w:fill="auto"/>
          </w:tcPr>
          <w:p w14:paraId="71E76E2D" w14:textId="18BBE463" w:rsidR="00D4693A" w:rsidRPr="00BB6390" w:rsidRDefault="00F66EE0" w:rsidP="00EF0C7F">
            <w:pPr>
              <w:pStyle w:val="NormalWeb"/>
              <w:spacing w:before="0" w:beforeAutospacing="0" w:after="0" w:afterAutospacing="0" w:line="276" w:lineRule="auto"/>
              <w:jc w:val="center"/>
            </w:pPr>
            <w:r w:rsidRPr="00BB6390">
              <w:t>4,1</w:t>
            </w:r>
          </w:p>
        </w:tc>
        <w:tc>
          <w:tcPr>
            <w:tcW w:w="2645" w:type="dxa"/>
            <w:tcBorders>
              <w:top w:val="single" w:sz="4" w:space="0" w:color="auto"/>
            </w:tcBorders>
            <w:shd w:val="clear" w:color="auto" w:fill="auto"/>
          </w:tcPr>
          <w:p w14:paraId="567AAA6F" w14:textId="586323A9" w:rsidR="00D4693A" w:rsidRPr="00BB6390" w:rsidRDefault="00D4693A" w:rsidP="00EF0C7F">
            <w:pPr>
              <w:pStyle w:val="NormalWeb"/>
              <w:spacing w:before="0" w:beforeAutospacing="0" w:after="0" w:afterAutospacing="0" w:line="276" w:lineRule="auto"/>
              <w:jc w:val="center"/>
            </w:pPr>
            <w:r w:rsidRPr="00BB6390">
              <w:t xml:space="preserve">Sangat </w:t>
            </w:r>
            <w:r w:rsidR="00F66EE0" w:rsidRPr="00BB6390">
              <w:t xml:space="preserve">Valid </w:t>
            </w:r>
          </w:p>
        </w:tc>
      </w:tr>
      <w:tr w:rsidR="000B4FB9" w:rsidRPr="00BB6390" w14:paraId="11D0E52B" w14:textId="77777777" w:rsidTr="0040358D">
        <w:tc>
          <w:tcPr>
            <w:tcW w:w="576" w:type="dxa"/>
            <w:shd w:val="clear" w:color="auto" w:fill="auto"/>
          </w:tcPr>
          <w:p w14:paraId="22899158" w14:textId="77777777" w:rsidR="00D4693A" w:rsidRPr="00BB6390" w:rsidRDefault="00D4693A" w:rsidP="00EF0C7F">
            <w:pPr>
              <w:pStyle w:val="NormalWeb"/>
              <w:spacing w:before="0" w:beforeAutospacing="0" w:after="0" w:afterAutospacing="0" w:line="276" w:lineRule="auto"/>
              <w:jc w:val="center"/>
            </w:pPr>
            <w:r w:rsidRPr="00BB6390">
              <w:t>2.</w:t>
            </w:r>
          </w:p>
        </w:tc>
        <w:tc>
          <w:tcPr>
            <w:tcW w:w="4919" w:type="dxa"/>
            <w:shd w:val="clear" w:color="auto" w:fill="auto"/>
          </w:tcPr>
          <w:p w14:paraId="12999EFC" w14:textId="23247868" w:rsidR="00D4693A" w:rsidRPr="00BB6390" w:rsidRDefault="00F66EE0" w:rsidP="00EF0C7F">
            <w:pPr>
              <w:pStyle w:val="NormalWeb"/>
              <w:spacing w:before="0" w:beforeAutospacing="0" w:after="0" w:afterAutospacing="0" w:line="276" w:lineRule="auto"/>
            </w:pPr>
            <w:r w:rsidRPr="00BB6390">
              <w:t xml:space="preserve">Lembar Kerja Peserta Didik (LKPD) </w:t>
            </w:r>
          </w:p>
        </w:tc>
        <w:tc>
          <w:tcPr>
            <w:tcW w:w="1183" w:type="dxa"/>
            <w:shd w:val="clear" w:color="auto" w:fill="auto"/>
          </w:tcPr>
          <w:p w14:paraId="2A74DE00" w14:textId="3194A930" w:rsidR="00D4693A" w:rsidRPr="00BB6390" w:rsidRDefault="00F66EE0" w:rsidP="00EF0C7F">
            <w:pPr>
              <w:pStyle w:val="NormalWeb"/>
              <w:spacing w:before="0" w:beforeAutospacing="0" w:after="0" w:afterAutospacing="0" w:line="276" w:lineRule="auto"/>
              <w:jc w:val="center"/>
            </w:pPr>
            <w:r w:rsidRPr="00BB6390">
              <w:t>3,5</w:t>
            </w:r>
          </w:p>
        </w:tc>
        <w:tc>
          <w:tcPr>
            <w:tcW w:w="2645" w:type="dxa"/>
            <w:shd w:val="clear" w:color="auto" w:fill="auto"/>
          </w:tcPr>
          <w:p w14:paraId="60755F2B" w14:textId="5EF9F1C2" w:rsidR="00D4693A" w:rsidRPr="00BB6390" w:rsidRDefault="00F66EE0" w:rsidP="00EF0C7F">
            <w:pPr>
              <w:pStyle w:val="NormalWeb"/>
              <w:spacing w:before="0" w:beforeAutospacing="0" w:after="0" w:afterAutospacing="0" w:line="276" w:lineRule="auto"/>
              <w:jc w:val="center"/>
            </w:pPr>
            <w:r w:rsidRPr="00BB6390">
              <w:t>Valid</w:t>
            </w:r>
          </w:p>
        </w:tc>
      </w:tr>
      <w:tr w:rsidR="000B4FB9" w:rsidRPr="00BB6390" w14:paraId="2E86F10D" w14:textId="77777777" w:rsidTr="0040358D">
        <w:tc>
          <w:tcPr>
            <w:tcW w:w="576" w:type="dxa"/>
            <w:shd w:val="clear" w:color="auto" w:fill="auto"/>
          </w:tcPr>
          <w:p w14:paraId="15F44F5B" w14:textId="77777777" w:rsidR="00D4693A" w:rsidRPr="00BB6390" w:rsidRDefault="00D4693A" w:rsidP="00EF0C7F">
            <w:pPr>
              <w:pStyle w:val="NormalWeb"/>
              <w:spacing w:before="0" w:beforeAutospacing="0" w:after="0" w:afterAutospacing="0" w:line="276" w:lineRule="auto"/>
              <w:jc w:val="center"/>
            </w:pPr>
            <w:r w:rsidRPr="00BB6390">
              <w:t>3.</w:t>
            </w:r>
          </w:p>
        </w:tc>
        <w:tc>
          <w:tcPr>
            <w:tcW w:w="4919" w:type="dxa"/>
            <w:shd w:val="clear" w:color="auto" w:fill="auto"/>
          </w:tcPr>
          <w:p w14:paraId="58951A64" w14:textId="61E4E090" w:rsidR="00D4693A" w:rsidRPr="00BB6390" w:rsidRDefault="00F66EE0" w:rsidP="00EF0C7F">
            <w:pPr>
              <w:pStyle w:val="NormalWeb"/>
              <w:spacing w:before="0" w:beforeAutospacing="0" w:after="0" w:afterAutospacing="0" w:line="276" w:lineRule="auto"/>
            </w:pPr>
            <w:r w:rsidRPr="00BB6390">
              <w:t xml:space="preserve">Media EKOPOLI </w:t>
            </w:r>
          </w:p>
        </w:tc>
        <w:tc>
          <w:tcPr>
            <w:tcW w:w="1183" w:type="dxa"/>
            <w:shd w:val="clear" w:color="auto" w:fill="auto"/>
          </w:tcPr>
          <w:p w14:paraId="6B226157" w14:textId="5F963A61" w:rsidR="00D4693A" w:rsidRPr="00BB6390" w:rsidRDefault="00F66EE0" w:rsidP="00EF0C7F">
            <w:pPr>
              <w:pStyle w:val="NormalWeb"/>
              <w:spacing w:before="0" w:beforeAutospacing="0" w:after="0" w:afterAutospacing="0" w:line="276" w:lineRule="auto"/>
              <w:jc w:val="center"/>
            </w:pPr>
            <w:r w:rsidRPr="00BB6390">
              <w:t>4,3</w:t>
            </w:r>
          </w:p>
        </w:tc>
        <w:tc>
          <w:tcPr>
            <w:tcW w:w="2645" w:type="dxa"/>
            <w:shd w:val="clear" w:color="auto" w:fill="auto"/>
          </w:tcPr>
          <w:p w14:paraId="20FD3FD7" w14:textId="0639CBD4" w:rsidR="00D4693A" w:rsidRPr="00BB6390" w:rsidRDefault="00D4693A" w:rsidP="00EF0C7F">
            <w:pPr>
              <w:pStyle w:val="NormalWeb"/>
              <w:spacing w:before="0" w:beforeAutospacing="0" w:after="0" w:afterAutospacing="0" w:line="276" w:lineRule="auto"/>
              <w:jc w:val="center"/>
            </w:pPr>
            <w:r w:rsidRPr="00BB6390">
              <w:t xml:space="preserve">Sangat </w:t>
            </w:r>
            <w:r w:rsidR="00F66EE0" w:rsidRPr="00BB6390">
              <w:t xml:space="preserve">Valid </w:t>
            </w:r>
          </w:p>
        </w:tc>
      </w:tr>
      <w:tr w:rsidR="000B4FB9" w:rsidRPr="00BB6390" w14:paraId="45E4D9E9" w14:textId="77777777" w:rsidTr="0040358D">
        <w:tc>
          <w:tcPr>
            <w:tcW w:w="576" w:type="dxa"/>
            <w:shd w:val="clear" w:color="auto" w:fill="auto"/>
          </w:tcPr>
          <w:p w14:paraId="09DA4051" w14:textId="77777777" w:rsidR="00D4693A" w:rsidRPr="00BB6390" w:rsidRDefault="00D4693A" w:rsidP="00EF0C7F">
            <w:pPr>
              <w:pStyle w:val="NormalWeb"/>
              <w:spacing w:before="0" w:beforeAutospacing="0" w:after="0" w:afterAutospacing="0" w:line="276" w:lineRule="auto"/>
              <w:jc w:val="center"/>
            </w:pPr>
            <w:r w:rsidRPr="00BB6390">
              <w:t>4.</w:t>
            </w:r>
          </w:p>
        </w:tc>
        <w:tc>
          <w:tcPr>
            <w:tcW w:w="4919" w:type="dxa"/>
            <w:shd w:val="clear" w:color="auto" w:fill="auto"/>
          </w:tcPr>
          <w:p w14:paraId="14E20692" w14:textId="2D74CFEB" w:rsidR="00D4693A" w:rsidRPr="00BB6390" w:rsidRDefault="00F66EE0" w:rsidP="00EF0C7F">
            <w:pPr>
              <w:pStyle w:val="NormalWeb"/>
              <w:spacing w:before="0" w:beforeAutospacing="0" w:after="0" w:afterAutospacing="0" w:line="276" w:lineRule="auto"/>
            </w:pPr>
            <w:r w:rsidRPr="00BB6390">
              <w:t xml:space="preserve">Soal Evaluasi </w:t>
            </w:r>
          </w:p>
        </w:tc>
        <w:tc>
          <w:tcPr>
            <w:tcW w:w="1183" w:type="dxa"/>
            <w:shd w:val="clear" w:color="auto" w:fill="auto"/>
          </w:tcPr>
          <w:p w14:paraId="3E22C9C9" w14:textId="4C665D47" w:rsidR="00D4693A" w:rsidRPr="00BB6390" w:rsidRDefault="00F66EE0" w:rsidP="00EF0C7F">
            <w:pPr>
              <w:pStyle w:val="NormalWeb"/>
              <w:spacing w:before="0" w:beforeAutospacing="0" w:after="0" w:afterAutospacing="0" w:line="276" w:lineRule="auto"/>
              <w:jc w:val="center"/>
            </w:pPr>
            <w:r w:rsidRPr="00BB6390">
              <w:t>4,3</w:t>
            </w:r>
          </w:p>
        </w:tc>
        <w:tc>
          <w:tcPr>
            <w:tcW w:w="2645" w:type="dxa"/>
            <w:shd w:val="clear" w:color="auto" w:fill="auto"/>
          </w:tcPr>
          <w:p w14:paraId="57A3E714" w14:textId="48933A9D" w:rsidR="00D4693A" w:rsidRPr="00BB6390" w:rsidRDefault="00D4693A" w:rsidP="00EF0C7F">
            <w:pPr>
              <w:pStyle w:val="NormalWeb"/>
              <w:spacing w:before="0" w:beforeAutospacing="0" w:after="0" w:afterAutospacing="0" w:line="276" w:lineRule="auto"/>
              <w:jc w:val="center"/>
            </w:pPr>
            <w:r w:rsidRPr="00BB6390">
              <w:t xml:space="preserve">Sangat </w:t>
            </w:r>
            <w:r w:rsidR="00F66EE0" w:rsidRPr="00BB6390">
              <w:t xml:space="preserve">Valid </w:t>
            </w:r>
          </w:p>
        </w:tc>
      </w:tr>
      <w:tr w:rsidR="000B4FB9" w:rsidRPr="00BB6390" w14:paraId="03C163C7" w14:textId="77777777" w:rsidTr="00F66EE0">
        <w:tc>
          <w:tcPr>
            <w:tcW w:w="576" w:type="dxa"/>
            <w:tcBorders>
              <w:bottom w:val="nil"/>
            </w:tcBorders>
            <w:shd w:val="clear" w:color="auto" w:fill="auto"/>
          </w:tcPr>
          <w:p w14:paraId="77888BD8" w14:textId="77777777" w:rsidR="00D4693A" w:rsidRPr="00BB6390" w:rsidRDefault="00D4693A" w:rsidP="00EF0C7F">
            <w:pPr>
              <w:pStyle w:val="NormalWeb"/>
              <w:spacing w:before="0" w:beforeAutospacing="0" w:after="0" w:afterAutospacing="0" w:line="276" w:lineRule="auto"/>
              <w:jc w:val="center"/>
            </w:pPr>
            <w:r w:rsidRPr="00BB6390">
              <w:t>5.</w:t>
            </w:r>
          </w:p>
        </w:tc>
        <w:tc>
          <w:tcPr>
            <w:tcW w:w="4919" w:type="dxa"/>
            <w:tcBorders>
              <w:bottom w:val="nil"/>
            </w:tcBorders>
            <w:shd w:val="clear" w:color="auto" w:fill="auto"/>
          </w:tcPr>
          <w:p w14:paraId="4C69D341" w14:textId="46DEB685" w:rsidR="00D4693A" w:rsidRPr="00BB6390" w:rsidRDefault="00F66EE0" w:rsidP="00EF0C7F">
            <w:pPr>
              <w:pStyle w:val="NormalWeb"/>
              <w:spacing w:before="0" w:beforeAutospacing="0" w:after="0" w:afterAutospacing="0" w:line="276" w:lineRule="auto"/>
            </w:pPr>
            <w:r w:rsidRPr="00BB6390">
              <w:t xml:space="preserve">Power Point </w:t>
            </w:r>
          </w:p>
        </w:tc>
        <w:tc>
          <w:tcPr>
            <w:tcW w:w="1183" w:type="dxa"/>
            <w:tcBorders>
              <w:bottom w:val="nil"/>
            </w:tcBorders>
            <w:shd w:val="clear" w:color="auto" w:fill="auto"/>
          </w:tcPr>
          <w:p w14:paraId="12DA5323" w14:textId="0753CE91" w:rsidR="00D4693A" w:rsidRPr="00BB6390" w:rsidRDefault="00F66EE0" w:rsidP="00EF0C7F">
            <w:pPr>
              <w:pStyle w:val="NormalWeb"/>
              <w:spacing w:before="0" w:beforeAutospacing="0" w:after="0" w:afterAutospacing="0" w:line="276" w:lineRule="auto"/>
              <w:jc w:val="center"/>
            </w:pPr>
            <w:r w:rsidRPr="00BB6390">
              <w:t>4,3</w:t>
            </w:r>
          </w:p>
        </w:tc>
        <w:tc>
          <w:tcPr>
            <w:tcW w:w="2645" w:type="dxa"/>
            <w:tcBorders>
              <w:bottom w:val="nil"/>
            </w:tcBorders>
            <w:shd w:val="clear" w:color="auto" w:fill="auto"/>
          </w:tcPr>
          <w:p w14:paraId="5CB4161E" w14:textId="23EEA788" w:rsidR="00D4693A" w:rsidRPr="00BB6390" w:rsidRDefault="00F66EE0" w:rsidP="00EF0C7F">
            <w:pPr>
              <w:pStyle w:val="NormalWeb"/>
              <w:spacing w:before="0" w:beforeAutospacing="0" w:after="0" w:afterAutospacing="0" w:line="276" w:lineRule="auto"/>
              <w:jc w:val="center"/>
            </w:pPr>
            <w:r w:rsidRPr="00BB6390">
              <w:t xml:space="preserve">Sangat Valid </w:t>
            </w:r>
          </w:p>
        </w:tc>
      </w:tr>
      <w:tr w:rsidR="00F66EE0" w:rsidRPr="00BB6390" w14:paraId="7825D627" w14:textId="77777777" w:rsidTr="00F66EE0">
        <w:tc>
          <w:tcPr>
            <w:tcW w:w="576" w:type="dxa"/>
            <w:tcBorders>
              <w:top w:val="nil"/>
              <w:bottom w:val="single" w:sz="4" w:space="0" w:color="auto"/>
            </w:tcBorders>
            <w:shd w:val="clear" w:color="auto" w:fill="auto"/>
          </w:tcPr>
          <w:p w14:paraId="6E9049DB" w14:textId="6330C80C" w:rsidR="00F66EE0" w:rsidRPr="00BB6390" w:rsidRDefault="00F66EE0" w:rsidP="00EF0C7F">
            <w:pPr>
              <w:pStyle w:val="NormalWeb"/>
              <w:spacing w:before="0" w:beforeAutospacing="0" w:after="0" w:afterAutospacing="0" w:line="276" w:lineRule="auto"/>
              <w:jc w:val="center"/>
            </w:pPr>
            <w:r w:rsidRPr="00BB6390">
              <w:t>6.</w:t>
            </w:r>
          </w:p>
        </w:tc>
        <w:tc>
          <w:tcPr>
            <w:tcW w:w="4919" w:type="dxa"/>
            <w:tcBorders>
              <w:top w:val="nil"/>
              <w:bottom w:val="single" w:sz="4" w:space="0" w:color="auto"/>
            </w:tcBorders>
            <w:shd w:val="clear" w:color="auto" w:fill="auto"/>
          </w:tcPr>
          <w:p w14:paraId="306E4D79" w14:textId="1812E10F" w:rsidR="00F66EE0" w:rsidRPr="00BB6390" w:rsidRDefault="00F66EE0" w:rsidP="00EF0C7F">
            <w:pPr>
              <w:pStyle w:val="NormalWeb"/>
              <w:spacing w:before="0" w:beforeAutospacing="0" w:after="0" w:afterAutospacing="0" w:line="276" w:lineRule="auto"/>
            </w:pPr>
            <w:r w:rsidRPr="00BB6390">
              <w:t xml:space="preserve">Bahan Ajar </w:t>
            </w:r>
          </w:p>
        </w:tc>
        <w:tc>
          <w:tcPr>
            <w:tcW w:w="1183" w:type="dxa"/>
            <w:tcBorders>
              <w:top w:val="nil"/>
              <w:bottom w:val="single" w:sz="4" w:space="0" w:color="auto"/>
            </w:tcBorders>
            <w:shd w:val="clear" w:color="auto" w:fill="auto"/>
          </w:tcPr>
          <w:p w14:paraId="129ED8A0" w14:textId="2FC232EF" w:rsidR="00F66EE0" w:rsidRPr="00BB6390" w:rsidRDefault="00F66EE0" w:rsidP="00EF0C7F">
            <w:pPr>
              <w:pStyle w:val="NormalWeb"/>
              <w:spacing w:before="0" w:beforeAutospacing="0" w:after="0" w:afterAutospacing="0" w:line="276" w:lineRule="auto"/>
              <w:jc w:val="center"/>
            </w:pPr>
            <w:r w:rsidRPr="00BB6390">
              <w:t>4,3</w:t>
            </w:r>
          </w:p>
        </w:tc>
        <w:tc>
          <w:tcPr>
            <w:tcW w:w="2645" w:type="dxa"/>
            <w:tcBorders>
              <w:top w:val="nil"/>
              <w:bottom w:val="single" w:sz="4" w:space="0" w:color="auto"/>
            </w:tcBorders>
            <w:shd w:val="clear" w:color="auto" w:fill="auto"/>
          </w:tcPr>
          <w:p w14:paraId="72E93868" w14:textId="21AA93A0" w:rsidR="00F66EE0" w:rsidRPr="00BB6390" w:rsidRDefault="00F66EE0" w:rsidP="00EF0C7F">
            <w:pPr>
              <w:pStyle w:val="NormalWeb"/>
              <w:spacing w:before="0" w:beforeAutospacing="0" w:after="0" w:afterAutospacing="0" w:line="276" w:lineRule="auto"/>
              <w:jc w:val="center"/>
            </w:pPr>
            <w:r w:rsidRPr="00BB6390">
              <w:t xml:space="preserve">Sangat Valid </w:t>
            </w:r>
          </w:p>
        </w:tc>
      </w:tr>
    </w:tbl>
    <w:p w14:paraId="7A0387B2" w14:textId="77777777" w:rsidR="00E33D98" w:rsidRPr="00BB6390" w:rsidRDefault="00E33D98" w:rsidP="00EF0C7F">
      <w:pPr>
        <w:pStyle w:val="NormalWeb"/>
        <w:shd w:val="clear" w:color="auto" w:fill="FFFFFF"/>
        <w:spacing w:before="0" w:beforeAutospacing="0" w:after="0" w:afterAutospacing="0" w:line="276" w:lineRule="auto"/>
        <w:jc w:val="both"/>
        <w:sectPr w:rsidR="00E33D98" w:rsidRPr="00BB6390" w:rsidSect="00AB0B87">
          <w:type w:val="continuous"/>
          <w:pgSz w:w="11906" w:h="16838" w:code="9"/>
          <w:pgMar w:top="1440" w:right="1440" w:bottom="1440" w:left="1440" w:header="845" w:footer="709" w:gutter="0"/>
          <w:pgNumType w:start="84"/>
          <w:cols w:space="282"/>
          <w:titlePg/>
          <w:docGrid w:linePitch="299"/>
        </w:sectPr>
      </w:pPr>
    </w:p>
    <w:p w14:paraId="3C0DBE09" w14:textId="77777777" w:rsidR="00FB2ACC" w:rsidRPr="00BB6390" w:rsidRDefault="00FB2ACC" w:rsidP="00EF0C7F">
      <w:pPr>
        <w:pStyle w:val="NormalWeb"/>
        <w:shd w:val="clear" w:color="auto" w:fill="FFFFFF"/>
        <w:spacing w:before="0" w:beforeAutospacing="0" w:after="0" w:afterAutospacing="0" w:line="276" w:lineRule="auto"/>
        <w:ind w:firstLine="720"/>
        <w:jc w:val="center"/>
        <w:rPr>
          <w:bCs/>
          <w:spacing w:val="-5"/>
          <w:lang w:val="id-ID"/>
        </w:rPr>
        <w:sectPr w:rsidR="00FB2ACC" w:rsidRPr="00BB6390" w:rsidSect="00AB0B87">
          <w:type w:val="continuous"/>
          <w:pgSz w:w="11906" w:h="16838" w:code="9"/>
          <w:pgMar w:top="1440" w:right="1440" w:bottom="1440" w:left="1440" w:header="845" w:footer="709" w:gutter="0"/>
          <w:pgNumType w:start="84"/>
          <w:cols w:space="282"/>
          <w:titlePg/>
          <w:docGrid w:linePitch="299"/>
        </w:sectPr>
      </w:pPr>
    </w:p>
    <w:p w14:paraId="501FEE51" w14:textId="69D8405F" w:rsidR="00F66EE0" w:rsidRPr="00BB6390" w:rsidRDefault="00F66EE0" w:rsidP="00EF0C7F">
      <w:pPr>
        <w:pStyle w:val="NormalWeb"/>
        <w:numPr>
          <w:ilvl w:val="0"/>
          <w:numId w:val="12"/>
        </w:numPr>
        <w:shd w:val="clear" w:color="auto" w:fill="FFFFFF"/>
        <w:spacing w:before="0" w:beforeAutospacing="0" w:after="0" w:afterAutospacing="0" w:line="276" w:lineRule="auto"/>
        <w:jc w:val="both"/>
        <w:rPr>
          <w:bCs/>
          <w:spacing w:val="-5"/>
        </w:rPr>
      </w:pPr>
      <w:r w:rsidRPr="00BB6390">
        <w:rPr>
          <w:bCs/>
          <w:spacing w:val="-5"/>
        </w:rPr>
        <w:lastRenderedPageBreak/>
        <w:t xml:space="preserve">Saran Perbaikan dari Validator </w:t>
      </w:r>
    </w:p>
    <w:tbl>
      <w:tblPr>
        <w:tblStyle w:val="TableGrid"/>
        <w:tblW w:w="9351" w:type="dxa"/>
        <w:tblLook w:val="04A0" w:firstRow="1" w:lastRow="0" w:firstColumn="1" w:lastColumn="0" w:noHBand="0" w:noVBand="1"/>
      </w:tblPr>
      <w:tblGrid>
        <w:gridCol w:w="2830"/>
        <w:gridCol w:w="6521"/>
      </w:tblGrid>
      <w:tr w:rsidR="00BB6390" w:rsidRPr="00BB6390" w14:paraId="0A8AD437" w14:textId="77777777" w:rsidTr="00BB6390">
        <w:tc>
          <w:tcPr>
            <w:tcW w:w="2830" w:type="dxa"/>
          </w:tcPr>
          <w:p w14:paraId="61EE216A" w14:textId="77777777" w:rsidR="00BB6390" w:rsidRPr="00EF0C7F" w:rsidRDefault="00BB6390" w:rsidP="00EF0C7F">
            <w:pPr>
              <w:pStyle w:val="ListParagraph"/>
              <w:spacing w:after="0" w:line="276" w:lineRule="auto"/>
              <w:ind w:left="0"/>
              <w:jc w:val="center"/>
              <w:rPr>
                <w:rFonts w:ascii="Times New Roman" w:hAnsi="Times New Roman"/>
                <w:b/>
                <w:bCs/>
                <w:sz w:val="24"/>
                <w:szCs w:val="24"/>
              </w:rPr>
            </w:pPr>
            <w:r w:rsidRPr="00EF0C7F">
              <w:rPr>
                <w:rFonts w:ascii="Times New Roman" w:hAnsi="Times New Roman"/>
                <w:b/>
                <w:bCs/>
                <w:sz w:val="24"/>
                <w:szCs w:val="24"/>
              </w:rPr>
              <w:t xml:space="preserve">Perangkat Pembelajaran </w:t>
            </w:r>
          </w:p>
        </w:tc>
        <w:tc>
          <w:tcPr>
            <w:tcW w:w="6521" w:type="dxa"/>
          </w:tcPr>
          <w:p w14:paraId="0784BE72" w14:textId="77777777" w:rsidR="00BB6390" w:rsidRPr="00EF0C7F" w:rsidRDefault="00BB6390" w:rsidP="00EF0C7F">
            <w:pPr>
              <w:pStyle w:val="ListParagraph"/>
              <w:spacing w:after="0" w:line="276" w:lineRule="auto"/>
              <w:ind w:left="0"/>
              <w:jc w:val="center"/>
              <w:rPr>
                <w:rFonts w:ascii="Times New Roman" w:hAnsi="Times New Roman"/>
                <w:b/>
                <w:bCs/>
                <w:sz w:val="24"/>
                <w:szCs w:val="24"/>
              </w:rPr>
            </w:pPr>
            <w:r w:rsidRPr="00EF0C7F">
              <w:rPr>
                <w:rFonts w:ascii="Times New Roman" w:hAnsi="Times New Roman"/>
                <w:b/>
                <w:bCs/>
                <w:sz w:val="24"/>
                <w:szCs w:val="24"/>
              </w:rPr>
              <w:t xml:space="preserve">Saran-saran </w:t>
            </w:r>
          </w:p>
        </w:tc>
      </w:tr>
      <w:tr w:rsidR="00BB6390" w:rsidRPr="00BB6390" w14:paraId="1A00AE1D" w14:textId="77777777" w:rsidTr="00BB6390">
        <w:tc>
          <w:tcPr>
            <w:tcW w:w="2830" w:type="dxa"/>
          </w:tcPr>
          <w:p w14:paraId="0AFBE952"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Modul Ajar </w:t>
            </w:r>
          </w:p>
        </w:tc>
        <w:tc>
          <w:tcPr>
            <w:tcW w:w="6521" w:type="dxa"/>
          </w:tcPr>
          <w:p w14:paraId="7D32B020" w14:textId="77777777" w:rsidR="00BB6390" w:rsidRPr="00BB6390" w:rsidRDefault="00BB6390" w:rsidP="00EF0C7F">
            <w:pPr>
              <w:pStyle w:val="ListParagraph"/>
              <w:numPr>
                <w:ilvl w:val="0"/>
                <w:numId w:val="13"/>
              </w:numPr>
              <w:spacing w:after="0" w:line="276" w:lineRule="auto"/>
              <w:ind w:left="314" w:hanging="283"/>
              <w:jc w:val="both"/>
              <w:rPr>
                <w:rFonts w:ascii="Times New Roman" w:hAnsi="Times New Roman"/>
                <w:sz w:val="24"/>
                <w:szCs w:val="24"/>
              </w:rPr>
            </w:pPr>
            <w:r w:rsidRPr="00BB6390">
              <w:rPr>
                <w:rFonts w:ascii="Times New Roman" w:hAnsi="Times New Roman"/>
                <w:sz w:val="24"/>
                <w:szCs w:val="24"/>
              </w:rPr>
              <w:t xml:space="preserve">Cantumkan upaya pembekalan profil pancasila pada tahapan kegiatan pembelajaran </w:t>
            </w:r>
          </w:p>
          <w:p w14:paraId="1C9BA474" w14:textId="77777777" w:rsidR="00BB6390" w:rsidRPr="00BB6390" w:rsidRDefault="00BB6390" w:rsidP="00EF0C7F">
            <w:pPr>
              <w:pStyle w:val="ListParagraph"/>
              <w:numPr>
                <w:ilvl w:val="0"/>
                <w:numId w:val="13"/>
              </w:numPr>
              <w:spacing w:after="0" w:line="276" w:lineRule="auto"/>
              <w:ind w:left="314" w:hanging="283"/>
              <w:jc w:val="both"/>
              <w:rPr>
                <w:rFonts w:ascii="Times New Roman" w:hAnsi="Times New Roman"/>
                <w:sz w:val="24"/>
                <w:szCs w:val="24"/>
              </w:rPr>
            </w:pPr>
            <w:r w:rsidRPr="00BB6390">
              <w:rPr>
                <w:rFonts w:ascii="Times New Roman" w:hAnsi="Times New Roman"/>
                <w:sz w:val="24"/>
                <w:szCs w:val="24"/>
              </w:rPr>
              <w:t>Perlu dilengkapi lembar jawaban</w:t>
            </w:r>
          </w:p>
        </w:tc>
      </w:tr>
      <w:tr w:rsidR="00BB6390" w:rsidRPr="00BB6390" w14:paraId="7F8FD4D4" w14:textId="77777777" w:rsidTr="00BB6390">
        <w:tc>
          <w:tcPr>
            <w:tcW w:w="2830" w:type="dxa"/>
          </w:tcPr>
          <w:p w14:paraId="27245C50"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LKPD </w:t>
            </w:r>
          </w:p>
        </w:tc>
        <w:tc>
          <w:tcPr>
            <w:tcW w:w="6521" w:type="dxa"/>
          </w:tcPr>
          <w:p w14:paraId="38F6315E" w14:textId="77777777" w:rsidR="00BB6390" w:rsidRPr="00BB6390" w:rsidRDefault="00BB6390" w:rsidP="00EF0C7F">
            <w:pPr>
              <w:pStyle w:val="ListParagraph"/>
              <w:numPr>
                <w:ilvl w:val="0"/>
                <w:numId w:val="14"/>
              </w:numPr>
              <w:spacing w:after="0" w:line="276" w:lineRule="auto"/>
              <w:ind w:left="312" w:hanging="284"/>
              <w:jc w:val="both"/>
              <w:rPr>
                <w:rFonts w:ascii="Times New Roman" w:hAnsi="Times New Roman"/>
                <w:sz w:val="24"/>
                <w:szCs w:val="24"/>
              </w:rPr>
            </w:pPr>
            <w:r w:rsidRPr="00BB6390">
              <w:rPr>
                <w:rFonts w:ascii="Times New Roman" w:hAnsi="Times New Roman"/>
                <w:sz w:val="24"/>
                <w:szCs w:val="24"/>
              </w:rPr>
              <w:t xml:space="preserve">Perlu menantumkan sintaks inkuiri </w:t>
            </w:r>
          </w:p>
          <w:p w14:paraId="57D0C7DA" w14:textId="77777777" w:rsidR="00BB6390" w:rsidRPr="00BB6390" w:rsidRDefault="00BB6390" w:rsidP="00EF0C7F">
            <w:pPr>
              <w:pStyle w:val="ListParagraph"/>
              <w:numPr>
                <w:ilvl w:val="0"/>
                <w:numId w:val="14"/>
              </w:numPr>
              <w:spacing w:after="0" w:line="276" w:lineRule="auto"/>
              <w:ind w:left="312" w:hanging="284"/>
              <w:jc w:val="both"/>
              <w:rPr>
                <w:rFonts w:ascii="Times New Roman" w:hAnsi="Times New Roman"/>
                <w:sz w:val="24"/>
                <w:szCs w:val="24"/>
              </w:rPr>
            </w:pPr>
            <w:r w:rsidRPr="00BB6390">
              <w:rPr>
                <w:rFonts w:ascii="Times New Roman" w:hAnsi="Times New Roman"/>
                <w:sz w:val="24"/>
                <w:szCs w:val="24"/>
              </w:rPr>
              <w:t xml:space="preserve">Tata letak tulisan lebih diperhatikan lagi </w:t>
            </w:r>
          </w:p>
        </w:tc>
      </w:tr>
      <w:tr w:rsidR="00BB6390" w:rsidRPr="00BB6390" w14:paraId="6508207E" w14:textId="77777777" w:rsidTr="00BB6390">
        <w:tc>
          <w:tcPr>
            <w:tcW w:w="2830" w:type="dxa"/>
          </w:tcPr>
          <w:p w14:paraId="4BE4B2AA"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Media EKOPOLY </w:t>
            </w:r>
          </w:p>
        </w:tc>
        <w:tc>
          <w:tcPr>
            <w:tcW w:w="6521" w:type="dxa"/>
          </w:tcPr>
          <w:p w14:paraId="1FA70218" w14:textId="77777777" w:rsidR="00BB6390" w:rsidRPr="00BB6390" w:rsidRDefault="00BB6390" w:rsidP="00EF0C7F">
            <w:pPr>
              <w:pStyle w:val="ListParagraph"/>
              <w:numPr>
                <w:ilvl w:val="0"/>
                <w:numId w:val="15"/>
              </w:numPr>
              <w:spacing w:after="0" w:line="276" w:lineRule="auto"/>
              <w:ind w:left="312" w:hanging="284"/>
              <w:jc w:val="both"/>
              <w:rPr>
                <w:rFonts w:ascii="Times New Roman" w:hAnsi="Times New Roman"/>
                <w:sz w:val="24"/>
                <w:szCs w:val="24"/>
              </w:rPr>
            </w:pPr>
            <w:r w:rsidRPr="00BB6390">
              <w:rPr>
                <w:rFonts w:ascii="Times New Roman" w:hAnsi="Times New Roman"/>
                <w:sz w:val="24"/>
                <w:szCs w:val="24"/>
              </w:rPr>
              <w:t>Kartu dapat dibuat menggunakan kertas yang lebih tebal</w:t>
            </w:r>
          </w:p>
        </w:tc>
      </w:tr>
      <w:tr w:rsidR="00BB6390" w:rsidRPr="00BB6390" w14:paraId="0D0461C0" w14:textId="77777777" w:rsidTr="00BB6390">
        <w:tc>
          <w:tcPr>
            <w:tcW w:w="2830" w:type="dxa"/>
          </w:tcPr>
          <w:p w14:paraId="03D37072"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Soal Evaluasi </w:t>
            </w:r>
          </w:p>
        </w:tc>
        <w:tc>
          <w:tcPr>
            <w:tcW w:w="6521" w:type="dxa"/>
          </w:tcPr>
          <w:p w14:paraId="618D83C1" w14:textId="77777777" w:rsidR="00BB6390" w:rsidRPr="00BB6390" w:rsidRDefault="00BB6390" w:rsidP="00EF0C7F">
            <w:pPr>
              <w:pStyle w:val="ListParagraph"/>
              <w:numPr>
                <w:ilvl w:val="0"/>
                <w:numId w:val="16"/>
              </w:numPr>
              <w:spacing w:after="0" w:line="276" w:lineRule="auto"/>
              <w:ind w:left="312" w:hanging="284"/>
              <w:jc w:val="both"/>
              <w:rPr>
                <w:rFonts w:ascii="Times New Roman" w:hAnsi="Times New Roman"/>
                <w:sz w:val="24"/>
                <w:szCs w:val="24"/>
              </w:rPr>
            </w:pPr>
            <w:r w:rsidRPr="00BB6390">
              <w:rPr>
                <w:rFonts w:ascii="Times New Roman" w:hAnsi="Times New Roman"/>
                <w:sz w:val="24"/>
                <w:szCs w:val="24"/>
              </w:rPr>
              <w:t xml:space="preserve">Disesuaikan lagi C4, C5, C6 </w:t>
            </w:r>
          </w:p>
        </w:tc>
      </w:tr>
      <w:tr w:rsidR="00BB6390" w:rsidRPr="00BB6390" w14:paraId="23031577" w14:textId="77777777" w:rsidTr="00BB6390">
        <w:tc>
          <w:tcPr>
            <w:tcW w:w="2830" w:type="dxa"/>
          </w:tcPr>
          <w:p w14:paraId="7C26C608"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Power Point </w:t>
            </w:r>
          </w:p>
        </w:tc>
        <w:tc>
          <w:tcPr>
            <w:tcW w:w="6521" w:type="dxa"/>
          </w:tcPr>
          <w:p w14:paraId="76882574" w14:textId="77777777" w:rsidR="00BB6390" w:rsidRPr="00BB6390" w:rsidRDefault="00BB6390" w:rsidP="00EF0C7F">
            <w:pPr>
              <w:pStyle w:val="ListParagraph"/>
              <w:numPr>
                <w:ilvl w:val="0"/>
                <w:numId w:val="17"/>
              </w:numPr>
              <w:spacing w:after="0" w:line="276" w:lineRule="auto"/>
              <w:ind w:left="312" w:hanging="284"/>
              <w:jc w:val="both"/>
              <w:rPr>
                <w:rFonts w:ascii="Times New Roman" w:hAnsi="Times New Roman"/>
                <w:sz w:val="24"/>
                <w:szCs w:val="24"/>
              </w:rPr>
            </w:pPr>
            <w:r w:rsidRPr="00BB6390">
              <w:rPr>
                <w:rFonts w:ascii="Times New Roman" w:hAnsi="Times New Roman"/>
                <w:sz w:val="24"/>
                <w:szCs w:val="24"/>
              </w:rPr>
              <w:t xml:space="preserve">Ukuran huruf diperbesar </w:t>
            </w:r>
          </w:p>
          <w:p w14:paraId="6011B96B" w14:textId="77777777" w:rsidR="00BB6390" w:rsidRPr="00BB6390" w:rsidRDefault="00BB6390" w:rsidP="00EF0C7F">
            <w:pPr>
              <w:pStyle w:val="ListParagraph"/>
              <w:numPr>
                <w:ilvl w:val="0"/>
                <w:numId w:val="17"/>
              </w:numPr>
              <w:spacing w:after="0" w:line="276" w:lineRule="auto"/>
              <w:ind w:left="312" w:hanging="284"/>
              <w:jc w:val="both"/>
              <w:rPr>
                <w:rFonts w:ascii="Times New Roman" w:hAnsi="Times New Roman"/>
                <w:sz w:val="24"/>
                <w:szCs w:val="24"/>
              </w:rPr>
            </w:pPr>
            <w:r w:rsidRPr="00BB6390">
              <w:rPr>
                <w:rFonts w:ascii="Times New Roman" w:hAnsi="Times New Roman"/>
                <w:sz w:val="24"/>
                <w:szCs w:val="24"/>
              </w:rPr>
              <w:t>Jenis huruf diubah lebih menarik</w:t>
            </w:r>
          </w:p>
        </w:tc>
      </w:tr>
      <w:tr w:rsidR="00BB6390" w:rsidRPr="00BB6390" w14:paraId="1FD37C13" w14:textId="77777777" w:rsidTr="00BB6390">
        <w:tc>
          <w:tcPr>
            <w:tcW w:w="2830" w:type="dxa"/>
          </w:tcPr>
          <w:p w14:paraId="485B36AB"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Bahan Ajar </w:t>
            </w:r>
          </w:p>
        </w:tc>
        <w:tc>
          <w:tcPr>
            <w:tcW w:w="6521" w:type="dxa"/>
          </w:tcPr>
          <w:p w14:paraId="6E4D200D" w14:textId="77777777" w:rsidR="00BB6390" w:rsidRPr="00BB6390" w:rsidRDefault="00BB6390" w:rsidP="00EF0C7F">
            <w:pPr>
              <w:pStyle w:val="ListParagraph"/>
              <w:numPr>
                <w:ilvl w:val="0"/>
                <w:numId w:val="18"/>
              </w:numPr>
              <w:spacing w:after="0" w:line="276" w:lineRule="auto"/>
              <w:ind w:left="312" w:hanging="284"/>
              <w:jc w:val="both"/>
              <w:rPr>
                <w:rFonts w:ascii="Times New Roman" w:hAnsi="Times New Roman"/>
                <w:sz w:val="24"/>
                <w:szCs w:val="24"/>
              </w:rPr>
            </w:pPr>
            <w:r w:rsidRPr="00BB6390">
              <w:rPr>
                <w:rFonts w:ascii="Times New Roman" w:hAnsi="Times New Roman"/>
                <w:sz w:val="24"/>
                <w:szCs w:val="24"/>
              </w:rPr>
              <w:t xml:space="preserve">Cantumkan keterangan pada gambar </w:t>
            </w:r>
          </w:p>
        </w:tc>
      </w:tr>
    </w:tbl>
    <w:p w14:paraId="282A5D9F" w14:textId="77777777" w:rsidR="00F66EE0" w:rsidRPr="00BB6390" w:rsidRDefault="00F66EE0" w:rsidP="00EF0C7F">
      <w:pPr>
        <w:pStyle w:val="NormalWeb"/>
        <w:shd w:val="clear" w:color="auto" w:fill="FFFFFF"/>
        <w:spacing w:before="0" w:beforeAutospacing="0" w:after="0" w:afterAutospacing="0" w:line="276" w:lineRule="auto"/>
        <w:jc w:val="both"/>
        <w:rPr>
          <w:bCs/>
          <w:spacing w:val="-5"/>
        </w:rPr>
      </w:pPr>
    </w:p>
    <w:p w14:paraId="7BC0B8A2" w14:textId="76B6B417" w:rsidR="00F66EE0" w:rsidRPr="00BB6390" w:rsidRDefault="00F66EE0" w:rsidP="00EF0C7F">
      <w:pPr>
        <w:pStyle w:val="NormalWeb"/>
        <w:numPr>
          <w:ilvl w:val="0"/>
          <w:numId w:val="12"/>
        </w:numPr>
        <w:shd w:val="clear" w:color="auto" w:fill="FFFFFF"/>
        <w:spacing w:before="0" w:beforeAutospacing="0" w:after="0" w:afterAutospacing="0" w:line="276" w:lineRule="auto"/>
        <w:jc w:val="both"/>
        <w:rPr>
          <w:bCs/>
          <w:spacing w:val="-5"/>
        </w:rPr>
      </w:pPr>
      <w:r w:rsidRPr="00BB6390">
        <w:rPr>
          <w:bCs/>
          <w:spacing w:val="-5"/>
        </w:rPr>
        <w:t xml:space="preserve">Reliabilitas Perangkat Pembelajaran </w:t>
      </w:r>
    </w:p>
    <w:tbl>
      <w:tblPr>
        <w:tblStyle w:val="TableGrid"/>
        <w:tblW w:w="9351" w:type="dxa"/>
        <w:tblLook w:val="04A0" w:firstRow="1" w:lastRow="0" w:firstColumn="1" w:lastColumn="0" w:noHBand="0" w:noVBand="1"/>
      </w:tblPr>
      <w:tblGrid>
        <w:gridCol w:w="3256"/>
        <w:gridCol w:w="1984"/>
        <w:gridCol w:w="2126"/>
        <w:gridCol w:w="1985"/>
      </w:tblGrid>
      <w:tr w:rsidR="00EF0C7F" w:rsidRPr="00BB6390" w14:paraId="23957EF6" w14:textId="77777777" w:rsidTr="00BB6390">
        <w:tc>
          <w:tcPr>
            <w:tcW w:w="3256" w:type="dxa"/>
            <w:vMerge w:val="restart"/>
          </w:tcPr>
          <w:p w14:paraId="35CA94B0" w14:textId="77777777" w:rsidR="00EF0C7F" w:rsidRPr="00EF0C7F" w:rsidRDefault="00EF0C7F" w:rsidP="00EF0C7F">
            <w:pPr>
              <w:pStyle w:val="ListParagraph"/>
              <w:spacing w:after="0" w:line="276" w:lineRule="auto"/>
              <w:ind w:left="0"/>
              <w:jc w:val="center"/>
              <w:rPr>
                <w:rFonts w:ascii="Times New Roman" w:hAnsi="Times New Roman"/>
                <w:b/>
                <w:bCs/>
                <w:sz w:val="24"/>
                <w:szCs w:val="24"/>
              </w:rPr>
            </w:pPr>
            <w:r w:rsidRPr="00EF0C7F">
              <w:rPr>
                <w:rFonts w:ascii="Times New Roman" w:hAnsi="Times New Roman"/>
                <w:b/>
                <w:bCs/>
                <w:sz w:val="24"/>
                <w:szCs w:val="24"/>
              </w:rPr>
              <w:t>Perangkat Pembelajaran</w:t>
            </w:r>
          </w:p>
        </w:tc>
        <w:tc>
          <w:tcPr>
            <w:tcW w:w="4110" w:type="dxa"/>
            <w:gridSpan w:val="2"/>
          </w:tcPr>
          <w:p w14:paraId="37B6F709" w14:textId="77777777" w:rsidR="00EF0C7F" w:rsidRPr="00EF0C7F" w:rsidRDefault="00EF0C7F" w:rsidP="00EF0C7F">
            <w:pPr>
              <w:pStyle w:val="ListParagraph"/>
              <w:spacing w:after="0" w:line="276" w:lineRule="auto"/>
              <w:ind w:left="0"/>
              <w:jc w:val="center"/>
              <w:rPr>
                <w:rFonts w:ascii="Times New Roman" w:hAnsi="Times New Roman"/>
                <w:b/>
                <w:bCs/>
                <w:sz w:val="24"/>
                <w:szCs w:val="24"/>
              </w:rPr>
            </w:pPr>
            <w:r w:rsidRPr="00EF0C7F">
              <w:rPr>
                <w:rFonts w:ascii="Times New Roman" w:hAnsi="Times New Roman"/>
                <w:b/>
                <w:bCs/>
                <w:sz w:val="24"/>
                <w:szCs w:val="24"/>
              </w:rPr>
              <w:t>Reliabilitas</w:t>
            </w:r>
          </w:p>
        </w:tc>
        <w:tc>
          <w:tcPr>
            <w:tcW w:w="1985" w:type="dxa"/>
            <w:vMerge w:val="restart"/>
          </w:tcPr>
          <w:p w14:paraId="012FD89C" w14:textId="77777777" w:rsidR="00EF0C7F" w:rsidRPr="00EF0C7F" w:rsidRDefault="00EF0C7F" w:rsidP="00EF0C7F">
            <w:pPr>
              <w:pStyle w:val="ListParagraph"/>
              <w:spacing w:after="0" w:line="276" w:lineRule="auto"/>
              <w:ind w:left="0"/>
              <w:jc w:val="center"/>
              <w:rPr>
                <w:rFonts w:ascii="Times New Roman" w:hAnsi="Times New Roman"/>
                <w:b/>
                <w:bCs/>
                <w:sz w:val="24"/>
                <w:szCs w:val="24"/>
              </w:rPr>
            </w:pPr>
            <w:r w:rsidRPr="00EF0C7F">
              <w:rPr>
                <w:rFonts w:ascii="Times New Roman" w:hAnsi="Times New Roman"/>
                <w:b/>
                <w:bCs/>
                <w:sz w:val="24"/>
                <w:szCs w:val="24"/>
              </w:rPr>
              <w:t>Ketegori</w:t>
            </w:r>
          </w:p>
        </w:tc>
      </w:tr>
      <w:tr w:rsidR="00EF0C7F" w:rsidRPr="00BB6390" w14:paraId="34A5E8B9" w14:textId="77777777" w:rsidTr="00BB6390">
        <w:tc>
          <w:tcPr>
            <w:tcW w:w="3256" w:type="dxa"/>
            <w:vMerge/>
          </w:tcPr>
          <w:p w14:paraId="3934763D" w14:textId="77777777" w:rsidR="00EF0C7F" w:rsidRPr="00EF0C7F" w:rsidRDefault="00EF0C7F" w:rsidP="00EF0C7F">
            <w:pPr>
              <w:pStyle w:val="ListParagraph"/>
              <w:spacing w:after="0" w:line="276" w:lineRule="auto"/>
              <w:ind w:left="0"/>
              <w:jc w:val="center"/>
              <w:rPr>
                <w:rFonts w:ascii="Times New Roman" w:hAnsi="Times New Roman"/>
                <w:b/>
                <w:bCs/>
                <w:sz w:val="24"/>
                <w:szCs w:val="24"/>
              </w:rPr>
            </w:pPr>
          </w:p>
        </w:tc>
        <w:tc>
          <w:tcPr>
            <w:tcW w:w="1984" w:type="dxa"/>
          </w:tcPr>
          <w:p w14:paraId="2CA8E375" w14:textId="77777777" w:rsidR="00EF0C7F" w:rsidRPr="00EF0C7F" w:rsidRDefault="00EF0C7F" w:rsidP="00EF0C7F">
            <w:pPr>
              <w:pStyle w:val="ListParagraph"/>
              <w:spacing w:after="0" w:line="276" w:lineRule="auto"/>
              <w:ind w:left="0"/>
              <w:jc w:val="center"/>
              <w:rPr>
                <w:rFonts w:ascii="Times New Roman" w:hAnsi="Times New Roman"/>
                <w:b/>
                <w:bCs/>
                <w:sz w:val="24"/>
                <w:szCs w:val="24"/>
              </w:rPr>
            </w:pPr>
            <w:r w:rsidRPr="00EF0C7F">
              <w:rPr>
                <w:rFonts w:ascii="Times New Roman" w:hAnsi="Times New Roman"/>
                <w:b/>
                <w:bCs/>
                <w:sz w:val="24"/>
                <w:szCs w:val="24"/>
              </w:rPr>
              <w:t xml:space="preserve">Manual </w:t>
            </w:r>
          </w:p>
        </w:tc>
        <w:tc>
          <w:tcPr>
            <w:tcW w:w="2126" w:type="dxa"/>
          </w:tcPr>
          <w:p w14:paraId="662AC0D7" w14:textId="77777777" w:rsidR="00EF0C7F" w:rsidRPr="00EF0C7F" w:rsidRDefault="00EF0C7F" w:rsidP="00EF0C7F">
            <w:pPr>
              <w:pStyle w:val="ListParagraph"/>
              <w:spacing w:after="0" w:line="276" w:lineRule="auto"/>
              <w:ind w:left="0"/>
              <w:jc w:val="center"/>
              <w:rPr>
                <w:rFonts w:ascii="Times New Roman" w:hAnsi="Times New Roman"/>
                <w:b/>
                <w:bCs/>
                <w:sz w:val="24"/>
                <w:szCs w:val="24"/>
              </w:rPr>
            </w:pPr>
            <w:r w:rsidRPr="00EF0C7F">
              <w:rPr>
                <w:rFonts w:ascii="Times New Roman" w:hAnsi="Times New Roman"/>
                <w:b/>
                <w:bCs/>
                <w:sz w:val="24"/>
                <w:szCs w:val="24"/>
              </w:rPr>
              <w:t xml:space="preserve">SPSS 21 </w:t>
            </w:r>
          </w:p>
        </w:tc>
        <w:tc>
          <w:tcPr>
            <w:tcW w:w="1985" w:type="dxa"/>
            <w:vMerge/>
          </w:tcPr>
          <w:p w14:paraId="1134E0EF" w14:textId="77777777" w:rsidR="00EF0C7F" w:rsidRPr="00BB6390" w:rsidRDefault="00EF0C7F" w:rsidP="00EF0C7F">
            <w:pPr>
              <w:pStyle w:val="ListParagraph"/>
              <w:spacing w:after="0" w:line="276" w:lineRule="auto"/>
              <w:ind w:left="0"/>
              <w:jc w:val="center"/>
              <w:rPr>
                <w:rFonts w:ascii="Times New Roman" w:hAnsi="Times New Roman"/>
                <w:sz w:val="24"/>
                <w:szCs w:val="24"/>
              </w:rPr>
            </w:pPr>
          </w:p>
        </w:tc>
      </w:tr>
      <w:tr w:rsidR="00BB6390" w:rsidRPr="00BB6390" w14:paraId="578047C5" w14:textId="77777777" w:rsidTr="00BB6390">
        <w:tc>
          <w:tcPr>
            <w:tcW w:w="3256" w:type="dxa"/>
          </w:tcPr>
          <w:p w14:paraId="5BDDC803"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Modul Ajar </w:t>
            </w:r>
          </w:p>
        </w:tc>
        <w:tc>
          <w:tcPr>
            <w:tcW w:w="1984" w:type="dxa"/>
          </w:tcPr>
          <w:p w14:paraId="664F0DE1"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82%</w:t>
            </w:r>
          </w:p>
        </w:tc>
        <w:tc>
          <w:tcPr>
            <w:tcW w:w="2126" w:type="dxa"/>
          </w:tcPr>
          <w:p w14:paraId="01D45512"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0,974</w:t>
            </w:r>
          </w:p>
        </w:tc>
        <w:tc>
          <w:tcPr>
            <w:tcW w:w="1985" w:type="dxa"/>
          </w:tcPr>
          <w:p w14:paraId="49D04F55"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Reliabel</w:t>
            </w:r>
          </w:p>
        </w:tc>
      </w:tr>
      <w:tr w:rsidR="00BB6390" w:rsidRPr="00BB6390" w14:paraId="5D5FA2D8" w14:textId="77777777" w:rsidTr="00BB6390">
        <w:tc>
          <w:tcPr>
            <w:tcW w:w="3256" w:type="dxa"/>
          </w:tcPr>
          <w:p w14:paraId="6F4E43E1"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LKPD </w:t>
            </w:r>
          </w:p>
        </w:tc>
        <w:tc>
          <w:tcPr>
            <w:tcW w:w="1984" w:type="dxa"/>
          </w:tcPr>
          <w:p w14:paraId="288EFD7C"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87%</w:t>
            </w:r>
          </w:p>
        </w:tc>
        <w:tc>
          <w:tcPr>
            <w:tcW w:w="2126" w:type="dxa"/>
          </w:tcPr>
          <w:p w14:paraId="109F4382"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0,964</w:t>
            </w:r>
          </w:p>
        </w:tc>
        <w:tc>
          <w:tcPr>
            <w:tcW w:w="1985" w:type="dxa"/>
          </w:tcPr>
          <w:p w14:paraId="48ED9450"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Reliabel</w:t>
            </w:r>
          </w:p>
        </w:tc>
      </w:tr>
      <w:tr w:rsidR="00BB6390" w:rsidRPr="00BB6390" w14:paraId="6EFF74AE" w14:textId="77777777" w:rsidTr="00BB6390">
        <w:tc>
          <w:tcPr>
            <w:tcW w:w="3256" w:type="dxa"/>
          </w:tcPr>
          <w:p w14:paraId="38F713E2"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Media EKOPOLY </w:t>
            </w:r>
          </w:p>
        </w:tc>
        <w:tc>
          <w:tcPr>
            <w:tcW w:w="1984" w:type="dxa"/>
          </w:tcPr>
          <w:p w14:paraId="79C28FA7"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86%</w:t>
            </w:r>
          </w:p>
        </w:tc>
        <w:tc>
          <w:tcPr>
            <w:tcW w:w="2126" w:type="dxa"/>
          </w:tcPr>
          <w:p w14:paraId="380DEF9B"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0,983</w:t>
            </w:r>
          </w:p>
        </w:tc>
        <w:tc>
          <w:tcPr>
            <w:tcW w:w="1985" w:type="dxa"/>
          </w:tcPr>
          <w:p w14:paraId="09ADE38E"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Reliabel</w:t>
            </w:r>
          </w:p>
        </w:tc>
      </w:tr>
      <w:tr w:rsidR="00BB6390" w:rsidRPr="00BB6390" w14:paraId="37C3C3BF" w14:textId="77777777" w:rsidTr="00BB6390">
        <w:tc>
          <w:tcPr>
            <w:tcW w:w="3256" w:type="dxa"/>
          </w:tcPr>
          <w:p w14:paraId="592C3CF5"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Soal Evaluasi </w:t>
            </w:r>
          </w:p>
        </w:tc>
        <w:tc>
          <w:tcPr>
            <w:tcW w:w="1984" w:type="dxa"/>
          </w:tcPr>
          <w:p w14:paraId="112B65B0"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82%</w:t>
            </w:r>
          </w:p>
        </w:tc>
        <w:tc>
          <w:tcPr>
            <w:tcW w:w="2126" w:type="dxa"/>
          </w:tcPr>
          <w:p w14:paraId="48E8CCE1"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0,964</w:t>
            </w:r>
          </w:p>
        </w:tc>
        <w:tc>
          <w:tcPr>
            <w:tcW w:w="1985" w:type="dxa"/>
          </w:tcPr>
          <w:p w14:paraId="2608B991"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Reliabel</w:t>
            </w:r>
          </w:p>
        </w:tc>
      </w:tr>
      <w:tr w:rsidR="00BB6390" w:rsidRPr="00BB6390" w14:paraId="7A933447" w14:textId="77777777" w:rsidTr="00BB6390">
        <w:tc>
          <w:tcPr>
            <w:tcW w:w="3256" w:type="dxa"/>
          </w:tcPr>
          <w:p w14:paraId="6C394895"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t xml:space="preserve">Power Point </w:t>
            </w:r>
          </w:p>
        </w:tc>
        <w:tc>
          <w:tcPr>
            <w:tcW w:w="1984" w:type="dxa"/>
          </w:tcPr>
          <w:p w14:paraId="6CA25FEE"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86%</w:t>
            </w:r>
          </w:p>
        </w:tc>
        <w:tc>
          <w:tcPr>
            <w:tcW w:w="2126" w:type="dxa"/>
          </w:tcPr>
          <w:p w14:paraId="2C472B91"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0,993</w:t>
            </w:r>
          </w:p>
        </w:tc>
        <w:tc>
          <w:tcPr>
            <w:tcW w:w="1985" w:type="dxa"/>
          </w:tcPr>
          <w:p w14:paraId="415F2820"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Reliabel</w:t>
            </w:r>
          </w:p>
        </w:tc>
      </w:tr>
      <w:tr w:rsidR="00BB6390" w:rsidRPr="00BB6390" w14:paraId="38CEF2C1" w14:textId="77777777" w:rsidTr="00BB6390">
        <w:tc>
          <w:tcPr>
            <w:tcW w:w="3256" w:type="dxa"/>
          </w:tcPr>
          <w:p w14:paraId="7C499421" w14:textId="77777777" w:rsidR="00BB6390" w:rsidRPr="00BB6390" w:rsidRDefault="00BB6390" w:rsidP="00EF0C7F">
            <w:pPr>
              <w:pStyle w:val="ListParagraph"/>
              <w:spacing w:after="0" w:line="276" w:lineRule="auto"/>
              <w:ind w:left="0"/>
              <w:jc w:val="both"/>
              <w:rPr>
                <w:rFonts w:ascii="Times New Roman" w:hAnsi="Times New Roman"/>
                <w:sz w:val="24"/>
                <w:szCs w:val="24"/>
              </w:rPr>
            </w:pPr>
            <w:r w:rsidRPr="00BB6390">
              <w:rPr>
                <w:rFonts w:ascii="Times New Roman" w:hAnsi="Times New Roman"/>
                <w:sz w:val="24"/>
                <w:szCs w:val="24"/>
              </w:rPr>
              <w:lastRenderedPageBreak/>
              <w:t xml:space="preserve">Bahan Ajar </w:t>
            </w:r>
          </w:p>
        </w:tc>
        <w:tc>
          <w:tcPr>
            <w:tcW w:w="1984" w:type="dxa"/>
          </w:tcPr>
          <w:p w14:paraId="2DC4BE6F"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86%</w:t>
            </w:r>
          </w:p>
        </w:tc>
        <w:tc>
          <w:tcPr>
            <w:tcW w:w="2126" w:type="dxa"/>
          </w:tcPr>
          <w:p w14:paraId="6FCA7952"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1</w:t>
            </w:r>
          </w:p>
        </w:tc>
        <w:tc>
          <w:tcPr>
            <w:tcW w:w="1985" w:type="dxa"/>
          </w:tcPr>
          <w:p w14:paraId="459D2631" w14:textId="77777777" w:rsidR="00BB6390" w:rsidRPr="00BB6390" w:rsidRDefault="00BB6390" w:rsidP="00EF0C7F">
            <w:pPr>
              <w:pStyle w:val="ListParagraph"/>
              <w:spacing w:after="0" w:line="276" w:lineRule="auto"/>
              <w:ind w:left="0"/>
              <w:jc w:val="center"/>
              <w:rPr>
                <w:rFonts w:ascii="Times New Roman" w:hAnsi="Times New Roman"/>
                <w:sz w:val="24"/>
                <w:szCs w:val="24"/>
              </w:rPr>
            </w:pPr>
            <w:r w:rsidRPr="00BB6390">
              <w:rPr>
                <w:rFonts w:ascii="Times New Roman" w:hAnsi="Times New Roman"/>
                <w:sz w:val="24"/>
                <w:szCs w:val="24"/>
              </w:rPr>
              <w:t>Reliabel</w:t>
            </w:r>
          </w:p>
        </w:tc>
      </w:tr>
    </w:tbl>
    <w:p w14:paraId="7E252013" w14:textId="77777777" w:rsidR="00BB6390" w:rsidRDefault="00BB6390" w:rsidP="00EF0C7F">
      <w:pPr>
        <w:pStyle w:val="NormalWeb"/>
        <w:shd w:val="clear" w:color="auto" w:fill="FFFFFF"/>
        <w:spacing w:before="0" w:beforeAutospacing="0" w:after="0" w:afterAutospacing="0" w:line="276" w:lineRule="auto"/>
        <w:jc w:val="both"/>
        <w:rPr>
          <w:bCs/>
          <w:spacing w:val="-5"/>
          <w:lang w:val="id-ID"/>
        </w:rPr>
        <w:sectPr w:rsidR="00BB6390" w:rsidSect="00AB0B87">
          <w:footerReference w:type="even" r:id="rId17"/>
          <w:type w:val="continuous"/>
          <w:pgSz w:w="11906" w:h="16838" w:code="9"/>
          <w:pgMar w:top="1440" w:right="1440" w:bottom="1440" w:left="1440" w:header="845" w:footer="709" w:gutter="0"/>
          <w:pgNumType w:start="275"/>
          <w:cols w:space="282"/>
          <w:titlePg/>
          <w:docGrid w:linePitch="299"/>
        </w:sectPr>
      </w:pPr>
    </w:p>
    <w:p w14:paraId="40C67B1C" w14:textId="0F20E348" w:rsidR="00BB6390" w:rsidRDefault="00BB6390" w:rsidP="00EF0C7F">
      <w:pPr>
        <w:pStyle w:val="NormalWeb"/>
        <w:numPr>
          <w:ilvl w:val="0"/>
          <w:numId w:val="10"/>
        </w:numPr>
        <w:shd w:val="clear" w:color="auto" w:fill="FFFFFF"/>
        <w:spacing w:before="0" w:beforeAutospacing="0" w:after="0" w:afterAutospacing="0" w:line="276" w:lineRule="auto"/>
        <w:ind w:left="426"/>
        <w:jc w:val="both"/>
        <w:rPr>
          <w:b/>
          <w:spacing w:val="-5"/>
        </w:rPr>
      </w:pPr>
      <w:r>
        <w:rPr>
          <w:b/>
          <w:spacing w:val="-5"/>
        </w:rPr>
        <w:lastRenderedPageBreak/>
        <w:t xml:space="preserve">Implementasi </w:t>
      </w:r>
      <w:r w:rsidRPr="00BB6390">
        <w:rPr>
          <w:b/>
          <w:i/>
          <w:iCs/>
          <w:spacing w:val="-5"/>
        </w:rPr>
        <w:t>(Implement)</w:t>
      </w:r>
      <w:r>
        <w:rPr>
          <w:b/>
          <w:spacing w:val="-5"/>
        </w:rPr>
        <w:t xml:space="preserve"> </w:t>
      </w:r>
    </w:p>
    <w:p w14:paraId="7BBBF3F4" w14:textId="76D48FB5" w:rsidR="00BB6390" w:rsidRDefault="00BB6390" w:rsidP="00EF0C7F">
      <w:pPr>
        <w:spacing w:after="0" w:line="276" w:lineRule="auto"/>
        <w:ind w:firstLine="720"/>
        <w:jc w:val="both"/>
        <w:rPr>
          <w:rFonts w:ascii="Times New Roman" w:hAnsi="Times New Roman"/>
          <w:sz w:val="24"/>
          <w:szCs w:val="24"/>
        </w:rPr>
      </w:pPr>
      <w:r w:rsidRPr="00BB6390">
        <w:rPr>
          <w:rFonts w:ascii="Times New Roman" w:hAnsi="Times New Roman"/>
          <w:sz w:val="24"/>
          <w:szCs w:val="24"/>
        </w:rPr>
        <w:t xml:space="preserve">Pada tahap ini perangkat pembelajaran yang telah dikembangkan akan diterapkan di kelas VC SDN Margorejo 1/403 Surabaya dengan jumlah sampel 30 peserta didik. Hasil pada tahap ini akan dilakukan dengan menghitung peningkatan nilai pretest dan posttest dan juga menghitung ketuntasan yang diraih oleh peserta didik. </w:t>
      </w:r>
    </w:p>
    <w:p w14:paraId="539A15F4" w14:textId="14D68418" w:rsidR="00BB6390" w:rsidRPr="00BB6390" w:rsidRDefault="00BB6390" w:rsidP="00EF0C7F">
      <w:pPr>
        <w:pStyle w:val="ListParagraph"/>
        <w:numPr>
          <w:ilvl w:val="0"/>
          <w:numId w:val="19"/>
        </w:numPr>
        <w:spacing w:after="0" w:line="276" w:lineRule="auto"/>
        <w:ind w:left="426"/>
        <w:jc w:val="both"/>
        <w:rPr>
          <w:rFonts w:ascii="Times New Roman" w:hAnsi="Times New Roman"/>
          <w:i/>
          <w:iCs/>
          <w:sz w:val="24"/>
          <w:szCs w:val="24"/>
          <w:lang w:val="en-US"/>
        </w:rPr>
      </w:pPr>
      <w:r>
        <w:rPr>
          <w:rFonts w:ascii="Times New Roman" w:hAnsi="Times New Roman"/>
          <w:sz w:val="24"/>
          <w:szCs w:val="24"/>
          <w:lang w:val="en-US"/>
        </w:rPr>
        <w:t xml:space="preserve">Peningkatan Hasil Belajar Dilihat dari Pretest dan Posttest </w:t>
      </w:r>
    </w:p>
    <w:p w14:paraId="04964358" w14:textId="0C986FFD" w:rsidR="00BB6390" w:rsidRPr="00BB6390" w:rsidRDefault="00BB6390" w:rsidP="00EF0C7F">
      <w:pPr>
        <w:spacing w:after="0" w:line="276" w:lineRule="auto"/>
        <w:ind w:right="-5" w:firstLine="720"/>
        <w:jc w:val="both"/>
        <w:rPr>
          <w:rFonts w:ascii="Times New Roman" w:hAnsi="Times New Roman"/>
          <w:bCs/>
          <w:color w:val="000000"/>
          <w:sz w:val="24"/>
          <w:szCs w:val="24"/>
          <w:lang w:val="en-US"/>
        </w:rPr>
      </w:pPr>
      <w:r w:rsidRPr="00BB6390">
        <w:rPr>
          <w:rFonts w:ascii="Times New Roman" w:hAnsi="Times New Roman"/>
          <w:sz w:val="24"/>
          <w:szCs w:val="24"/>
        </w:rPr>
        <w:t xml:space="preserve">Peningkatan hasil belajar diperoleh dari perhitungan </w:t>
      </w:r>
      <w:r w:rsidRPr="00BB6390">
        <w:rPr>
          <w:rFonts w:ascii="Times New Roman" w:hAnsi="Times New Roman"/>
          <w:i/>
          <w:iCs/>
          <w:sz w:val="24"/>
          <w:szCs w:val="24"/>
        </w:rPr>
        <w:t>N-Gain pretest posttes</w:t>
      </w:r>
      <w:r w:rsidRPr="00BB6390">
        <w:rPr>
          <w:rFonts w:ascii="Times New Roman" w:hAnsi="Times New Roman"/>
          <w:sz w:val="24"/>
          <w:szCs w:val="24"/>
        </w:rPr>
        <w:t xml:space="preserve">t menunjukkan peningkatan hasil belajar peserta didik kelas VC SDN Margorejo 1/403 mendapatkan rata-rata </w:t>
      </w:r>
      <w:r w:rsidRPr="00BB6390">
        <w:rPr>
          <w:rFonts w:ascii="Times New Roman" w:hAnsi="Times New Roman"/>
          <w:i/>
          <w:iCs/>
          <w:sz w:val="24"/>
          <w:szCs w:val="24"/>
        </w:rPr>
        <w:t>N-Gain</w:t>
      </w:r>
      <w:r w:rsidRPr="00BB6390">
        <w:rPr>
          <w:rFonts w:ascii="Times New Roman" w:hAnsi="Times New Roman"/>
          <w:sz w:val="24"/>
          <w:szCs w:val="24"/>
        </w:rPr>
        <w:t xml:space="preserve"> 0,78 dengan kategori tinggi. Dengan rata-rata nilai pretest 23 dan rata-rata nilai posttest 83</w:t>
      </w:r>
      <w:r w:rsidRPr="00BB6390">
        <w:rPr>
          <w:rFonts w:ascii="Times New Roman" w:hAnsi="Times New Roman"/>
          <w:sz w:val="24"/>
          <w:szCs w:val="24"/>
          <w:lang w:val="en-US"/>
        </w:rPr>
        <w:t>.</w:t>
      </w:r>
    </w:p>
    <w:p w14:paraId="393BF76C" w14:textId="39667C5F" w:rsidR="00BB6390" w:rsidRPr="00BB6390" w:rsidRDefault="00BB6390" w:rsidP="00EF0C7F">
      <w:pPr>
        <w:pStyle w:val="ListParagraph"/>
        <w:numPr>
          <w:ilvl w:val="0"/>
          <w:numId w:val="19"/>
        </w:numPr>
        <w:spacing w:after="0" w:line="276" w:lineRule="auto"/>
        <w:ind w:left="426"/>
        <w:jc w:val="both"/>
        <w:rPr>
          <w:rFonts w:ascii="Times New Roman" w:hAnsi="Times New Roman"/>
          <w:i/>
          <w:iCs/>
          <w:sz w:val="24"/>
          <w:szCs w:val="24"/>
          <w:lang w:val="en-US"/>
        </w:rPr>
      </w:pPr>
      <w:r>
        <w:rPr>
          <w:rFonts w:ascii="Times New Roman" w:hAnsi="Times New Roman"/>
          <w:sz w:val="24"/>
          <w:szCs w:val="24"/>
          <w:lang w:val="en-US"/>
        </w:rPr>
        <w:t xml:space="preserve">Peningkatan Dilihat dari ketuntasan Hasil Belajar </w:t>
      </w:r>
    </w:p>
    <w:p w14:paraId="7E3E50B2" w14:textId="77777777" w:rsidR="003D1ECD" w:rsidRDefault="00BB6390" w:rsidP="00EF0C7F">
      <w:pPr>
        <w:spacing w:after="0" w:line="276" w:lineRule="auto"/>
        <w:ind w:firstLine="720"/>
        <w:jc w:val="both"/>
        <w:rPr>
          <w:rFonts w:ascii="Times New Roman" w:eastAsiaTheme="minorEastAsia" w:hAnsi="Times New Roman"/>
          <w:sz w:val="24"/>
          <w:szCs w:val="24"/>
        </w:rPr>
        <w:sectPr w:rsidR="003D1ECD" w:rsidSect="000D1224">
          <w:type w:val="continuous"/>
          <w:pgSz w:w="11906" w:h="16838" w:code="9"/>
          <w:pgMar w:top="1440" w:right="1440" w:bottom="1440" w:left="1440" w:header="845" w:footer="709" w:gutter="0"/>
          <w:pgNumType w:start="275"/>
          <w:cols w:num="2" w:space="282"/>
          <w:docGrid w:linePitch="299"/>
        </w:sectPr>
      </w:pPr>
      <w:r w:rsidRPr="00BB6390">
        <w:rPr>
          <w:rFonts w:ascii="Times New Roman" w:hAnsi="Times New Roman"/>
          <w:sz w:val="24"/>
          <w:szCs w:val="24"/>
        </w:rPr>
        <w:lastRenderedPageBreak/>
        <w:t xml:space="preserve">Ketuntasan hasil belajar kognitif diperoleh berdasarkan kriteria ketercapaian tujuan pembelajaran (KKTP) dari SDN Margorejo 1/403 Surabaya yaitu 80. Ketuntasan hasil belajar kelas VC tuntas dengan rata-rata nilai 83 Jumlah soal hasil belajar pretest dan posttest berjumlah 10 dengan pembagian soal 5 pilihan ganda dan 5 essay. Data yang didapat akan dihitung secara manual untuk menentukan indicator ketuntasan hasil belajar peserta didik dengan rumus, ketuntasan indicator = </w:t>
      </w:r>
      <m:oMath>
        <m:f>
          <m:fPr>
            <m:ctrlPr>
              <w:rPr>
                <w:rFonts w:ascii="Cambria Math" w:hAnsi="Cambria Math"/>
                <w:i/>
                <w:sz w:val="24"/>
                <w:szCs w:val="24"/>
              </w:rPr>
            </m:ctrlPr>
          </m:fPr>
          <m:num>
            <m:r>
              <w:rPr>
                <w:rFonts w:ascii="Cambria Math" w:hAnsi="Cambria Math"/>
                <w:sz w:val="24"/>
                <w:szCs w:val="24"/>
              </w:rPr>
              <m:t>∑peserta didik yang mencapai indikator</m:t>
            </m:r>
          </m:num>
          <m:den>
            <m:r>
              <w:rPr>
                <w:rFonts w:ascii="Cambria Math" w:hAnsi="Cambria Math"/>
                <w:sz w:val="24"/>
                <w:szCs w:val="24"/>
              </w:rPr>
              <m:t xml:space="preserve">∑peserta didk </m:t>
            </m:r>
          </m:den>
        </m:f>
        <m:r>
          <w:rPr>
            <w:rFonts w:ascii="Cambria Math" w:hAnsi="Cambria Math"/>
            <w:sz w:val="24"/>
            <w:szCs w:val="24"/>
          </w:rPr>
          <m:t xml:space="preserve"> x 100%.</m:t>
        </m:r>
      </m:oMath>
      <w:r w:rsidRPr="00BB6390">
        <w:rPr>
          <w:rFonts w:ascii="Times New Roman" w:eastAsiaTheme="minorEastAsia" w:hAnsi="Times New Roman"/>
          <w:sz w:val="24"/>
          <w:szCs w:val="24"/>
        </w:rPr>
        <w:t xml:space="preserve"> Dari perhitungan menggunakan rumus tersebut, dapat diketahui bahwa tingkat ketuntasan hasil belajar peserta didik kelas 5C sebasar 87%.</w:t>
      </w:r>
    </w:p>
    <w:p w14:paraId="4A520C8D" w14:textId="77777777" w:rsidR="00AB0B87" w:rsidRDefault="00AB0B87" w:rsidP="00EF0C7F">
      <w:pPr>
        <w:spacing w:after="0" w:line="276" w:lineRule="auto"/>
        <w:jc w:val="center"/>
        <w:rPr>
          <w:rFonts w:ascii="Times New Roman" w:hAnsi="Times New Roman"/>
          <w:b/>
          <w:bCs/>
          <w:sz w:val="24"/>
          <w:szCs w:val="24"/>
        </w:rPr>
        <w:sectPr w:rsidR="00AB0B87" w:rsidSect="003D1ECD">
          <w:type w:val="continuous"/>
          <w:pgSz w:w="11906" w:h="16838" w:code="9"/>
          <w:pgMar w:top="1440" w:right="1440" w:bottom="1440" w:left="1440" w:header="845" w:footer="709" w:gutter="0"/>
          <w:pgNumType w:start="84"/>
          <w:cols w:space="282"/>
          <w:titlePg/>
          <w:docGrid w:linePitch="299"/>
        </w:sectPr>
      </w:pPr>
    </w:p>
    <w:p w14:paraId="29DD7C43" w14:textId="1362A49E" w:rsidR="003D1ECD" w:rsidRDefault="00AB0B87" w:rsidP="00EF0C7F">
      <w:pPr>
        <w:spacing w:after="0" w:line="276" w:lineRule="auto"/>
        <w:jc w:val="center"/>
        <w:rPr>
          <w:rFonts w:ascii="Times New Roman" w:hAnsi="Times New Roman"/>
          <w:b/>
          <w:bCs/>
          <w:sz w:val="24"/>
          <w:szCs w:val="24"/>
        </w:rPr>
      </w:pPr>
      <w:r w:rsidRPr="00D857E9">
        <w:rPr>
          <w:noProof/>
          <w:lang w:val="en-US"/>
        </w:rPr>
        <w:lastRenderedPageBreak/>
        <w:drawing>
          <wp:inline distT="0" distB="0" distL="0" distR="0" wp14:anchorId="4966B8DE" wp14:editId="04CEFA3D">
            <wp:extent cx="2419350" cy="990126"/>
            <wp:effectExtent l="0" t="0" r="0" b="635"/>
            <wp:docPr id="1562761541" name="Picture 156276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0993" t="43029" r="15901" b="18311"/>
                    <a:stretch/>
                  </pic:blipFill>
                  <pic:spPr bwMode="auto">
                    <a:xfrm>
                      <a:off x="0" y="0"/>
                      <a:ext cx="2447912" cy="1001815"/>
                    </a:xfrm>
                    <a:prstGeom prst="rect">
                      <a:avLst/>
                    </a:prstGeom>
                    <a:ln>
                      <a:noFill/>
                    </a:ln>
                    <a:extLst>
                      <a:ext uri="{53640926-AAD7-44D8-BBD7-CCE9431645EC}">
                        <a14:shadowObscured xmlns:a14="http://schemas.microsoft.com/office/drawing/2010/main"/>
                      </a:ext>
                    </a:extLst>
                  </pic:spPr>
                </pic:pic>
              </a:graphicData>
            </a:graphic>
          </wp:inline>
        </w:drawing>
      </w:r>
    </w:p>
    <w:p w14:paraId="17E4FC5A" w14:textId="4E9D7A0A" w:rsidR="00BB6390" w:rsidRPr="00BB6390" w:rsidRDefault="00BB6390" w:rsidP="00EF0C7F">
      <w:pPr>
        <w:spacing w:after="0" w:line="276" w:lineRule="auto"/>
        <w:jc w:val="center"/>
        <w:rPr>
          <w:rFonts w:ascii="Times New Roman" w:hAnsi="Times New Roman"/>
          <w:sz w:val="24"/>
          <w:szCs w:val="24"/>
        </w:rPr>
      </w:pPr>
      <w:r w:rsidRPr="00BB6390">
        <w:rPr>
          <w:rFonts w:ascii="Times New Roman" w:hAnsi="Times New Roman"/>
          <w:b/>
          <w:bCs/>
          <w:sz w:val="24"/>
          <w:szCs w:val="24"/>
        </w:rPr>
        <w:t xml:space="preserve">Gambar </w:t>
      </w:r>
      <w:r>
        <w:rPr>
          <w:rFonts w:ascii="Times New Roman" w:hAnsi="Times New Roman"/>
          <w:b/>
          <w:bCs/>
          <w:sz w:val="24"/>
          <w:szCs w:val="24"/>
          <w:lang w:val="en-US"/>
        </w:rPr>
        <w:t>2</w:t>
      </w:r>
      <w:r w:rsidRPr="00BB6390">
        <w:rPr>
          <w:rFonts w:ascii="Times New Roman" w:hAnsi="Times New Roman"/>
          <w:sz w:val="24"/>
          <w:szCs w:val="24"/>
        </w:rPr>
        <w:t xml:space="preserve"> Ketuntasan Hasil Belajar Peserta Didik</w:t>
      </w:r>
    </w:p>
    <w:p w14:paraId="46B1B9D9" w14:textId="3C54C5BB" w:rsidR="00BB6390" w:rsidRPr="00BB6390" w:rsidRDefault="00BB6390" w:rsidP="00EF0C7F">
      <w:pPr>
        <w:spacing w:after="0" w:line="276" w:lineRule="auto"/>
        <w:jc w:val="center"/>
        <w:rPr>
          <w:rFonts w:ascii="Times New Roman" w:hAnsi="Times New Roman" w:cs="Times New Roman"/>
          <w:sz w:val="24"/>
          <w:szCs w:val="24"/>
        </w:rPr>
      </w:pPr>
    </w:p>
    <w:p w14:paraId="2BBE141E" w14:textId="77777777" w:rsidR="00BB6390" w:rsidRPr="00BB6390" w:rsidRDefault="00BB6390" w:rsidP="00EF0C7F">
      <w:pPr>
        <w:spacing w:after="0" w:line="276" w:lineRule="auto"/>
        <w:jc w:val="both"/>
        <w:rPr>
          <w:rFonts w:ascii="Times New Roman" w:hAnsi="Times New Roman"/>
          <w:sz w:val="24"/>
          <w:szCs w:val="24"/>
          <w:lang w:val="en-US"/>
        </w:rPr>
      </w:pPr>
    </w:p>
    <w:p w14:paraId="3DB21D46" w14:textId="77777777" w:rsidR="003D1ECD" w:rsidRDefault="003D1ECD" w:rsidP="00EF0C7F">
      <w:pPr>
        <w:pStyle w:val="NormalWeb"/>
        <w:numPr>
          <w:ilvl w:val="0"/>
          <w:numId w:val="10"/>
        </w:numPr>
        <w:shd w:val="clear" w:color="auto" w:fill="FFFFFF"/>
        <w:spacing w:before="0" w:beforeAutospacing="0" w:after="0" w:afterAutospacing="0" w:line="276" w:lineRule="auto"/>
        <w:ind w:left="426"/>
        <w:jc w:val="both"/>
        <w:rPr>
          <w:b/>
          <w:spacing w:val="-5"/>
        </w:rPr>
        <w:sectPr w:rsidR="003D1ECD" w:rsidSect="003D1ECD">
          <w:type w:val="continuous"/>
          <w:pgSz w:w="11906" w:h="16838" w:code="9"/>
          <w:pgMar w:top="1440" w:right="1440" w:bottom="1440" w:left="1440" w:header="845" w:footer="709" w:gutter="0"/>
          <w:pgNumType w:start="84"/>
          <w:cols w:space="282"/>
          <w:titlePg/>
          <w:docGrid w:linePitch="299"/>
        </w:sectPr>
      </w:pPr>
    </w:p>
    <w:p w14:paraId="76AA98E0" w14:textId="30F4E2EB" w:rsidR="00BB6390" w:rsidRPr="00BB6390" w:rsidRDefault="00BB6390" w:rsidP="00EF0C7F">
      <w:pPr>
        <w:pStyle w:val="NormalWeb"/>
        <w:numPr>
          <w:ilvl w:val="0"/>
          <w:numId w:val="10"/>
        </w:numPr>
        <w:shd w:val="clear" w:color="auto" w:fill="FFFFFF"/>
        <w:spacing w:before="0" w:beforeAutospacing="0" w:after="0" w:afterAutospacing="0" w:line="276" w:lineRule="auto"/>
        <w:ind w:left="426"/>
        <w:jc w:val="both"/>
        <w:rPr>
          <w:b/>
          <w:spacing w:val="-5"/>
        </w:rPr>
      </w:pPr>
      <w:r>
        <w:rPr>
          <w:b/>
          <w:spacing w:val="-5"/>
        </w:rPr>
        <w:lastRenderedPageBreak/>
        <w:t xml:space="preserve">Evaluasi </w:t>
      </w:r>
      <w:r w:rsidRPr="00BB6390">
        <w:rPr>
          <w:b/>
          <w:i/>
          <w:iCs/>
          <w:spacing w:val="-5"/>
        </w:rPr>
        <w:t>(Evaliation)</w:t>
      </w:r>
      <w:r>
        <w:rPr>
          <w:b/>
          <w:spacing w:val="-5"/>
        </w:rPr>
        <w:t xml:space="preserve"> </w:t>
      </w:r>
    </w:p>
    <w:p w14:paraId="71AAD55B" w14:textId="77777777" w:rsidR="00BB6390" w:rsidRPr="00BB6390" w:rsidRDefault="00BB6390" w:rsidP="00EF0C7F">
      <w:pPr>
        <w:spacing w:after="0" w:line="276" w:lineRule="auto"/>
        <w:ind w:firstLine="720"/>
        <w:jc w:val="both"/>
        <w:rPr>
          <w:rFonts w:ascii="Times New Roman" w:hAnsi="Times New Roman"/>
          <w:sz w:val="24"/>
          <w:szCs w:val="24"/>
        </w:rPr>
      </w:pPr>
      <w:r w:rsidRPr="00BB6390">
        <w:rPr>
          <w:rFonts w:ascii="Times New Roman" w:hAnsi="Times New Roman"/>
          <w:sz w:val="24"/>
          <w:szCs w:val="24"/>
        </w:rPr>
        <w:t xml:space="preserve">Pada tahapan ini evaluasi dari perangkat pembelajaran akan dilihat dari keterlaksanaan modul ajar dan respons peserta didik terhadap pembelajaran yang telah dilaksanakan. </w:t>
      </w:r>
    </w:p>
    <w:p w14:paraId="183AC017" w14:textId="7AC5CCDA" w:rsidR="001D174F" w:rsidRDefault="00BB6390" w:rsidP="00EF0C7F">
      <w:pPr>
        <w:pStyle w:val="NormalWeb"/>
        <w:numPr>
          <w:ilvl w:val="0"/>
          <w:numId w:val="20"/>
        </w:numPr>
        <w:shd w:val="clear" w:color="auto" w:fill="FFFFFF"/>
        <w:spacing w:before="0" w:beforeAutospacing="0" w:after="0" w:afterAutospacing="0" w:line="276" w:lineRule="auto"/>
        <w:ind w:left="426"/>
        <w:jc w:val="both"/>
        <w:rPr>
          <w:bCs/>
          <w:spacing w:val="-5"/>
        </w:rPr>
      </w:pPr>
      <w:r>
        <w:rPr>
          <w:bCs/>
          <w:spacing w:val="-5"/>
        </w:rPr>
        <w:t xml:space="preserve">Keterlaksanaan Modul Ajar </w:t>
      </w:r>
    </w:p>
    <w:p w14:paraId="649F32F9" w14:textId="77777777" w:rsidR="00BB6390" w:rsidRPr="00BB6390" w:rsidRDefault="00BB6390" w:rsidP="00EF0C7F">
      <w:pPr>
        <w:spacing w:after="0" w:line="276" w:lineRule="auto"/>
        <w:ind w:firstLine="720"/>
        <w:jc w:val="both"/>
        <w:rPr>
          <w:rFonts w:ascii="Times New Roman" w:hAnsi="Times New Roman"/>
          <w:sz w:val="24"/>
          <w:szCs w:val="24"/>
        </w:rPr>
      </w:pPr>
      <w:r w:rsidRPr="00BB6390">
        <w:rPr>
          <w:rFonts w:ascii="Times New Roman" w:hAnsi="Times New Roman"/>
          <w:sz w:val="24"/>
          <w:szCs w:val="24"/>
        </w:rPr>
        <w:t xml:space="preserve">Berdasarkan hasil pengamatan keterlaksanaan modul ajar diperoleh bahwa pesentasi keterlaksanaan modul ajar adalah 93%, keterlaksanaan modul ajar ini diamati oleh 1 orang guru atau praktisi yaitu Maf’ullah, S. Pd. dan 2 teman sebaya </w:t>
      </w:r>
      <w:r w:rsidRPr="00BB6390">
        <w:rPr>
          <w:rFonts w:ascii="Times New Roman" w:hAnsi="Times New Roman"/>
          <w:sz w:val="24"/>
          <w:szCs w:val="24"/>
        </w:rPr>
        <w:lastRenderedPageBreak/>
        <w:t xml:space="preserve">mahasiswa pendidikan guru sekolah dasar yaitu Eka Putri Wulandari dan Afifah Arlia Ramadhan. hasil pengamatan keterlaksanaan modul ajar mendapatkan skor 67 dari skor maksimal pengamatan sebesar 72. Kemudian skor yang didapatkan dari pengamatan keterlaksanaan modul ajar akan dihitung dengan rumus P = </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∑N</m:t>
                </m:r>
              </m:den>
            </m:f>
          </m:e>
        </m:d>
        <m:r>
          <w:rPr>
            <w:rFonts w:ascii="Cambria Math" w:hAnsi="Cambria Math"/>
            <w:sz w:val="24"/>
            <w:szCs w:val="24"/>
          </w:rPr>
          <m:t xml:space="preserve"> x 100%</m:t>
        </m:r>
      </m:oMath>
      <w:r w:rsidRPr="00BB6390">
        <w:rPr>
          <w:rFonts w:ascii="Times New Roman" w:eastAsiaTheme="minorEastAsia" w:hAnsi="Times New Roman"/>
          <w:sz w:val="24"/>
          <w:szCs w:val="24"/>
        </w:rPr>
        <w:t xml:space="preserve"> maka menghasilkan nilai presentase keterlaksanaan dan ketidakterlaksanaan modul ajar sebagai berikut: </w:t>
      </w:r>
    </w:p>
    <w:p w14:paraId="7CC0689B" w14:textId="77777777" w:rsidR="003D1ECD" w:rsidRDefault="003D1ECD" w:rsidP="00EF0C7F">
      <w:pPr>
        <w:spacing w:after="0" w:line="276" w:lineRule="auto"/>
        <w:jc w:val="center"/>
        <w:rPr>
          <w:rFonts w:ascii="Times New Roman" w:eastAsiaTheme="minorEastAsia" w:hAnsi="Times New Roman"/>
          <w:b/>
          <w:bCs/>
          <w:sz w:val="24"/>
          <w:szCs w:val="24"/>
        </w:rPr>
        <w:sectPr w:rsidR="003D1ECD" w:rsidSect="00AB0B87">
          <w:type w:val="continuous"/>
          <w:pgSz w:w="11906" w:h="16838" w:code="9"/>
          <w:pgMar w:top="1440" w:right="1440" w:bottom="1440" w:left="1440" w:header="845" w:footer="709" w:gutter="0"/>
          <w:pgNumType w:start="276"/>
          <w:cols w:num="2" w:space="282"/>
          <w:titlePg/>
          <w:docGrid w:linePitch="299"/>
        </w:sectPr>
      </w:pPr>
    </w:p>
    <w:p w14:paraId="4A73641B" w14:textId="7519E057" w:rsidR="00BB6390" w:rsidRPr="00BB6390" w:rsidRDefault="00BB6390" w:rsidP="00EF0C7F">
      <w:pPr>
        <w:spacing w:after="0" w:line="276" w:lineRule="auto"/>
        <w:jc w:val="center"/>
        <w:rPr>
          <w:rFonts w:ascii="Times New Roman" w:eastAsiaTheme="minorEastAsia" w:hAnsi="Times New Roman"/>
          <w:sz w:val="24"/>
          <w:szCs w:val="24"/>
        </w:rPr>
      </w:pPr>
      <w:r w:rsidRPr="00BB6390">
        <w:rPr>
          <w:rFonts w:ascii="Times New Roman" w:eastAsiaTheme="minorEastAsia" w:hAnsi="Times New Roman"/>
          <w:b/>
          <w:bCs/>
          <w:sz w:val="24"/>
          <w:szCs w:val="24"/>
        </w:rPr>
        <w:lastRenderedPageBreak/>
        <w:t xml:space="preserve">Gambar </w:t>
      </w:r>
      <w:r>
        <w:rPr>
          <w:rFonts w:ascii="Times New Roman" w:eastAsiaTheme="minorEastAsia" w:hAnsi="Times New Roman"/>
          <w:b/>
          <w:bCs/>
          <w:sz w:val="24"/>
          <w:szCs w:val="24"/>
          <w:lang w:val="en-US"/>
        </w:rPr>
        <w:t>3</w:t>
      </w:r>
      <w:r w:rsidRPr="00BB6390">
        <w:rPr>
          <w:rFonts w:ascii="Times New Roman" w:eastAsiaTheme="minorEastAsia" w:hAnsi="Times New Roman"/>
          <w:sz w:val="24"/>
          <w:szCs w:val="24"/>
        </w:rPr>
        <w:t xml:space="preserve"> Skor Aktivitas Modul Ajar yang Terlaksana</w:t>
      </w:r>
    </w:p>
    <w:p w14:paraId="47D43DFE" w14:textId="77777777" w:rsidR="00BB6390" w:rsidRPr="00BB6390" w:rsidRDefault="00BB6390" w:rsidP="00EF0C7F">
      <w:pPr>
        <w:spacing w:after="0" w:line="276" w:lineRule="auto"/>
        <w:jc w:val="center"/>
        <w:rPr>
          <w:rFonts w:ascii="Times New Roman" w:eastAsiaTheme="minorEastAsia" w:hAnsi="Times New Roman" w:cs="Times New Roman"/>
          <w:sz w:val="24"/>
          <w:szCs w:val="24"/>
        </w:rPr>
      </w:pPr>
      <w:r w:rsidRPr="00AE3185">
        <w:rPr>
          <w:noProof/>
          <w:lang w:val="en-US"/>
        </w:rPr>
        <w:drawing>
          <wp:inline distT="0" distB="0" distL="0" distR="0" wp14:anchorId="26D35BDF" wp14:editId="1578379B">
            <wp:extent cx="2152650" cy="804078"/>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9">
                      <a:extLst>
                        <a:ext uri="{28A0092B-C50C-407E-A947-70E740481C1C}">
                          <a14:useLocalDpi xmlns:a14="http://schemas.microsoft.com/office/drawing/2010/main" val="0"/>
                        </a:ext>
                      </a:extLst>
                    </a:blip>
                    <a:srcRect t="2856" b="6430"/>
                    <a:stretch/>
                  </pic:blipFill>
                  <pic:spPr bwMode="auto">
                    <a:xfrm>
                      <a:off x="0" y="0"/>
                      <a:ext cx="2176168" cy="812863"/>
                    </a:xfrm>
                    <a:prstGeom prst="rect">
                      <a:avLst/>
                    </a:prstGeom>
                    <a:noFill/>
                    <a:ln>
                      <a:noFill/>
                    </a:ln>
                    <a:extLst>
                      <a:ext uri="{53640926-AAD7-44D8-BBD7-CCE9431645EC}">
                        <a14:shadowObscured xmlns:a14="http://schemas.microsoft.com/office/drawing/2010/main"/>
                      </a:ext>
                    </a:extLst>
                  </pic:spPr>
                </pic:pic>
              </a:graphicData>
            </a:graphic>
          </wp:inline>
        </w:drawing>
      </w:r>
    </w:p>
    <w:p w14:paraId="345B1F7A" w14:textId="393BCF1D" w:rsidR="00BB6390" w:rsidRPr="00BB6390" w:rsidRDefault="00BB6390" w:rsidP="00EF0C7F">
      <w:pPr>
        <w:spacing w:after="0" w:line="276" w:lineRule="auto"/>
        <w:jc w:val="center"/>
        <w:rPr>
          <w:rFonts w:ascii="Times New Roman" w:eastAsiaTheme="minorEastAsia" w:hAnsi="Times New Roman"/>
          <w:sz w:val="24"/>
          <w:szCs w:val="24"/>
        </w:rPr>
      </w:pPr>
      <w:r w:rsidRPr="00BB6390">
        <w:rPr>
          <w:rFonts w:ascii="Times New Roman" w:eastAsiaTheme="minorEastAsia" w:hAnsi="Times New Roman"/>
          <w:b/>
          <w:bCs/>
          <w:sz w:val="24"/>
          <w:szCs w:val="24"/>
        </w:rPr>
        <w:t xml:space="preserve">Gambar </w:t>
      </w:r>
      <w:r>
        <w:rPr>
          <w:rFonts w:ascii="Times New Roman" w:eastAsiaTheme="minorEastAsia" w:hAnsi="Times New Roman"/>
          <w:b/>
          <w:bCs/>
          <w:sz w:val="24"/>
          <w:szCs w:val="24"/>
          <w:lang w:val="en-US"/>
        </w:rPr>
        <w:t>4</w:t>
      </w:r>
      <w:r w:rsidRPr="00BB6390">
        <w:rPr>
          <w:rFonts w:ascii="Times New Roman" w:eastAsiaTheme="minorEastAsia" w:hAnsi="Times New Roman"/>
          <w:sz w:val="24"/>
          <w:szCs w:val="24"/>
        </w:rPr>
        <w:t xml:space="preserve"> Skor Aktivitas Modul Ajar yang Tidak Terlaksana</w:t>
      </w:r>
    </w:p>
    <w:p w14:paraId="1150D244" w14:textId="14281122" w:rsidR="00BB6390" w:rsidRDefault="00BB6390" w:rsidP="00EF0C7F">
      <w:pPr>
        <w:pStyle w:val="NormalWeb"/>
        <w:shd w:val="clear" w:color="auto" w:fill="FFFFFF"/>
        <w:spacing w:before="0" w:beforeAutospacing="0" w:after="0" w:afterAutospacing="0" w:line="276" w:lineRule="auto"/>
        <w:ind w:left="66"/>
        <w:jc w:val="center"/>
        <w:rPr>
          <w:bCs/>
          <w:spacing w:val="-5"/>
        </w:rPr>
      </w:pPr>
      <w:r w:rsidRPr="00AE3185">
        <w:rPr>
          <w:noProof/>
        </w:rPr>
        <w:drawing>
          <wp:inline distT="0" distB="0" distL="0" distR="0" wp14:anchorId="602610E1" wp14:editId="2F62652D">
            <wp:extent cx="2238375" cy="85859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0">
                      <a:extLst>
                        <a:ext uri="{28A0092B-C50C-407E-A947-70E740481C1C}">
                          <a14:useLocalDpi xmlns:a14="http://schemas.microsoft.com/office/drawing/2010/main" val="0"/>
                        </a:ext>
                      </a:extLst>
                    </a:blip>
                    <a:srcRect t="2759" b="5516"/>
                    <a:stretch/>
                  </pic:blipFill>
                  <pic:spPr bwMode="auto">
                    <a:xfrm>
                      <a:off x="0" y="0"/>
                      <a:ext cx="2289091" cy="878051"/>
                    </a:xfrm>
                    <a:prstGeom prst="rect">
                      <a:avLst/>
                    </a:prstGeom>
                    <a:noFill/>
                    <a:ln>
                      <a:noFill/>
                    </a:ln>
                    <a:extLst>
                      <a:ext uri="{53640926-AAD7-44D8-BBD7-CCE9431645EC}">
                        <a14:shadowObscured xmlns:a14="http://schemas.microsoft.com/office/drawing/2010/main"/>
                      </a:ext>
                    </a:extLst>
                  </pic:spPr>
                </pic:pic>
              </a:graphicData>
            </a:graphic>
          </wp:inline>
        </w:drawing>
      </w:r>
    </w:p>
    <w:p w14:paraId="6F12B518" w14:textId="77777777" w:rsidR="003D1ECD" w:rsidRDefault="003D1ECD" w:rsidP="00EF0C7F">
      <w:pPr>
        <w:pStyle w:val="NormalWeb"/>
        <w:numPr>
          <w:ilvl w:val="0"/>
          <w:numId w:val="20"/>
        </w:numPr>
        <w:shd w:val="clear" w:color="auto" w:fill="FFFFFF"/>
        <w:spacing w:before="0" w:beforeAutospacing="0" w:after="0" w:afterAutospacing="0" w:line="276" w:lineRule="auto"/>
        <w:ind w:left="426"/>
        <w:jc w:val="both"/>
        <w:rPr>
          <w:bCs/>
          <w:spacing w:val="-5"/>
        </w:rPr>
        <w:sectPr w:rsidR="003D1ECD" w:rsidSect="000D1224">
          <w:type w:val="continuous"/>
          <w:pgSz w:w="11906" w:h="16838" w:code="9"/>
          <w:pgMar w:top="1440" w:right="1440" w:bottom="1440" w:left="1440" w:header="845" w:footer="709" w:gutter="0"/>
          <w:pgNumType w:start="276"/>
          <w:cols w:space="282"/>
          <w:titlePg/>
          <w:docGrid w:linePitch="299"/>
        </w:sectPr>
      </w:pPr>
    </w:p>
    <w:p w14:paraId="37725AB2" w14:textId="7C79FE03" w:rsidR="00BB6390" w:rsidRDefault="00BB6390" w:rsidP="00EF0C7F">
      <w:pPr>
        <w:pStyle w:val="NormalWeb"/>
        <w:numPr>
          <w:ilvl w:val="0"/>
          <w:numId w:val="20"/>
        </w:numPr>
        <w:shd w:val="clear" w:color="auto" w:fill="FFFFFF"/>
        <w:spacing w:before="0" w:beforeAutospacing="0" w:after="0" w:afterAutospacing="0" w:line="276" w:lineRule="auto"/>
        <w:ind w:left="426"/>
        <w:jc w:val="both"/>
        <w:rPr>
          <w:bCs/>
          <w:spacing w:val="-5"/>
        </w:rPr>
      </w:pPr>
      <w:r>
        <w:rPr>
          <w:bCs/>
          <w:spacing w:val="-5"/>
        </w:rPr>
        <w:lastRenderedPageBreak/>
        <w:t xml:space="preserve">Respons Peserta Didik </w:t>
      </w:r>
    </w:p>
    <w:p w14:paraId="5FE52B1C" w14:textId="77777777" w:rsidR="00BB6390" w:rsidRDefault="00BB6390" w:rsidP="00EF0C7F">
      <w:pPr>
        <w:spacing w:after="0" w:line="276" w:lineRule="auto"/>
        <w:ind w:firstLine="720"/>
        <w:jc w:val="both"/>
        <w:rPr>
          <w:rFonts w:ascii="Times New Roman" w:eastAsiaTheme="minorEastAsia" w:hAnsi="Times New Roman"/>
          <w:sz w:val="24"/>
          <w:szCs w:val="24"/>
        </w:rPr>
      </w:pPr>
      <w:r w:rsidRPr="00BB6390">
        <w:rPr>
          <w:rFonts w:ascii="Times New Roman" w:hAnsi="Times New Roman"/>
          <w:sz w:val="24"/>
          <w:szCs w:val="24"/>
        </w:rPr>
        <w:t xml:space="preserve">Respons peserta didik dalam penelitian ini adalah bagaimana tanggapan peserta didik setelah diterapkan perangkat pembelajaran yang telah dikembangkan. Hasil rata-rata dari tiap indicator angket respons peserta didik sebesar 98,3. Hasil </w:t>
      </w:r>
      <w:r w:rsidRPr="00BB6390">
        <w:rPr>
          <w:rFonts w:ascii="Times New Roman" w:hAnsi="Times New Roman"/>
          <w:sz w:val="24"/>
          <w:szCs w:val="24"/>
        </w:rPr>
        <w:lastRenderedPageBreak/>
        <w:t xml:space="preserve">analisis respons speserta didik akan dihitung berdasarkan rumus P = </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Jumlah Skor Total</m:t>
                </m:r>
              </m:num>
              <m:den>
                <m:r>
                  <w:rPr>
                    <w:rFonts w:ascii="Cambria Math" w:hAnsi="Cambria Math"/>
                    <w:sz w:val="24"/>
                    <w:szCs w:val="24"/>
                  </w:rPr>
                  <m:t xml:space="preserve">Skor Kriterium </m:t>
                </m:r>
              </m:den>
            </m:f>
          </m:e>
        </m:d>
        <m:r>
          <w:rPr>
            <w:rFonts w:ascii="Cambria Math" w:hAnsi="Cambria Math"/>
            <w:sz w:val="24"/>
            <w:szCs w:val="24"/>
          </w:rPr>
          <m:t xml:space="preserve"> x 100</m:t>
        </m:r>
      </m:oMath>
      <w:r w:rsidRPr="00BB6390">
        <w:rPr>
          <w:rFonts w:ascii="Times New Roman" w:eastAsiaTheme="minorEastAsia" w:hAnsi="Times New Roman"/>
          <w:sz w:val="24"/>
          <w:szCs w:val="24"/>
        </w:rPr>
        <w:t>. Berdasarkan hasil perhitungan data angket respon peserta didik mendapatkan presentase sebesar 86,2% dengan kriteria sangat positif.</w:t>
      </w:r>
    </w:p>
    <w:p w14:paraId="74E51DD3" w14:textId="77777777" w:rsidR="003D1ECD" w:rsidRDefault="003D1ECD" w:rsidP="00EF0C7F">
      <w:pPr>
        <w:spacing w:after="0" w:line="276" w:lineRule="auto"/>
        <w:jc w:val="center"/>
        <w:rPr>
          <w:rFonts w:ascii="Times New Roman" w:eastAsiaTheme="minorEastAsia" w:hAnsi="Times New Roman"/>
          <w:b/>
          <w:bCs/>
          <w:sz w:val="24"/>
          <w:szCs w:val="24"/>
        </w:rPr>
        <w:sectPr w:rsidR="003D1ECD" w:rsidSect="003D1ECD">
          <w:type w:val="continuous"/>
          <w:pgSz w:w="11906" w:h="16838" w:code="9"/>
          <w:pgMar w:top="1440" w:right="1440" w:bottom="1440" w:left="1440" w:header="845" w:footer="709" w:gutter="0"/>
          <w:pgNumType w:start="84"/>
          <w:cols w:num="2" w:space="282"/>
          <w:titlePg/>
          <w:docGrid w:linePitch="299"/>
        </w:sectPr>
      </w:pPr>
    </w:p>
    <w:p w14:paraId="14B63079" w14:textId="49E67573" w:rsidR="003D1ECD" w:rsidRDefault="00AB0B87" w:rsidP="00EF0C7F">
      <w:pPr>
        <w:spacing w:after="0" w:line="276" w:lineRule="auto"/>
        <w:jc w:val="center"/>
        <w:rPr>
          <w:rFonts w:ascii="Times New Roman" w:eastAsiaTheme="minorEastAsia" w:hAnsi="Times New Roman"/>
          <w:b/>
          <w:bCs/>
          <w:sz w:val="24"/>
          <w:szCs w:val="24"/>
        </w:rPr>
      </w:pPr>
      <w:r w:rsidRPr="00681814">
        <w:rPr>
          <w:rFonts w:ascii="Times New Roman" w:hAnsi="Times New Roman" w:cs="Times New Roman"/>
          <w:noProof/>
          <w:lang w:val="en-US"/>
        </w:rPr>
        <w:lastRenderedPageBreak/>
        <w:drawing>
          <wp:inline distT="0" distB="0" distL="0" distR="0" wp14:anchorId="2934969F" wp14:editId="61831412">
            <wp:extent cx="2190750" cy="972409"/>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9782" cy="980857"/>
                    </a:xfrm>
                    <a:prstGeom prst="rect">
                      <a:avLst/>
                    </a:prstGeom>
                    <a:noFill/>
                    <a:ln>
                      <a:noFill/>
                    </a:ln>
                  </pic:spPr>
                </pic:pic>
              </a:graphicData>
            </a:graphic>
          </wp:inline>
        </w:drawing>
      </w:r>
    </w:p>
    <w:p w14:paraId="098ABED2" w14:textId="77777777" w:rsidR="00AB0B87" w:rsidRDefault="00AB0B87" w:rsidP="00EF0C7F">
      <w:pPr>
        <w:spacing w:after="0" w:line="276" w:lineRule="auto"/>
        <w:jc w:val="center"/>
        <w:rPr>
          <w:rFonts w:ascii="Times New Roman" w:eastAsiaTheme="minorEastAsia" w:hAnsi="Times New Roman"/>
          <w:b/>
          <w:bCs/>
          <w:sz w:val="24"/>
          <w:szCs w:val="24"/>
        </w:rPr>
      </w:pPr>
    </w:p>
    <w:p w14:paraId="471100DC" w14:textId="54210603" w:rsidR="00BB6390" w:rsidRDefault="00BB6390" w:rsidP="00EF0C7F">
      <w:pPr>
        <w:spacing w:after="0" w:line="276" w:lineRule="auto"/>
        <w:jc w:val="center"/>
        <w:rPr>
          <w:rFonts w:ascii="Times New Roman" w:eastAsiaTheme="minorEastAsia" w:hAnsi="Times New Roman"/>
          <w:sz w:val="24"/>
          <w:szCs w:val="24"/>
        </w:rPr>
      </w:pPr>
      <w:r w:rsidRPr="00BB6390">
        <w:rPr>
          <w:rFonts w:ascii="Times New Roman" w:eastAsiaTheme="minorEastAsia" w:hAnsi="Times New Roman"/>
          <w:b/>
          <w:bCs/>
          <w:sz w:val="24"/>
          <w:szCs w:val="24"/>
        </w:rPr>
        <w:t xml:space="preserve">Gambar </w:t>
      </w:r>
      <w:r w:rsidR="00AB0B87">
        <w:rPr>
          <w:rFonts w:ascii="Times New Roman" w:eastAsiaTheme="minorEastAsia" w:hAnsi="Times New Roman"/>
          <w:b/>
          <w:bCs/>
          <w:sz w:val="24"/>
          <w:szCs w:val="24"/>
          <w:lang w:val="en-US"/>
        </w:rPr>
        <w:t>3</w:t>
      </w:r>
      <w:r w:rsidRPr="00BB6390">
        <w:rPr>
          <w:rFonts w:ascii="Times New Roman" w:eastAsiaTheme="minorEastAsia" w:hAnsi="Times New Roman"/>
          <w:sz w:val="24"/>
          <w:szCs w:val="24"/>
        </w:rPr>
        <w:t xml:space="preserve"> Hasil Presentase Respons Peserta Didik</w:t>
      </w:r>
    </w:p>
    <w:p w14:paraId="0D1B3112" w14:textId="5059DD96" w:rsidR="00BB6390" w:rsidRPr="00BB6390" w:rsidRDefault="00BB6390" w:rsidP="00EF0C7F">
      <w:pPr>
        <w:spacing w:after="0" w:line="276" w:lineRule="auto"/>
        <w:jc w:val="center"/>
        <w:rPr>
          <w:rFonts w:ascii="Times New Roman" w:eastAsiaTheme="minorEastAsia" w:hAnsi="Times New Roman"/>
          <w:sz w:val="24"/>
          <w:szCs w:val="24"/>
        </w:rPr>
      </w:pPr>
    </w:p>
    <w:p w14:paraId="7F93C61B" w14:textId="77777777" w:rsidR="00BB6390" w:rsidRPr="00011957" w:rsidRDefault="00BB6390" w:rsidP="00EF0C7F">
      <w:pPr>
        <w:pStyle w:val="NormalWeb"/>
        <w:shd w:val="clear" w:color="auto" w:fill="FFFFFF"/>
        <w:spacing w:before="0" w:beforeAutospacing="0" w:after="0" w:afterAutospacing="0" w:line="276" w:lineRule="auto"/>
        <w:ind w:left="66"/>
        <w:jc w:val="both"/>
        <w:rPr>
          <w:bCs/>
          <w:spacing w:val="-5"/>
        </w:rPr>
      </w:pPr>
    </w:p>
    <w:p w14:paraId="45E4CB36" w14:textId="77777777" w:rsidR="003D1ECD" w:rsidRDefault="003D1ECD" w:rsidP="00EF0C7F">
      <w:pPr>
        <w:spacing w:after="0" w:line="276" w:lineRule="auto"/>
        <w:ind w:right="-5"/>
        <w:rPr>
          <w:rFonts w:ascii="Times New Roman" w:hAnsi="Times New Roman" w:cs="Times New Roman"/>
          <w:b/>
          <w:color w:val="000000"/>
          <w:sz w:val="24"/>
          <w:szCs w:val="24"/>
          <w:lang w:val="en-US"/>
        </w:rPr>
        <w:sectPr w:rsidR="003D1ECD" w:rsidSect="003D1ECD">
          <w:type w:val="continuous"/>
          <w:pgSz w:w="11906" w:h="16838" w:code="9"/>
          <w:pgMar w:top="1440" w:right="1440" w:bottom="1440" w:left="1440" w:header="845" w:footer="709" w:gutter="0"/>
          <w:pgNumType w:start="84"/>
          <w:cols w:space="282"/>
          <w:titlePg/>
          <w:docGrid w:linePitch="299"/>
        </w:sectPr>
      </w:pPr>
    </w:p>
    <w:p w14:paraId="5AF1FCAE" w14:textId="144F6BBC" w:rsidR="00BB6390" w:rsidRDefault="00BB6390" w:rsidP="00EF0C7F">
      <w:pPr>
        <w:spacing w:after="0" w:line="276" w:lineRule="auto"/>
        <w:ind w:right="-5"/>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lastRenderedPageBreak/>
        <w:t xml:space="preserve">PEMBAHASAN </w:t>
      </w:r>
    </w:p>
    <w:p w14:paraId="7A1ADAA4" w14:textId="77777777" w:rsidR="00BB6390" w:rsidRPr="0009446B" w:rsidRDefault="00BB6390" w:rsidP="00EF0C7F">
      <w:pPr>
        <w:spacing w:after="0" w:line="276" w:lineRule="auto"/>
        <w:ind w:firstLine="720"/>
        <w:jc w:val="both"/>
        <w:rPr>
          <w:rFonts w:ascii="Times New Roman" w:hAnsi="Times New Roman" w:cs="Times New Roman"/>
          <w:sz w:val="24"/>
          <w:szCs w:val="24"/>
        </w:rPr>
      </w:pPr>
      <w:r w:rsidRPr="0009446B">
        <w:rPr>
          <w:rFonts w:ascii="Times New Roman" w:hAnsi="Times New Roman" w:cs="Times New Roman"/>
          <w:sz w:val="24"/>
          <w:szCs w:val="24"/>
        </w:rPr>
        <w:t xml:space="preserve">Berdasarkan hasil dari uji analysis yang menjelaskan terkait dengan, pengembangan media pembelajaran, respons peserta didik, dan hasil belajar peserta didik dengan perangkat pembelajaran yang telah di kembangkan yaitu perangkat pembelajaran IPS untuk meningkatkan pemahaman peserta didik khususnya pada materi jenis usaha ekonomi kelas 5 sekolah dasar. Untuk mendeskripsikan hasil pengembangan perangkat pmbelajaran IPS untuk meningkatkan pemahaman jenis usaha ekonomi kelas 5 sekolah dasar dan untuk mendeskripsikan respons peserta didik dalam </w:t>
      </w:r>
      <w:r w:rsidRPr="0009446B">
        <w:rPr>
          <w:rFonts w:ascii="Times New Roman" w:hAnsi="Times New Roman" w:cs="Times New Roman"/>
          <w:sz w:val="24"/>
          <w:szCs w:val="24"/>
        </w:rPr>
        <w:lastRenderedPageBreak/>
        <w:t xml:space="preserve">pembelajaran yang menggunakan perangkat pembelajaran yang telah peneliti kembangkan. Pada pembahasan penelitian ini akan didasarkan pada rumusan masalah yang telah dibuat, yaitu: </w:t>
      </w:r>
    </w:p>
    <w:p w14:paraId="406646C3" w14:textId="635C99CF" w:rsidR="00BB6390" w:rsidRDefault="006A7837" w:rsidP="00EF0C7F">
      <w:pPr>
        <w:pStyle w:val="ListParagraph"/>
        <w:numPr>
          <w:ilvl w:val="0"/>
          <w:numId w:val="21"/>
        </w:numPr>
        <w:spacing w:after="0" w:line="276" w:lineRule="auto"/>
        <w:ind w:left="426" w:right="-5" w:hanging="426"/>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Kebenaran Konseptual Perangkat Pembelajaran IPS untuk Meningkatkan Pemahaman Jenis Usaha Ekonomi Siswa Kelas V Sekolah Dasar. </w:t>
      </w:r>
    </w:p>
    <w:p w14:paraId="1F677C8D"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 xml:space="preserve">Pada penelitian pengembangan perangkat pembelajaran ini, peneliti mengembangkan 6 instrumen pembelajaran yang di validasi oleh 3 orang validator. 2 validator dosen ahli yaitu Bapak Dr. Muhammad Satriawan, M. Pd. dan Ibu Dr. </w:t>
      </w:r>
      <w:r w:rsidRPr="006A7837">
        <w:rPr>
          <w:rFonts w:ascii="Times New Roman" w:hAnsi="Times New Roman"/>
          <w:sz w:val="24"/>
          <w:szCs w:val="24"/>
        </w:rPr>
        <w:lastRenderedPageBreak/>
        <w:t xml:space="preserve">Rosmiati, M. Pd. 1 validator praktisi yaitu Ibu Maf’ullah, S. Pd. Berdasarkan penilaian validasi dari ketiga validator dapat disimpulkan bahwa perangkat pembelajaran yang telah dibuat merupakan perangkat pembelajaran yang valid dan dapat digunakan untuk proses pengambilan data. Hal ini, dipengaruhi oleh proses pembuatan yang telah didampingi praktisi serta berpedoman pada modul-modul ajar yang di buat oleh para ahli sebelumnya. Adanya karakteristik khusus yang membedakan perangkat ini dengan perangkat sebelum-sebelumnya juga menjadi factor validnya perangkat pembelajaran yang dibuat. </w:t>
      </w:r>
    </w:p>
    <w:p w14:paraId="6021FD78"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 xml:space="preserve">Sejalan dengan penelitian yang dilakukan oleh </w:t>
      </w:r>
      <w:r w:rsidRPr="006A7837">
        <w:rPr>
          <w:rFonts w:ascii="Times New Roman" w:hAnsi="Times New Roman"/>
          <w:sz w:val="24"/>
          <w:szCs w:val="24"/>
        </w:rPr>
        <w:fldChar w:fldCharType="begin" w:fldLock="1"/>
      </w:r>
      <w:r w:rsidRPr="006A7837">
        <w:rPr>
          <w:rFonts w:ascii="Times New Roman" w:hAnsi="Times New Roman"/>
          <w:sz w:val="24"/>
          <w:szCs w:val="24"/>
        </w:rPr>
        <w:instrText>ADDIN CSL_CITATION {"citationItems":[{"id":"ITEM-1","itemData":{"author":[{"dropping-particle":"","family":"Suastra","given":"I W","non-dropping-particle":"","parse-names":false,"suffix":""},{"dropping-particle":"","family":"Astawan","given":"I G","non-dropping-particle":"","parse-names":false,"suffix":""},{"dropping-particle":"","family":"Studi","given":"Program","non-dropping-particle":"","parse-names":false,"suffix":""},{"dropping-particle":"","family":"Dasar","given":"Pendidikan","non-dropping-particle":"","parse-names":false,"suffix":""},{"dropping-particle":"","family":"Ganesha","given":"Universitas Pendidikan","non-dropping-particle":"","parse-names":false,"suffix":""}],"id":"ITEM-1","issue":"2","issued":{"date-parts":[["2022"]]},"page":"102-110","title":"PENGEMBANGAN PERANGKAT PEMBELAJARAN IPA","type":"article-journal","volume":"6"},"uris":["http://www.mendeley.com/documents/?uuid=6fce9334-5e65-4457-9763-085677f12c7d"]}],"mendeley":{"formattedCitation":"(Suastra et al., 2022)","manualFormatting":"Suastra et al., (2022)","plainTextFormattedCitation":"(Suastra et al., 2022)","previouslyFormattedCitation":"(Suastra et al., 2022)"},"properties":{"noteIndex":0},"schema":"https://github.com/citation-style-language/schema/raw/master/csl-citation.json"}</w:instrText>
      </w:r>
      <w:r w:rsidRPr="006A7837">
        <w:rPr>
          <w:rFonts w:ascii="Times New Roman" w:hAnsi="Times New Roman"/>
          <w:sz w:val="24"/>
          <w:szCs w:val="24"/>
        </w:rPr>
        <w:fldChar w:fldCharType="separate"/>
      </w:r>
      <w:r w:rsidRPr="006A7837">
        <w:rPr>
          <w:rFonts w:ascii="Times New Roman" w:hAnsi="Times New Roman"/>
          <w:noProof/>
          <w:sz w:val="24"/>
          <w:szCs w:val="24"/>
        </w:rPr>
        <w:t>Suastra et al., (2022)</w:t>
      </w:r>
      <w:r w:rsidRPr="006A7837">
        <w:rPr>
          <w:rFonts w:ascii="Times New Roman" w:hAnsi="Times New Roman"/>
          <w:sz w:val="24"/>
          <w:szCs w:val="24"/>
        </w:rPr>
        <w:fldChar w:fldCharType="end"/>
      </w:r>
      <w:r w:rsidRPr="006A7837">
        <w:rPr>
          <w:rFonts w:ascii="Times New Roman" w:hAnsi="Times New Roman"/>
          <w:sz w:val="24"/>
          <w:szCs w:val="24"/>
        </w:rPr>
        <w:t xml:space="preserve"> dimana penelitan tersebut memiliki hasil validasi instrument RPP 3,87 dan LKPD 3,9 dengan kategori sangat valid. Pada penelitian tersebut, dipengaruhi oleh perangkat yang digunakan memilikipembeda khusus dengan RPP dan LKPD sebelumnya. Penelitian juga dilakukan oleh </w:t>
      </w:r>
      <w:r w:rsidRPr="006A7837">
        <w:rPr>
          <w:rFonts w:ascii="Times New Roman" w:hAnsi="Times New Roman"/>
          <w:sz w:val="24"/>
          <w:szCs w:val="24"/>
        </w:rPr>
        <w:fldChar w:fldCharType="begin" w:fldLock="1"/>
      </w:r>
      <w:r w:rsidRPr="006A7837">
        <w:rPr>
          <w:rFonts w:ascii="Times New Roman" w:hAnsi="Times New Roman"/>
          <w:sz w:val="24"/>
          <w:szCs w:val="24"/>
        </w:rPr>
        <w:instrText>ADDIN CSL_CITATION {"citationItems":[{"id":"ITEM-1","itemData":{"author":[{"dropping-particle":"","family":"Dewi","given":"K","non-dropping-particle":"","parse-names":false,"suffix":""},{"dropping-particle":"","family":"Sadia","given":"I W","non-dropping-particle":"","parse-names":false,"suffix":""},{"dropping-particle":"","family":"Ristiati","given":"N P","non-dropping-particle":"","parse-names":false,"suffix":""},{"dropping-particle":"","family":"Pascasarjana","given":"Program","non-dropping-particle":"","parse-names":false,"suffix":""},{"dropping-particle":"","family":"Ganesha","given":"Universitas Pendidikan","non-dropping-particle":"","parse-names":false,"suffix":""}],"id":"ITEM-1","issued":{"date-parts":[["2013"]]},"title":"DENGAN SETTING INKUIRI TERBIMBING UNTUK MENINGKATKAN","type":"article-journal","volume":"3"},"uris":["http://www.mendeley.com/documents/?uuid=7450e9cd-3daa-4782-8bd1-6189507ecd12"]}],"mendeley":{"formattedCitation":"(Dewi et al., 2013)","manualFormatting":"Dewi et al., (2013)","plainTextFormattedCitation":"(Dewi et al., 2013)","previouslyFormattedCitation":"(Dewi et al., 2013)"},"properties":{"noteIndex":0},"schema":"https://github.com/citation-style-language/schema/raw/master/csl-citation.json"}</w:instrText>
      </w:r>
      <w:r w:rsidRPr="006A7837">
        <w:rPr>
          <w:rFonts w:ascii="Times New Roman" w:hAnsi="Times New Roman"/>
          <w:sz w:val="24"/>
          <w:szCs w:val="24"/>
        </w:rPr>
        <w:fldChar w:fldCharType="separate"/>
      </w:r>
      <w:r w:rsidRPr="006A7837">
        <w:rPr>
          <w:rFonts w:ascii="Times New Roman" w:hAnsi="Times New Roman"/>
          <w:noProof/>
          <w:sz w:val="24"/>
          <w:szCs w:val="24"/>
        </w:rPr>
        <w:t>Dewi et al., (2013)</w:t>
      </w:r>
      <w:r w:rsidRPr="006A7837">
        <w:rPr>
          <w:rFonts w:ascii="Times New Roman" w:hAnsi="Times New Roman"/>
          <w:sz w:val="24"/>
          <w:szCs w:val="24"/>
        </w:rPr>
        <w:fldChar w:fldCharType="end"/>
      </w:r>
      <w:r w:rsidRPr="006A7837">
        <w:rPr>
          <w:rFonts w:ascii="Times New Roman" w:hAnsi="Times New Roman"/>
          <w:sz w:val="24"/>
          <w:szCs w:val="24"/>
        </w:rPr>
        <w:t xml:space="preserve"> dimana dari penelitian tersebut dapat disimpulkan bahwa perangkat pembelajaran IPA terpadu dengan setting inkuiri terbimbing yang dikembangkan telah valid dengan rata-rata buku siswa 3,57 dan buku guru 3,65. Penelitian lainnya dilakukan oleh </w:t>
      </w:r>
      <w:r w:rsidRPr="006A7837">
        <w:rPr>
          <w:rFonts w:ascii="Times New Roman" w:hAnsi="Times New Roman"/>
          <w:sz w:val="24"/>
          <w:szCs w:val="24"/>
        </w:rPr>
        <w:fldChar w:fldCharType="begin" w:fldLock="1"/>
      </w:r>
      <w:r w:rsidRPr="006A7837">
        <w:rPr>
          <w:rFonts w:ascii="Times New Roman" w:hAnsi="Times New Roman"/>
          <w:sz w:val="24"/>
          <w:szCs w:val="24"/>
        </w:rPr>
        <w:instrText>ADDIN CSL_CITATION {"citationItems":[{"id":"ITEM-1","itemData":{"author":[{"dropping-particle":"","family":"Ramadhani","given":"Nendy","non-dropping-particle":"","parse-names":false,"suffix":""},{"dropping-particle":"","family":"Wahyuni","given":"Sri","non-dropping-particle":"","parse-names":false,"suffix":""},{"dropping-particle":"","family":"Handayani","given":"Rif'ati Dina","non-dropping-particle":"","parse-names":false,"suffix":""}],"id":"ITEM-1","issued":{"date-parts":[["2009"]]},"page":"235-245","title":"PENGEMBANGAN MEDIA EDUCATIONAL GAME “ MONOPOLI FISIKA ASIK ( MOSIK )” PADA MATA PELAJARAN","type":"article-journal"},"uris":["http://www.mendeley.com/documents/?uuid=bffb85c3-bde3-49e7-84b4-13c860cc8be3"]}],"mendeley":{"formattedCitation":"(Ramadhani et al., 2009)","manualFormatting":"Ramadhani et al., (2009)","plainTextFormattedCitation":"(Ramadhani et al., 2009)","previouslyFormattedCitation":"(Ramadhani et al., 2009)"},"properties":{"noteIndex":0},"schema":"https://github.com/citation-style-language/schema/raw/master/csl-citation.json"}</w:instrText>
      </w:r>
      <w:r w:rsidRPr="006A7837">
        <w:rPr>
          <w:rFonts w:ascii="Times New Roman" w:hAnsi="Times New Roman"/>
          <w:sz w:val="24"/>
          <w:szCs w:val="24"/>
        </w:rPr>
        <w:fldChar w:fldCharType="separate"/>
      </w:r>
      <w:r w:rsidRPr="006A7837">
        <w:rPr>
          <w:rFonts w:ascii="Times New Roman" w:hAnsi="Times New Roman"/>
          <w:noProof/>
          <w:sz w:val="24"/>
          <w:szCs w:val="24"/>
        </w:rPr>
        <w:t>Ramadhani et al., (2009)</w:t>
      </w:r>
      <w:r w:rsidRPr="006A7837">
        <w:rPr>
          <w:rFonts w:ascii="Times New Roman" w:hAnsi="Times New Roman"/>
          <w:sz w:val="24"/>
          <w:szCs w:val="24"/>
        </w:rPr>
        <w:fldChar w:fldCharType="end"/>
      </w:r>
      <w:r w:rsidRPr="006A7837">
        <w:rPr>
          <w:rFonts w:ascii="Times New Roman" w:hAnsi="Times New Roman"/>
          <w:sz w:val="24"/>
          <w:szCs w:val="24"/>
        </w:rPr>
        <w:t xml:space="preserve"> berhasil menunjukkan bahwa media yang dikembangkan memiliki nilai validitas 4.02 dengan kategori valid sehingga layak digunakan dalam proses pembelajaran. Hasil validasi perangkat pada penelitian ini dapat dilihat pada penjabaran berikut:</w:t>
      </w:r>
    </w:p>
    <w:p w14:paraId="72858173" w14:textId="1AE4C107" w:rsidR="006A7837" w:rsidRDefault="006A7837" w:rsidP="00EF0C7F">
      <w:pPr>
        <w:pStyle w:val="ListParagraph"/>
        <w:numPr>
          <w:ilvl w:val="0"/>
          <w:numId w:val="22"/>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Modul Ajar </w:t>
      </w:r>
    </w:p>
    <w:p w14:paraId="06A98BA1" w14:textId="77777777" w:rsidR="006A7837" w:rsidRPr="006A7837" w:rsidRDefault="006A7837" w:rsidP="00EF0C7F">
      <w:pPr>
        <w:spacing w:after="0" w:line="276" w:lineRule="auto"/>
        <w:ind w:left="66" w:firstLine="654"/>
        <w:jc w:val="both"/>
        <w:rPr>
          <w:rFonts w:ascii="Times New Roman" w:hAnsi="Times New Roman"/>
          <w:sz w:val="24"/>
          <w:szCs w:val="24"/>
        </w:rPr>
      </w:pPr>
      <w:r w:rsidRPr="006A7837">
        <w:rPr>
          <w:rFonts w:ascii="Times New Roman" w:hAnsi="Times New Roman"/>
          <w:sz w:val="24"/>
          <w:szCs w:val="24"/>
        </w:rPr>
        <w:t xml:space="preserve">Instrumen modul ajar pada perangkat ini memiliki 3 komponen yaitu: informasi umum, komponen inti, dan lampiran. Berdasarkan penilaian validator terdapat beberapa revisi dan saran yang diberikan, yaitu perbaikan pada lembar identitas dan sarana prasarana dimana validator meminta </w:t>
      </w:r>
      <w:r w:rsidRPr="006A7837">
        <w:rPr>
          <w:rFonts w:ascii="Times New Roman" w:hAnsi="Times New Roman"/>
          <w:sz w:val="24"/>
          <w:szCs w:val="24"/>
        </w:rPr>
        <w:lastRenderedPageBreak/>
        <w:t>agar merapikan tata letak penulisan. Pada langkah-langkah pembelajaran perlu dicantumkan upaya mencapai profil pelajar pancasila yang telah di rumuskan. Pada lembar pertanyaan perlu disertakan lembar jawaban untuk mempermudah penggunaan preangkat pembelajaran yang telah dibuat.</w:t>
      </w:r>
    </w:p>
    <w:p w14:paraId="54CDDB25" w14:textId="315E573C" w:rsidR="006A7837" w:rsidRPr="006A7837" w:rsidRDefault="006A7837" w:rsidP="00EF0C7F">
      <w:pPr>
        <w:spacing w:after="0" w:line="276" w:lineRule="auto"/>
        <w:ind w:right="-5" w:firstLine="720"/>
        <w:jc w:val="both"/>
        <w:rPr>
          <w:rFonts w:ascii="Times New Roman" w:hAnsi="Times New Roman"/>
          <w:bCs/>
          <w:color w:val="000000"/>
          <w:sz w:val="24"/>
          <w:szCs w:val="24"/>
          <w:lang w:val="en-US"/>
        </w:rPr>
      </w:pPr>
      <w:r w:rsidRPr="006A7837">
        <w:rPr>
          <w:rFonts w:ascii="Times New Roman" w:hAnsi="Times New Roman"/>
          <w:sz w:val="24"/>
          <w:szCs w:val="24"/>
        </w:rPr>
        <w:t>Berdasarkan hasil perhitungan angket validasi lembar instrument modul ajar mendapatkan rata-rata 4,1 dengan kategori sangat valid. Setalah itu, akan di ujikan menggunakan uji realibilitas dimana di hitung menggunakan 2 rumus. Pada rumus manual menunjukkan reliabilitas modul ajar mendapat angka 82%, sedangkan jika dihitung menggunakan SPSS 21 cronbach’s alpha yang didapat yaitu 0,974 hasil tersebut lebih besar dari 0,60. Maka dapat diartikan bahwa modul ajar yang telah dibuat peneliti termasuk reliabel. Secara deskriptif dapat disimpulkan bahwa instrument pembelajaran yang telah dibuat oleh peneliti adalah instrument pembelajaran yang sangat valid dan layak untuk digunakan meskipun masih melalui revisi kecil yang harus dilakukan</w:t>
      </w:r>
      <w:r w:rsidRPr="006A7837">
        <w:rPr>
          <w:rFonts w:ascii="Times New Roman" w:hAnsi="Times New Roman"/>
          <w:sz w:val="24"/>
          <w:szCs w:val="24"/>
          <w:lang w:val="en-US"/>
        </w:rPr>
        <w:t>.</w:t>
      </w:r>
    </w:p>
    <w:p w14:paraId="6B0E05E0" w14:textId="448CBC36" w:rsidR="006A7837" w:rsidRDefault="006A7837" w:rsidP="00EF0C7F">
      <w:pPr>
        <w:pStyle w:val="ListParagraph"/>
        <w:numPr>
          <w:ilvl w:val="0"/>
          <w:numId w:val="22"/>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Bahan Ajar </w:t>
      </w:r>
    </w:p>
    <w:p w14:paraId="661D3284" w14:textId="1DA14C85" w:rsidR="006A7837" w:rsidRPr="006A7837" w:rsidRDefault="006A7837" w:rsidP="00EF0C7F">
      <w:pPr>
        <w:spacing w:after="0" w:line="276" w:lineRule="auto"/>
        <w:ind w:left="66" w:firstLine="654"/>
        <w:jc w:val="both"/>
        <w:rPr>
          <w:rFonts w:ascii="Times New Roman" w:hAnsi="Times New Roman"/>
          <w:sz w:val="24"/>
          <w:szCs w:val="24"/>
          <w:lang w:val="en-US"/>
        </w:rPr>
      </w:pPr>
      <w:r w:rsidRPr="006A7837">
        <w:rPr>
          <w:rFonts w:ascii="Times New Roman" w:hAnsi="Times New Roman"/>
          <w:sz w:val="24"/>
          <w:szCs w:val="24"/>
        </w:rPr>
        <w:t xml:space="preserve">Berdasarkan penilaian yang diberikan oleh validator terhadap instrument bahan ajar yang telah peneliti buat mendapatkan revisi dan saran dari validator untuk menambahkan keterangan pada setiap gambar yang tertera untuk lebih mempermudah peserta didik dalam memahami bahan ajar yang telah dibuat oleh peneliti. Hasil perhitungan uji validasi instrument bahan ajar mendapatkan rata-rata sebesar 4,3 dengan kategori sangat valid. Setelah itu, akan diujikan menggunakan uji reliabilitas dimana data akan dihitung menggunakan 2 rumus. Pada perhitungan rumus manual hasil perhitungan reliabilitas instrument bahan ajar mendapatkan presentas 86%, sedangkan jika diujikan dengan SPSS 21 cronbach’s alpha yang didapat sebesar 1 dimana hasil tersebut </w:t>
      </w:r>
      <w:r w:rsidRPr="006A7837">
        <w:rPr>
          <w:rFonts w:ascii="Times New Roman" w:hAnsi="Times New Roman"/>
          <w:sz w:val="24"/>
          <w:szCs w:val="24"/>
        </w:rPr>
        <w:lastRenderedPageBreak/>
        <w:t>lebih besar dari 0,60. Maka dapat diartikan bahwa instrument yang dibuat termasuk reliabel. Secara deskriptif dapat disimpulkan bahwa instrument bahan ajar yang di buat oleh penelti adalah instrument yang sangat valid dan layak digunakan meskipun harus melalui revisi kecil</w:t>
      </w:r>
      <w:r>
        <w:rPr>
          <w:rFonts w:ascii="Times New Roman" w:hAnsi="Times New Roman"/>
          <w:sz w:val="24"/>
          <w:szCs w:val="24"/>
          <w:lang w:val="en-US"/>
        </w:rPr>
        <w:t xml:space="preserve">. </w:t>
      </w:r>
    </w:p>
    <w:p w14:paraId="099C710D" w14:textId="4D0C0960" w:rsidR="006A7837" w:rsidRDefault="006A7837" w:rsidP="00EF0C7F">
      <w:pPr>
        <w:pStyle w:val="ListParagraph"/>
        <w:numPr>
          <w:ilvl w:val="0"/>
          <w:numId w:val="22"/>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Lembar Kerja Peserta Didik (LKPD) </w:t>
      </w:r>
    </w:p>
    <w:p w14:paraId="11746249" w14:textId="77777777" w:rsidR="006A7837" w:rsidRPr="006A7837" w:rsidRDefault="006A7837" w:rsidP="00EF0C7F">
      <w:pPr>
        <w:spacing w:after="0" w:line="276" w:lineRule="auto"/>
        <w:ind w:left="66" w:firstLine="654"/>
        <w:jc w:val="both"/>
        <w:rPr>
          <w:rFonts w:ascii="Times New Roman" w:hAnsi="Times New Roman"/>
          <w:sz w:val="24"/>
          <w:szCs w:val="24"/>
        </w:rPr>
      </w:pPr>
      <w:r w:rsidRPr="006A7837">
        <w:rPr>
          <w:rFonts w:ascii="Times New Roman" w:hAnsi="Times New Roman"/>
          <w:sz w:val="24"/>
          <w:szCs w:val="24"/>
        </w:rPr>
        <w:t>Instrumen Lembar Kerja Peserta Didik (LKPD) menurut penilaian validator memiliki beberapa revisi dan saran yaitu pada bagian cover Lembar Kerja Peserta Didik (LKPD) sebaiknya dibuat lebih menarik lagi, peletakan dan penulisan lebih di tata agar tidak saling tumpah tindih dengan gambar. Perlu di tambahkan sintaks kegiatan sesuai dengan model pembelajaran yang digunakan pada setiap kegiatan yang ada di Lembar Kerja Peserta Didik (LKPD). Validasi instrument Lembar Kerja Peserta Didik (LKPD) yang dikembangkan ini menggunakan skala likert 4.</w:t>
      </w:r>
    </w:p>
    <w:p w14:paraId="61D0909F" w14:textId="158276D2"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Berdasarkan hasil perhitungan uji validasi instrument Lembar Kerja Peserta Didik (LKPD) mendapatkan rata-rata 3,48 dengan kategori valid. Setelah itu, akan diujikan menggunakan uji reliabilitas dimana data akan dihitung menggunakan 2 rumus. Pada perhitungan rumus manual hasil perhitungan reliabilitas instrument Lembar Kerja Peserta Didik (LKPD) mendapatkan presentase sebesar 87%, sedangkan dika diujikan menggunakan SPSS 21 cronbach’s alpha yang didapat sebedar 0,964 dimana hasil tersebut lebih besar dari 0,60. Maka dapat diartikan bahwa instrument Lembar Kerja Peserta Didik (LKPD) yang dibuat termasuk reliabel. Secara deskriptif dapat disimpulkan bahwa instrument Lembar Kerja Peserta Didik (LKPD) yang telah dibuat peneliti termasuk kedalam intrumen yang valid dan layak digunakan meskipun harus melalui revisi kecil.</w:t>
      </w:r>
    </w:p>
    <w:p w14:paraId="0E905908" w14:textId="170F7C40" w:rsidR="006A7837" w:rsidRDefault="006A7837" w:rsidP="00EF0C7F">
      <w:pPr>
        <w:pStyle w:val="ListParagraph"/>
        <w:numPr>
          <w:ilvl w:val="0"/>
          <w:numId w:val="22"/>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lastRenderedPageBreak/>
        <w:t xml:space="preserve">Soal Evaluasi </w:t>
      </w:r>
    </w:p>
    <w:p w14:paraId="481E6111" w14:textId="2012E41A" w:rsidR="006A7837" w:rsidRPr="006A7837" w:rsidRDefault="006A7837" w:rsidP="00EF0C7F">
      <w:pPr>
        <w:spacing w:after="0" w:line="276" w:lineRule="auto"/>
        <w:ind w:left="66" w:firstLine="654"/>
        <w:jc w:val="both"/>
        <w:rPr>
          <w:rFonts w:ascii="Times New Roman" w:hAnsi="Times New Roman"/>
          <w:sz w:val="24"/>
          <w:szCs w:val="24"/>
        </w:rPr>
      </w:pPr>
      <w:r w:rsidRPr="006A7837">
        <w:rPr>
          <w:rFonts w:ascii="Times New Roman" w:hAnsi="Times New Roman"/>
          <w:sz w:val="24"/>
          <w:szCs w:val="24"/>
        </w:rPr>
        <w:t>Soal evaluasi yang dibuat berbentu 5 pilihan ganda dan 5 essay. Soal evaluasi pretest dan posttes dibuat berbeda dengan capaian yang sama. Menurut validator, instrument soal validasi periu sedikit revisi untuk menyesuikan capaian kognitif yang akan digunakan dalam soal evaluasi. Berdasarkan hasil perhitungan uji validasi instrument soal evaluasi mendapatkan rata-rata 4,3 dengan kategori sangat valid. Setelah itu, akan di ujikan menggunakan uji reliabilitas dimana data yang akan digunakan dihitung menggunakan 2 rumus. Pada perhitungan manual realibilitas instrument soal evaluasi sebesar 86%, sedangkan jika diujikan dengan SPSS 21 cronbach’s alpha yang didapat 0,972 dimana nilai tersebut lebih besar dari 0,60. Maka dapat diartikan bahwa instrument soal evaluasi yang dibuat termasuk reliabel. Secara deskriptif, dapat disimpulkan bahwa instrument soal evaluasi termasuk dalam kategori instrument yang valid dan layak digunakan dengan revisi kecil.</w:t>
      </w:r>
    </w:p>
    <w:p w14:paraId="4E676017" w14:textId="7968D0A1" w:rsidR="006A7837" w:rsidRDefault="006A7837" w:rsidP="00EF0C7F">
      <w:pPr>
        <w:pStyle w:val="ListParagraph"/>
        <w:numPr>
          <w:ilvl w:val="0"/>
          <w:numId w:val="22"/>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Media Pembelajaran EKOPOLI </w:t>
      </w:r>
    </w:p>
    <w:p w14:paraId="45189BA3" w14:textId="129C28EA" w:rsidR="006A7837" w:rsidRPr="006A7837" w:rsidRDefault="006A7837" w:rsidP="00EF0C7F">
      <w:pPr>
        <w:spacing w:after="0" w:line="276" w:lineRule="auto"/>
        <w:ind w:left="66" w:firstLine="654"/>
        <w:jc w:val="both"/>
        <w:rPr>
          <w:rFonts w:ascii="Times New Roman" w:hAnsi="Times New Roman"/>
          <w:sz w:val="24"/>
          <w:szCs w:val="24"/>
          <w:lang w:val="en-US"/>
        </w:rPr>
      </w:pPr>
      <w:r w:rsidRPr="006A7837">
        <w:rPr>
          <w:rFonts w:ascii="Times New Roman" w:hAnsi="Times New Roman"/>
          <w:sz w:val="24"/>
          <w:szCs w:val="24"/>
        </w:rPr>
        <w:t xml:space="preserve">Media pembelajaran yang dikembangkan peneliti adalah media permainan monopoli “EKOPOLLY”. Pembuatan ekopolly ini di dasarkan pada hasil wawancara salah satu peserta didik dimana diinginkan media yang berbasis game. Hasil dari uji validasi media pembelajaran ini memiliki saran perbaikan yang terletak pada kartu yang akan digunakan dalam permaianan. Kartu tersebut harus dibuat menggunakan kertas yang lebih tebal. Dalam kasus ini peneliti memilih untuk menggunakan kertas poster agar kartu yang digunakan lebih kokoh. Berdasarkan hasil perhitungan uji validasi instrument media pembelajaran dapat diketahui bahwa instrument media pembelajaran </w:t>
      </w:r>
      <w:r w:rsidRPr="006A7837">
        <w:rPr>
          <w:rFonts w:ascii="Times New Roman" w:hAnsi="Times New Roman"/>
          <w:sz w:val="24"/>
          <w:szCs w:val="24"/>
        </w:rPr>
        <w:lastRenderedPageBreak/>
        <w:t>mendapatkan rata-rata 4,3 dengan kategori dangat valid. Setelah itu, akan di ujikan menggunakan uji reliabilitas dimana data yang akan digunakan dihitung menggunaan 2 rumus. Pada perhitungan manual, reliabilitas instrument media pembelajaran sebesar 86%, sedangkan jika diujikan dengan SPSS 21 cronbach’s alpha yang di dapat sebesar 0,983 dimana nilai tersebut lebih besar dari 0,60. Maka dapat diartikan bahwa instrument media pembelajaran yang telah dibuat termasuk reliabel. Secara deskriptif, dapat disimpulkan bahwa instrument media pembelajaran yang dikembangkan oleh peneliti termasuk dalam kategori instrument yang sangat valid dan layak untuk digunakan dengan revisi kecil</w:t>
      </w:r>
    </w:p>
    <w:p w14:paraId="68521040" w14:textId="64357289" w:rsidR="006A7837" w:rsidRDefault="006A7837" w:rsidP="00EF0C7F">
      <w:pPr>
        <w:pStyle w:val="ListParagraph"/>
        <w:numPr>
          <w:ilvl w:val="0"/>
          <w:numId w:val="22"/>
        </w:numPr>
        <w:spacing w:after="0" w:line="276" w:lineRule="auto"/>
        <w:ind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Power Point </w:t>
      </w:r>
    </w:p>
    <w:p w14:paraId="241C2E43" w14:textId="093A9447" w:rsidR="006A7837" w:rsidRPr="006A7837" w:rsidRDefault="006A7837" w:rsidP="00EF0C7F">
      <w:pPr>
        <w:spacing w:after="0" w:line="276" w:lineRule="auto"/>
        <w:ind w:left="66" w:firstLine="654"/>
        <w:jc w:val="both"/>
        <w:rPr>
          <w:rFonts w:ascii="Times New Roman" w:hAnsi="Times New Roman"/>
          <w:sz w:val="24"/>
          <w:szCs w:val="24"/>
          <w:lang w:val="en-US"/>
        </w:rPr>
      </w:pPr>
      <w:r w:rsidRPr="006A7837">
        <w:rPr>
          <w:rFonts w:ascii="Times New Roman" w:hAnsi="Times New Roman"/>
          <w:sz w:val="24"/>
          <w:szCs w:val="24"/>
        </w:rPr>
        <w:t>Power point ini terdiri dari 10 slide, berdasarkan hasil penilaian validator perlu revisi pada pemilihan huruf dan jenis huruf pada penulisannya. Hasil perhitungan uji validitas power point disajikan pada tabel 4.7. Pada tabel tersebut dapat diketahui bahwa instrument media pembelajaran mendapatkan rata-rata 4,3 dengan kategori sangat valid. Setelah itu, akan di ujikan menggunakan uji reliabilitas dimana data yang akan digunakan dihitung menggunakan 2 rumus. Pada perhitungan manual, reliabilitas power point sebesar 86%, sedangkan jika diujikan menggunakan SPSS 21 cronbach’s alpha yang didapat sebesar 0,993 dimana nilai tersebut lebih besar dari 0,60. Maka dapat diartikan bahwa instrument power poin yang telah dibuat termasuk reliabel. Secara deskriptif, dapat disimpulkan bahwa instrument power point ini sangat valid dan layak digunakan dengan revisi kecil.</w:t>
      </w:r>
    </w:p>
    <w:p w14:paraId="6CA8E111" w14:textId="27572EE7" w:rsidR="006A7837" w:rsidRDefault="006A7837" w:rsidP="00EF0C7F">
      <w:pPr>
        <w:pStyle w:val="ListParagraph"/>
        <w:numPr>
          <w:ilvl w:val="0"/>
          <w:numId w:val="21"/>
        </w:numPr>
        <w:spacing w:after="0" w:line="276" w:lineRule="auto"/>
        <w:ind w:left="426" w:right="-5"/>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Keterlaksanaan Modul Ajar Selama Proses Pembelajaran Berlangsung </w:t>
      </w:r>
    </w:p>
    <w:p w14:paraId="50C7F0B1"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 xml:space="preserve">Keterlaksanaan modul ajar diamati oleh 3 observer yang terdiri dari 1 tenaga </w:t>
      </w:r>
      <w:r w:rsidRPr="006A7837">
        <w:rPr>
          <w:rFonts w:ascii="Times New Roman" w:hAnsi="Times New Roman"/>
          <w:sz w:val="24"/>
          <w:szCs w:val="24"/>
        </w:rPr>
        <w:lastRenderedPageBreak/>
        <w:t xml:space="preserve">pendidik dan 2 mahasiswa PGSD Universitas Adi Buana Surabaya. Pengamatan tersebut memiliki 24 kegiatan yang harus diamati. Setelah itu, hasil pengamatan akan dihitung menggunakan rumus yang telah ditentukan untuk mengetahui presentase keterlaksanaan modul ajar tersebut. Dari analisis hasil obeservasi keterlaksanaan modul ajar terdapat total kegiatan yang terlaksana sebesar 67 kegiatan yang terlaksana dari total 72 kegiatan. Kegiatan yang tidak terlaksana menurut ke 3 observer sebanyak 5 kegiatan. </w:t>
      </w:r>
    </w:p>
    <w:p w14:paraId="21699636"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 xml:space="preserve">Hasil perhitungan menggunakan rumus yang telah ditentukan mendapatkan hasil bahwa keterlaksanaan modul ajar sebesar 93% dengan kategori terlaksana dengan baik. Maka dapat diartikan secara deskriptif bahwa pembelajaran menggunakan perangkat pembelajaran IPS untuk meningkatkn pemahaman jenis usaha ekonomi kelas V sekolah dasar yang di amati oleh 3 obeserver dapat terlaksana dengan baik dan memiliki presentase keterlaksanaan 93%. Hal ini menunjukkan bahwa peneliti benar-benar melaksanakan pembelajaran sesuai dengan apa yang telah diteliti dan dikembangkan. Sehingga hasil pengamatan yang telah dilakukan sejalan pula dengan hasil yang diharapkan peneliti untuk meningkatkan pemahaman peserta didik. Tercapainya keterlaksanaan modul ajar yang mencapai presentase tinggi tak lepas dari ketersediaan waktu yang memadai dan perhitungan waktu yang tepat oleh peneliti, sehingga kegiatan yang telah direncanakan mampu diwujudkan dalam proses pembelajaran. </w:t>
      </w:r>
    </w:p>
    <w:p w14:paraId="56AF15DB" w14:textId="74E2F057" w:rsidR="006A7837" w:rsidRPr="006A7837" w:rsidRDefault="006A7837" w:rsidP="00EF0C7F">
      <w:pPr>
        <w:spacing w:after="0" w:line="276" w:lineRule="auto"/>
        <w:ind w:firstLine="720"/>
        <w:jc w:val="both"/>
        <w:rPr>
          <w:rFonts w:ascii="Times New Roman" w:hAnsi="Times New Roman"/>
          <w:sz w:val="24"/>
          <w:szCs w:val="24"/>
          <w:lang w:val="en-US"/>
        </w:rPr>
      </w:pPr>
      <w:r w:rsidRPr="006A7837">
        <w:rPr>
          <w:rFonts w:ascii="Times New Roman" w:hAnsi="Times New Roman"/>
          <w:sz w:val="24"/>
          <w:szCs w:val="24"/>
        </w:rPr>
        <w:t xml:space="preserve">Sejalan dengan penetian yang dilakukan oleh </w:t>
      </w:r>
      <w:r w:rsidR="00EF0C7F">
        <w:rPr>
          <w:rFonts w:ascii="Times New Roman" w:hAnsi="Times New Roman"/>
          <w:sz w:val="24"/>
          <w:szCs w:val="24"/>
        </w:rPr>
        <w:fldChar w:fldCharType="begin" w:fldLock="1"/>
      </w:r>
      <w:r w:rsidR="00EF0C7F">
        <w:rPr>
          <w:rFonts w:ascii="Times New Roman" w:hAnsi="Times New Roman"/>
          <w:sz w:val="24"/>
          <w:szCs w:val="24"/>
        </w:rPr>
        <w:instrText>ADDIN CSL_CITATION {"citationItems":[{"id":"ITEM-1","itemData":{"author":[{"dropping-particle":"","family":"Ramadhani","given":"Nendy","non-dropping-particle":"","parse-names":false,"suffix":""},{"dropping-particle":"","family":"Wahyuni","given":"Sri","non-dropping-particle":"","parse-names":false,"suffix":""},{"dropping-particle":"","family":"Handayani","given":"Rif'ati Dina","non-dropping-particle":"","parse-names":false,"suffix":""}],"id":"ITEM-1","issued":{"date-parts":[["2009"]]},"page":"235-245","title":"PENGEMBANGAN MEDIA EDUCATIONAL GAME “ MONOPOLI FISIKA ASIK ( MOSIK )” PADA MATA PELAJARAN","type":"article-journal"},"uris":["http://www.mendeley.com/documents/?uuid=bffb85c3-bde3-49e7-84b4-13c860cc8be3"]}],"mendeley":{"formattedCitation":"(Ramadhani et al., 2009)","manualFormatting":"Ramadhani et al., (2009)","plainTextFormattedCitation":"(Ramadhani et al., 2009)","previouslyFormattedCitation":"(Ramadhani et al., 2009)"},"properties":{"noteIndex":0},"schema":"https://github.com/citation-style-language/schema/raw/master/csl-citation.json"}</w:instrText>
      </w:r>
      <w:r w:rsidR="00EF0C7F">
        <w:rPr>
          <w:rFonts w:ascii="Times New Roman" w:hAnsi="Times New Roman"/>
          <w:sz w:val="24"/>
          <w:szCs w:val="24"/>
        </w:rPr>
        <w:fldChar w:fldCharType="separate"/>
      </w:r>
      <w:r w:rsidR="00EF0C7F" w:rsidRPr="00EF0C7F">
        <w:rPr>
          <w:rFonts w:ascii="Times New Roman" w:hAnsi="Times New Roman"/>
          <w:noProof/>
          <w:sz w:val="24"/>
          <w:szCs w:val="24"/>
        </w:rPr>
        <w:t xml:space="preserve">Ramadhani et al., </w:t>
      </w:r>
      <w:r w:rsidR="00EF0C7F">
        <w:rPr>
          <w:rFonts w:ascii="Times New Roman" w:hAnsi="Times New Roman"/>
          <w:noProof/>
          <w:sz w:val="24"/>
          <w:szCs w:val="24"/>
          <w:lang w:val="en-US"/>
        </w:rPr>
        <w:t>(</w:t>
      </w:r>
      <w:r w:rsidR="00EF0C7F" w:rsidRPr="00EF0C7F">
        <w:rPr>
          <w:rFonts w:ascii="Times New Roman" w:hAnsi="Times New Roman"/>
          <w:noProof/>
          <w:sz w:val="24"/>
          <w:szCs w:val="24"/>
        </w:rPr>
        <w:t>2009)</w:t>
      </w:r>
      <w:r w:rsidR="00EF0C7F">
        <w:rPr>
          <w:rFonts w:ascii="Times New Roman" w:hAnsi="Times New Roman"/>
          <w:sz w:val="24"/>
          <w:szCs w:val="24"/>
        </w:rPr>
        <w:fldChar w:fldCharType="end"/>
      </w:r>
      <w:r w:rsidR="00EF0C7F">
        <w:rPr>
          <w:rFonts w:ascii="Times New Roman" w:hAnsi="Times New Roman"/>
          <w:sz w:val="24"/>
          <w:szCs w:val="24"/>
          <w:lang w:val="en-US"/>
        </w:rPr>
        <w:t xml:space="preserve"> </w:t>
      </w:r>
      <w:r w:rsidRPr="006A7837">
        <w:rPr>
          <w:rFonts w:ascii="Times New Roman" w:hAnsi="Times New Roman"/>
          <w:sz w:val="24"/>
          <w:szCs w:val="24"/>
        </w:rPr>
        <w:t xml:space="preserve">dengan judul Pengembangan Media Educational Game “Monopoli Fisika Asik (MOSIK)” pada Mata Pelajaran IPA di SMP yang menunjukkan hasil keaktifan siswa pendapatkan presentase 92,95% sehingga </w:t>
      </w:r>
      <w:r w:rsidRPr="006A7837">
        <w:rPr>
          <w:rFonts w:ascii="Times New Roman" w:hAnsi="Times New Roman"/>
          <w:sz w:val="24"/>
          <w:szCs w:val="24"/>
        </w:rPr>
        <w:lastRenderedPageBreak/>
        <w:t>mendorong peserta didik dalam mencapai hasil belajar yang sangat baik</w:t>
      </w:r>
      <w:r w:rsidRPr="006A7837">
        <w:rPr>
          <w:rFonts w:ascii="Times New Roman" w:hAnsi="Times New Roman"/>
          <w:sz w:val="24"/>
          <w:szCs w:val="24"/>
          <w:lang w:val="en-US"/>
        </w:rPr>
        <w:t>.</w:t>
      </w:r>
    </w:p>
    <w:p w14:paraId="27AF20DE" w14:textId="5F3BB823" w:rsidR="006A7837" w:rsidRDefault="006A7837" w:rsidP="00EF0C7F">
      <w:pPr>
        <w:pStyle w:val="ListParagraph"/>
        <w:numPr>
          <w:ilvl w:val="0"/>
          <w:numId w:val="21"/>
        </w:numPr>
        <w:spacing w:after="0" w:line="276" w:lineRule="auto"/>
        <w:ind w:left="426" w:right="-5" w:hanging="426"/>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Peningkatan Hasil Belajar Peserta Didik </w:t>
      </w:r>
    </w:p>
    <w:p w14:paraId="5E428CBA"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Pembelajaran menggunakan perangkat pembelajaran yang telah dikembangakan ini terbukti mampu mempengaruhi kemampuan memahami materi jenis usaha ekonomi di kelas 5 sehingga hasil belajar peserta didik pun ikut meningkat. Hal ini dibuktikan dengan hasil tes pretest dan posttest dan telah dilakukan dengan uji n-gain. Berdasarkan hasil uji N-gain hasil penilaian pretest mendapatkan rata-rata 23 sedangkan posttest mendapatkan rata-rata 83 dengan nilai N-gain sebesar 0,78. Nilai gain ternormalisasi 0,70 &gt; berada pada kategori tinggi. Maka dapat diartikan secara deskriptif terdapat peningkatan pemahaman</w:t>
      </w:r>
      <w:r w:rsidRPr="006A7837">
        <w:rPr>
          <w:rFonts w:ascii="Times New Roman" w:hAnsi="Times New Roman"/>
          <w:sz w:val="24"/>
          <w:szCs w:val="24"/>
          <w:lang w:val="en-US"/>
        </w:rPr>
        <w:t xml:space="preserve"> </w:t>
      </w:r>
      <w:r w:rsidRPr="006A7837">
        <w:rPr>
          <w:rFonts w:ascii="Times New Roman" w:hAnsi="Times New Roman"/>
          <w:sz w:val="24"/>
          <w:szCs w:val="24"/>
        </w:rPr>
        <w:t>peserta didik jka dilihat dari nilai pretest dan posttest.</w:t>
      </w:r>
    </w:p>
    <w:p w14:paraId="3A1D99D5"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Uji analisis ketuntasan hasil belajar pretest dan posttest</w:t>
      </w:r>
      <w:r w:rsidRPr="006A7837">
        <w:rPr>
          <w:rFonts w:ascii="Times New Roman" w:hAnsi="Times New Roman"/>
          <w:sz w:val="24"/>
          <w:szCs w:val="24"/>
          <w:lang w:val="en-US"/>
        </w:rPr>
        <w:t xml:space="preserve"> </w:t>
      </w:r>
      <w:r w:rsidRPr="006A7837">
        <w:rPr>
          <w:rFonts w:ascii="Times New Roman" w:hAnsi="Times New Roman"/>
          <w:sz w:val="24"/>
          <w:szCs w:val="24"/>
        </w:rPr>
        <w:t xml:space="preserve">dengan indicator KKTP sebesar 80. Pada hasil analisis ketuntasan hasil belajar peserta didik sebesar 87%. Peningkatan hasil belajar peserta didik ini juga di pengaruhi oleh pelaksanaan pembelajaran yang dilaksanakan di pagi hari, sehingga peserta didik masih sangat siap untuk menerima pembelajaran. Selain itu, pembelajaran menggunakan media pembelajaran ini sudah ditunggu-tunggu oleh peserta didik sehingga antusias peserta didik meningkat dan mempengaruhi hasil belajar peserta didik. </w:t>
      </w:r>
    </w:p>
    <w:p w14:paraId="1CA34730" w14:textId="7D15559C"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 xml:space="preserve">Hal ini sependapat dengan hasil penelitian yang dilakukan oleh </w:t>
      </w:r>
      <w:r w:rsidR="00EF0C7F">
        <w:rPr>
          <w:rFonts w:ascii="Times New Roman" w:hAnsi="Times New Roman"/>
          <w:sz w:val="24"/>
          <w:szCs w:val="24"/>
        </w:rPr>
        <w:fldChar w:fldCharType="begin" w:fldLock="1"/>
      </w:r>
      <w:r w:rsidR="00EF0C7F">
        <w:rPr>
          <w:rFonts w:ascii="Times New Roman" w:hAnsi="Times New Roman"/>
          <w:sz w:val="24"/>
          <w:szCs w:val="24"/>
        </w:rPr>
        <w:instrText>ADDIN CSL_CITATION {"citationItems":[{"id":"ITEM-1","itemData":{"author":[{"dropping-particle":"","family":"Ramadhani","given":"Nendy","non-dropping-particle":"","parse-names":false,"suffix":""},{"dropping-particle":"","family":"Wahyuni","given":"Sri","non-dropping-particle":"","parse-names":false,"suffix":""},{"dropping-particle":"","family":"Handayani","given":"Rif'ati Dina","non-dropping-particle":"","parse-names":false,"suffix":""}],"id":"ITEM-1","issued":{"date-parts":[["2009"]]},"page":"235-245","title":"PENGEMBANGAN MEDIA EDUCATIONAL GAME “ MONOPOLI FISIKA ASIK ( MOSIK )” PADA MATA PELAJARAN","type":"article-journal"},"uris":["http://www.mendeley.com/documents/?uuid=bffb85c3-bde3-49e7-84b4-13c860cc8be3"]}],"mendeley":{"formattedCitation":"(Ramadhani et al., 2009)","manualFormatting":"Ramadhani et al., (2009)","plainTextFormattedCitation":"(Ramadhani et al., 2009)","previouslyFormattedCitation":"(Ramadhani et al., 2009)"},"properties":{"noteIndex":0},"schema":"https://github.com/citation-style-language/schema/raw/master/csl-citation.json"}</w:instrText>
      </w:r>
      <w:r w:rsidR="00EF0C7F">
        <w:rPr>
          <w:rFonts w:ascii="Times New Roman" w:hAnsi="Times New Roman"/>
          <w:sz w:val="24"/>
          <w:szCs w:val="24"/>
        </w:rPr>
        <w:fldChar w:fldCharType="separate"/>
      </w:r>
      <w:r w:rsidR="00EF0C7F" w:rsidRPr="00EF0C7F">
        <w:rPr>
          <w:rFonts w:ascii="Times New Roman" w:hAnsi="Times New Roman"/>
          <w:noProof/>
          <w:sz w:val="24"/>
          <w:szCs w:val="24"/>
        </w:rPr>
        <w:t xml:space="preserve">Ramadhani et al., </w:t>
      </w:r>
      <w:r w:rsidR="00EF0C7F">
        <w:rPr>
          <w:rFonts w:ascii="Times New Roman" w:hAnsi="Times New Roman"/>
          <w:noProof/>
          <w:sz w:val="24"/>
          <w:szCs w:val="24"/>
          <w:lang w:val="en-US"/>
        </w:rPr>
        <w:t>(</w:t>
      </w:r>
      <w:r w:rsidR="00EF0C7F" w:rsidRPr="00EF0C7F">
        <w:rPr>
          <w:rFonts w:ascii="Times New Roman" w:hAnsi="Times New Roman"/>
          <w:noProof/>
          <w:sz w:val="24"/>
          <w:szCs w:val="24"/>
        </w:rPr>
        <w:t>2009)</w:t>
      </w:r>
      <w:r w:rsidR="00EF0C7F">
        <w:rPr>
          <w:rFonts w:ascii="Times New Roman" w:hAnsi="Times New Roman"/>
          <w:sz w:val="24"/>
          <w:szCs w:val="24"/>
        </w:rPr>
        <w:fldChar w:fldCharType="end"/>
      </w:r>
      <w:r w:rsidR="00EF0C7F">
        <w:rPr>
          <w:rFonts w:ascii="Times New Roman" w:hAnsi="Times New Roman"/>
          <w:sz w:val="24"/>
          <w:szCs w:val="24"/>
          <w:lang w:val="en-US"/>
        </w:rPr>
        <w:t xml:space="preserve"> </w:t>
      </w:r>
      <w:r w:rsidRPr="006A7837">
        <w:rPr>
          <w:rFonts w:ascii="Times New Roman" w:hAnsi="Times New Roman"/>
          <w:sz w:val="24"/>
          <w:szCs w:val="24"/>
        </w:rPr>
        <w:t xml:space="preserve">yang berjudul Pengembangan Media Educational Game “Monopoli Fisika Asik (MOSIK)” pada Mata Pelajaran IPA di SMP. Dimana penelitan tersebut mengungkapkan adanya peningkatan hasil belajar peserta didik yang mencapai kategori sangat baik dengan perolehan rata-rata 87,57. </w:t>
      </w:r>
      <w:r w:rsidRPr="006A7837">
        <w:rPr>
          <w:rFonts w:ascii="Times New Roman" w:hAnsi="Times New Roman"/>
          <w:sz w:val="24"/>
          <w:szCs w:val="24"/>
        </w:rPr>
        <w:lastRenderedPageBreak/>
        <w:t xml:space="preserve">Sependapat pula dengan hasil penelitian yang dilakukan oleh </w:t>
      </w:r>
      <w:r w:rsidR="00EF0C7F">
        <w:rPr>
          <w:rFonts w:ascii="Times New Roman" w:hAnsi="Times New Roman"/>
          <w:sz w:val="24"/>
          <w:szCs w:val="24"/>
        </w:rPr>
        <w:fldChar w:fldCharType="begin" w:fldLock="1"/>
      </w:r>
      <w:r w:rsidR="00EF0C7F">
        <w:rPr>
          <w:rFonts w:ascii="Times New Roman" w:hAnsi="Times New Roman"/>
          <w:sz w:val="24"/>
          <w:szCs w:val="24"/>
        </w:rPr>
        <w:instrText>ADDIN CSL_CITATION {"citationItems":[{"id":"ITEM-1","itemData":{"author":[{"dropping-particle":"","family":"Dewi","given":"K","non-dropping-particle":"","parse-names":false,"suffix":""},{"dropping-particle":"","family":"Sadia","given":"I W","non-dropping-particle":"","parse-names":false,"suffix":""},{"dropping-particle":"","family":"Ristiati","given":"N P","non-dropping-particle":"","parse-names":false,"suffix":""},{"dropping-particle":"","family":"Pascasarjana","given":"Program","non-dropping-particle":"","parse-names":false,"suffix":""},{"dropping-particle":"","family":"Ganesha","given":"Universitas Pendidikan","non-dropping-particle":"","parse-names":false,"suffix":""}],"id":"ITEM-1","issued":{"date-parts":[["2013"]]},"title":"DENGAN SETTING INKUIRI TERBIMBING UNTUK MENINGKATKAN","type":"article-journal","volume":"3"},"uris":["http://www.mendeley.com/documents/?uuid=7450e9cd-3daa-4782-8bd1-6189507ecd12"]}],"mendeley":{"formattedCitation":"(Dewi et al., 2013)","manualFormatting":"Dewi et al., (2013)","plainTextFormattedCitation":"(Dewi et al., 2013)","previouslyFormattedCitation":"(Dewi et al., 2013)"},"properties":{"noteIndex":0},"schema":"https://github.com/citation-style-language/schema/raw/master/csl-citation.json"}</w:instrText>
      </w:r>
      <w:r w:rsidR="00EF0C7F">
        <w:rPr>
          <w:rFonts w:ascii="Times New Roman" w:hAnsi="Times New Roman"/>
          <w:sz w:val="24"/>
          <w:szCs w:val="24"/>
        </w:rPr>
        <w:fldChar w:fldCharType="separate"/>
      </w:r>
      <w:r w:rsidR="00EF0C7F" w:rsidRPr="00EF0C7F">
        <w:rPr>
          <w:rFonts w:ascii="Times New Roman" w:hAnsi="Times New Roman"/>
          <w:noProof/>
          <w:sz w:val="24"/>
          <w:szCs w:val="24"/>
        </w:rPr>
        <w:t xml:space="preserve">Dewi et al., </w:t>
      </w:r>
      <w:r w:rsidR="00EF0C7F">
        <w:rPr>
          <w:rFonts w:ascii="Times New Roman" w:hAnsi="Times New Roman"/>
          <w:noProof/>
          <w:sz w:val="24"/>
          <w:szCs w:val="24"/>
          <w:lang w:val="en-US"/>
        </w:rPr>
        <w:t>(</w:t>
      </w:r>
      <w:r w:rsidR="00EF0C7F" w:rsidRPr="00EF0C7F">
        <w:rPr>
          <w:rFonts w:ascii="Times New Roman" w:hAnsi="Times New Roman"/>
          <w:noProof/>
          <w:sz w:val="24"/>
          <w:szCs w:val="24"/>
        </w:rPr>
        <w:t>2013)</w:t>
      </w:r>
      <w:r w:rsidR="00EF0C7F">
        <w:rPr>
          <w:rFonts w:ascii="Times New Roman" w:hAnsi="Times New Roman"/>
          <w:sz w:val="24"/>
          <w:szCs w:val="24"/>
        </w:rPr>
        <w:fldChar w:fldCharType="end"/>
      </w:r>
      <w:r w:rsidR="00EF0C7F">
        <w:rPr>
          <w:rFonts w:ascii="Times New Roman" w:hAnsi="Times New Roman"/>
          <w:sz w:val="24"/>
          <w:szCs w:val="24"/>
          <w:lang w:val="en-US"/>
        </w:rPr>
        <w:t xml:space="preserve"> </w:t>
      </w:r>
      <w:r w:rsidRPr="006A7837">
        <w:rPr>
          <w:rFonts w:ascii="Times New Roman" w:hAnsi="Times New Roman"/>
          <w:sz w:val="24"/>
          <w:szCs w:val="24"/>
        </w:rPr>
        <w:t>dengan judul Pengembangan Perangkat Pembelajaran IPA Terpadu dengan Setting Inkuiri Terbimbingn untuk meningkatkan Pemahaman Konsep dan Kinerja Ilmiah Siswa yang menunjukkan hasil yang efektif dalam meningkatkan pemahaman konsep siswa dengan meraih ketuntasan 100%</w:t>
      </w:r>
    </w:p>
    <w:p w14:paraId="1114034A" w14:textId="2C478BBA"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Hasil pemaparan diatas menyatakan bahwa perangkat pembelajaran IPS untuk meningkatkan pemahaman jenis usaha ekonomi peserta didik kelas V sekolah dasar yang dibuktikan dengan uji N-gain dan analisis ketuntasan hasil belajar peserta didik efektif berdasarkan kategori tinggi dengan tingkat ketuntasan yang tinggi pula untuk meningkatkan kemampuan memahami peserta didik khususnya pada materi jenis usaha ekonomi di kelas V SDN Margorejo 1/403 Surabaya.</w:t>
      </w:r>
    </w:p>
    <w:p w14:paraId="71841FAA" w14:textId="4FC81FD5" w:rsidR="006A7837" w:rsidRDefault="006A7837" w:rsidP="00EF0C7F">
      <w:pPr>
        <w:pStyle w:val="ListParagraph"/>
        <w:numPr>
          <w:ilvl w:val="0"/>
          <w:numId w:val="21"/>
        </w:numPr>
        <w:spacing w:after="0" w:line="276" w:lineRule="auto"/>
        <w:ind w:left="426" w:right="-5" w:hanging="426"/>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Respons Pesenta Didik Terhadap Pembelajaran yang Diterapkan </w:t>
      </w:r>
    </w:p>
    <w:p w14:paraId="3F7B26CA"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Berdasarkan analysis data hasil penyebaran angket r</w:t>
      </w:r>
      <w:bookmarkStart w:id="2" w:name="_GoBack"/>
      <w:bookmarkEnd w:id="2"/>
      <w:r w:rsidRPr="006A7837">
        <w:rPr>
          <w:rFonts w:ascii="Times New Roman" w:hAnsi="Times New Roman"/>
          <w:sz w:val="24"/>
          <w:szCs w:val="24"/>
        </w:rPr>
        <w:t xml:space="preserve">espons peserta didik kelas 5C terkait perangkat pembelajaran IPS untuk meningkatkan pemahaman jenis usaha ekonomi peserta didik kelas V sekolah dasar menunjukkan bahwa perangkat pembelajaran yang digunakan mendapatkan skor sebesar 1.656 dengan skor total 1.920. Presentase yang di dapat sebesar 86,2% termasuk kedalam kriteria “Sangat Positif” kriteria ini diadaptasi dari Khabibah. Hal ini dikarenakan perangkat pembelajaran yang telah dikembangkan oleh peneliti telah disesuaikan dengan keinginan peserta didik dan telah diselaraskan dengan capaian yang harus peserta didik kuasai pula. </w:t>
      </w:r>
    </w:p>
    <w:p w14:paraId="728BF8FC"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 xml:space="preserve">Melalui Lembar Kerja Peserta Didik (LKPD) peserta didik akan dirangsang untuk menemukan jawaban sementara dari kasus yang mereka temukan. Melalui power point </w:t>
      </w:r>
      <w:r w:rsidRPr="006A7837">
        <w:rPr>
          <w:rFonts w:ascii="Times New Roman" w:hAnsi="Times New Roman"/>
          <w:sz w:val="24"/>
          <w:szCs w:val="24"/>
        </w:rPr>
        <w:lastRenderedPageBreak/>
        <w:t xml:space="preserve">masalah yang ditemukan peserta didik akan terjawab serta jawaban sementara yang telah dikemukakan akan tervalidasi kebenarannya. Setelah pengetahuan yang mereka bentuk terkumpul, peserta didik akan kembali disajikan dengan permasalahan-permasalahan yang terjadi di dunia nyata melalui permainan monopoli. </w:t>
      </w:r>
    </w:p>
    <w:p w14:paraId="7EDBC112"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Pada pembelajaran inilah tercipta suasana belajar yang menyenangkan dan tidak membosankan akan tercipta. Sehingga, perhatian, minat dan motivasi peserta didik untuk mengikuti pembelajaran akan terbentuk. Perangkat pembelajaran yang dikembangkan sesui keinginan peserta didik ini mampu meningkatkan keaktifan peserta didik dalam kegiatan berkelompok.</w:t>
      </w:r>
    </w:p>
    <w:p w14:paraId="4F8AD489" w14:textId="77777777"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 xml:space="preserve">Teori kontruktivisme menjadi acuan perangkat pembelajaran yang dikembangkan ini, dimana anak diminta untuk aktif dalam proses pembelajaran. Maka dari itu, pemilihan model pembelajaran inkuiri pada pembelajaran IPS karena pada pembelajaran inkuiri anak diminta untuk lebh aktif dalam mengumpulkan informasi sebanyak-banyaknya. Selain itu, penggunaan media pembelajaran monopoli yang sudah diselaraskan dengan keinginan peserta didik mampu membantu peserta didik untuk lebih aktif dalam proses belajar mengajar. Penggunaan media monopoli membuat peserta didik memiliki pengalaman dan pemahaman yang bermakna dalam pembelajaran. </w:t>
      </w:r>
    </w:p>
    <w:p w14:paraId="1C08757F" w14:textId="4E0C3C88" w:rsidR="006A7837" w:rsidRPr="006A7837" w:rsidRDefault="006A7837" w:rsidP="00EF0C7F">
      <w:pPr>
        <w:spacing w:after="0" w:line="276" w:lineRule="auto"/>
        <w:ind w:firstLine="720"/>
        <w:jc w:val="both"/>
        <w:rPr>
          <w:rFonts w:ascii="Times New Roman" w:hAnsi="Times New Roman"/>
          <w:sz w:val="24"/>
          <w:szCs w:val="24"/>
        </w:rPr>
      </w:pPr>
      <w:r w:rsidRPr="006A7837">
        <w:rPr>
          <w:rFonts w:ascii="Times New Roman" w:hAnsi="Times New Roman"/>
          <w:sz w:val="24"/>
          <w:szCs w:val="24"/>
        </w:rPr>
        <w:t xml:space="preserve">Hal ini selaras dengan penelitian terdahulu yang dilakukan oleh </w:t>
      </w:r>
      <w:r w:rsidR="00EF0C7F">
        <w:rPr>
          <w:rFonts w:ascii="Times New Roman" w:hAnsi="Times New Roman"/>
          <w:sz w:val="24"/>
          <w:szCs w:val="24"/>
        </w:rPr>
        <w:fldChar w:fldCharType="begin" w:fldLock="1"/>
      </w:r>
      <w:r w:rsidR="00EF0C7F">
        <w:rPr>
          <w:rFonts w:ascii="Times New Roman" w:hAnsi="Times New Roman"/>
          <w:sz w:val="24"/>
          <w:szCs w:val="24"/>
        </w:rPr>
        <w:instrText>ADDIN CSL_CITATION {"citationItems":[{"id":"ITEM-1","itemData":{"author":[{"dropping-particle":"","family":"Lilasari","given":"Qurun In Evri","non-dropping-particle":"","parse-names":false,"suffix":""},{"dropping-particle":"","family":"Muhari","given":"","non-dropping-particle":"","parse-names":false,"suffix":""},{"dropping-particle":"","family":"Suhanadji","given":"","non-dropping-particle":"","parse-names":false,"suffix":""}],"id":"ITEM-1","issue":"2","issued":{"date-parts":[["2019"]]},"title":"Pengembangan Perangkat Pembelajaran Inkuiri untuk Meningkatkan Kemampuan Berpikir Kritis pada Mata Pelajaran IPS Materi Masalah Sosial Kelas IV Sekolah Dasar","type":"article-journal","volume":"5"},"uris":["http://www.mendeley.com/documents/?uuid=3a670bf4-6292-48ff-9fc2-dd2a1713d142"]}],"mendeley":{"formattedCitation":"(Lilasari et al., 2019)","manualFormatting":"Lilasari et al., (2019)","plainTextFormattedCitation":"(Lilasari et al., 2019)","previouslyFormattedCitation":"(Lilasari et al., 2019)"},"properties":{"noteIndex":0},"schema":"https://github.com/citation-style-language/schema/raw/master/csl-citation.json"}</w:instrText>
      </w:r>
      <w:r w:rsidR="00EF0C7F">
        <w:rPr>
          <w:rFonts w:ascii="Times New Roman" w:hAnsi="Times New Roman"/>
          <w:sz w:val="24"/>
          <w:szCs w:val="24"/>
        </w:rPr>
        <w:fldChar w:fldCharType="separate"/>
      </w:r>
      <w:r w:rsidR="00EF0C7F" w:rsidRPr="00EF0C7F">
        <w:rPr>
          <w:rFonts w:ascii="Times New Roman" w:hAnsi="Times New Roman"/>
          <w:noProof/>
          <w:sz w:val="24"/>
          <w:szCs w:val="24"/>
        </w:rPr>
        <w:t xml:space="preserve">Lilasari et al., </w:t>
      </w:r>
      <w:r w:rsidR="00EF0C7F">
        <w:rPr>
          <w:rFonts w:ascii="Times New Roman" w:hAnsi="Times New Roman"/>
          <w:noProof/>
          <w:sz w:val="24"/>
          <w:szCs w:val="24"/>
          <w:lang w:val="en-US"/>
        </w:rPr>
        <w:t>(</w:t>
      </w:r>
      <w:r w:rsidR="00EF0C7F" w:rsidRPr="00EF0C7F">
        <w:rPr>
          <w:rFonts w:ascii="Times New Roman" w:hAnsi="Times New Roman"/>
          <w:noProof/>
          <w:sz w:val="24"/>
          <w:szCs w:val="24"/>
        </w:rPr>
        <w:t>2019)</w:t>
      </w:r>
      <w:r w:rsidR="00EF0C7F">
        <w:rPr>
          <w:rFonts w:ascii="Times New Roman" w:hAnsi="Times New Roman"/>
          <w:sz w:val="24"/>
          <w:szCs w:val="24"/>
        </w:rPr>
        <w:fldChar w:fldCharType="end"/>
      </w:r>
      <w:r w:rsidR="00EF0C7F">
        <w:rPr>
          <w:rFonts w:ascii="Times New Roman" w:hAnsi="Times New Roman"/>
          <w:sz w:val="24"/>
          <w:szCs w:val="24"/>
          <w:lang w:val="en-US"/>
        </w:rPr>
        <w:t xml:space="preserve"> </w:t>
      </w:r>
      <w:r w:rsidRPr="006A7837">
        <w:rPr>
          <w:rFonts w:ascii="Times New Roman" w:hAnsi="Times New Roman"/>
          <w:sz w:val="24"/>
          <w:szCs w:val="24"/>
        </w:rPr>
        <w:t xml:space="preserve">dengan judul “Pengembangan Perangkat Pembelajaran Inkuiri Untuk Meningkatkan Kemampuan Berpikir Krits pada Mata Pelajaran IPS Materi Masalah Sosial Kelas IV Sekolah Dasar” hasil penelitian tersebut menunjukkan bahwa perangkat pembelajaran inkuiri mampu memberikan peningkatan berpikir kritis </w:t>
      </w:r>
      <w:r w:rsidRPr="006A7837">
        <w:rPr>
          <w:rFonts w:ascii="Times New Roman" w:hAnsi="Times New Roman"/>
          <w:sz w:val="24"/>
          <w:szCs w:val="24"/>
        </w:rPr>
        <w:lastRenderedPageBreak/>
        <w:t xml:space="preserve">sehingga mencapai ketuntasan belajar serta kegiatan yang terlaksana dengan sangat baik. </w:t>
      </w:r>
    </w:p>
    <w:p w14:paraId="4B7A103C" w14:textId="77777777" w:rsidR="006A7837" w:rsidRPr="006A7837" w:rsidRDefault="006A7837" w:rsidP="00EF0C7F">
      <w:pPr>
        <w:spacing w:after="0" w:line="276" w:lineRule="auto"/>
        <w:ind w:left="66" w:right="-5"/>
        <w:jc w:val="both"/>
        <w:rPr>
          <w:rFonts w:ascii="Times New Roman" w:hAnsi="Times New Roman"/>
          <w:bCs/>
          <w:color w:val="000000"/>
          <w:sz w:val="24"/>
          <w:szCs w:val="24"/>
          <w:lang w:val="en-US"/>
        </w:rPr>
      </w:pPr>
    </w:p>
    <w:p w14:paraId="20E7E622" w14:textId="44876B54" w:rsidR="00206C82" w:rsidRPr="00011957" w:rsidRDefault="00CA7DA2" w:rsidP="00EF0C7F">
      <w:pPr>
        <w:spacing w:after="0" w:line="276" w:lineRule="auto"/>
        <w:ind w:right="-5"/>
        <w:rPr>
          <w:rFonts w:ascii="Times New Roman" w:hAnsi="Times New Roman" w:cs="Times New Roman"/>
          <w:b/>
          <w:color w:val="000000"/>
          <w:sz w:val="24"/>
          <w:szCs w:val="24"/>
          <w:lang w:val="en-US"/>
        </w:rPr>
      </w:pPr>
      <w:r w:rsidRPr="00011957">
        <w:rPr>
          <w:rFonts w:ascii="Times New Roman" w:hAnsi="Times New Roman" w:cs="Times New Roman"/>
          <w:b/>
          <w:color w:val="000000"/>
          <w:sz w:val="24"/>
          <w:szCs w:val="24"/>
          <w:lang w:val="en-US"/>
        </w:rPr>
        <w:t>SIMPULAN</w:t>
      </w:r>
      <w:r w:rsidR="00206C82" w:rsidRPr="00011957">
        <w:rPr>
          <w:rFonts w:ascii="Times New Roman" w:hAnsi="Times New Roman" w:cs="Times New Roman"/>
          <w:b/>
          <w:color w:val="000000"/>
          <w:sz w:val="24"/>
          <w:szCs w:val="24"/>
          <w:lang w:val="en-US"/>
        </w:rPr>
        <w:t xml:space="preserve"> </w:t>
      </w:r>
    </w:p>
    <w:p w14:paraId="313A1715" w14:textId="77777777" w:rsidR="006A7837" w:rsidRPr="00E96643" w:rsidRDefault="006A7837" w:rsidP="00EF0C7F">
      <w:pPr>
        <w:spacing w:after="0" w:line="276" w:lineRule="auto"/>
        <w:ind w:firstLine="426"/>
        <w:jc w:val="both"/>
        <w:rPr>
          <w:rFonts w:ascii="Times New Roman" w:hAnsi="Times New Roman" w:cs="Times New Roman"/>
          <w:sz w:val="24"/>
          <w:szCs w:val="24"/>
        </w:rPr>
      </w:pPr>
      <w:bookmarkStart w:id="3" w:name="_Hlk162221415"/>
      <w:r w:rsidRPr="00E96643">
        <w:rPr>
          <w:rFonts w:ascii="Times New Roman" w:hAnsi="Times New Roman" w:cs="Times New Roman"/>
          <w:sz w:val="24"/>
          <w:szCs w:val="24"/>
        </w:rPr>
        <w:t>Berdasarkan hasil penelitian dan pembahasan mengenai pengembangan perangkat pembelajaran IPS untuk meningkatkan pemahaman jenis usaha ekonomi kelas 5 sekolah dasar yang dilaksanakan di SDN Margorejo 1/403 Surabaya diperoleh kesimpulan bahwa (1) Perangkat yang dikembangkan mendapatkan sudah melalui tahap uji validasi dan reliabilitas dan mendapatkan kategori valid dan layak digunakan dengan beberapa revisi kecil. (2) Modul ajar yang telah dikembangkan terlaksana dengan presentase sebesar 93% dan mendapat kategori terlaksana dengan baik. (3) Perangkat pembelajaran yang dikembangkan juga telah terbukti mampu meningkatkan pemahaman peserta didik dibuktikan dengan nilai uji n-gain 0,78 &gt; 0,70 yang mana nilai tersebut lebih besar dari nilai yang ternormalisasi (0,70 &gt;) yang mana dapat kategorikan bahwa peningkatan pemahaman peserta didik khusunya dalam materi jenis usaha ekonomi berada di kategori tinggi. Pemahaman peserta didik tak lepas dari tingkat ketuntasan yang mampu diraih oleh peserta didik. Dalam penelitian ini, presentase tingkat ketuntasan yang diraih peserta didik sebesar 87%. (4) Respon peserta didik dalam pembelajaran juga tak luput dari pengawasan peneliti dimana berdasarkan dari hasil uji yang telah dilakukan menunjukkan bahwa presentase respon peserta didik mendapat kategori sangat positif dengan presentase 86,2%. Maka dapat disimpulkan bahwa perangkat pembelajaran IPS yang telah dibuat peneliti mampu meningkatkan pemahaman peserta didik</w:t>
      </w:r>
      <w:bookmarkEnd w:id="3"/>
      <w:r w:rsidRPr="00E96643">
        <w:rPr>
          <w:rFonts w:ascii="Times New Roman" w:hAnsi="Times New Roman" w:cs="Times New Roman"/>
          <w:sz w:val="24"/>
          <w:szCs w:val="24"/>
        </w:rPr>
        <w:t xml:space="preserve">. </w:t>
      </w:r>
    </w:p>
    <w:p w14:paraId="1E0361A6" w14:textId="77777777" w:rsidR="00206C82" w:rsidRPr="00011957" w:rsidRDefault="00206C82" w:rsidP="00EF0C7F">
      <w:pPr>
        <w:spacing w:after="0" w:line="276" w:lineRule="auto"/>
        <w:ind w:right="-5" w:firstLine="567"/>
        <w:jc w:val="both"/>
        <w:rPr>
          <w:rFonts w:ascii="Times New Roman" w:hAnsi="Times New Roman" w:cs="Times New Roman"/>
          <w:sz w:val="24"/>
          <w:szCs w:val="24"/>
          <w:lang w:val="en-US"/>
        </w:rPr>
      </w:pPr>
    </w:p>
    <w:p w14:paraId="02C5E1F1" w14:textId="30435B1D" w:rsidR="002149DA" w:rsidRPr="00011957" w:rsidRDefault="00CA7DA2" w:rsidP="00EF0C7F">
      <w:pPr>
        <w:spacing w:after="0" w:line="276" w:lineRule="auto"/>
        <w:ind w:right="-5"/>
        <w:jc w:val="both"/>
        <w:rPr>
          <w:rFonts w:ascii="Times New Roman" w:hAnsi="Times New Roman" w:cs="Times New Roman"/>
          <w:b/>
          <w:color w:val="000000"/>
          <w:sz w:val="24"/>
          <w:szCs w:val="24"/>
          <w:lang w:val="en-US"/>
        </w:rPr>
      </w:pPr>
      <w:r w:rsidRPr="00011957">
        <w:rPr>
          <w:rFonts w:ascii="Times New Roman" w:hAnsi="Times New Roman" w:cs="Times New Roman"/>
          <w:b/>
          <w:color w:val="000000"/>
          <w:sz w:val="24"/>
          <w:szCs w:val="24"/>
          <w:lang w:val="en-US"/>
        </w:rPr>
        <w:t xml:space="preserve">DAFTAR RUJUKAN </w:t>
      </w:r>
    </w:p>
    <w:p w14:paraId="14AD14BC" w14:textId="379F4A33"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Pr="00EF0C7F">
        <w:rPr>
          <w:rFonts w:ascii="Times New Roman" w:hAnsi="Times New Roman" w:cs="Times New Roman"/>
          <w:noProof/>
          <w:sz w:val="24"/>
          <w:szCs w:val="24"/>
        </w:rPr>
        <w:t xml:space="preserve">Arisa, N., Johansyah, &amp; Ali Hanif, M. K. </w:t>
      </w:r>
      <w:r w:rsidRPr="00EF0C7F">
        <w:rPr>
          <w:rFonts w:ascii="Times New Roman" w:hAnsi="Times New Roman" w:cs="Times New Roman"/>
          <w:noProof/>
          <w:sz w:val="24"/>
          <w:szCs w:val="24"/>
        </w:rPr>
        <w:lastRenderedPageBreak/>
        <w:t xml:space="preserve">(2020). Keefektifan Model Pembelajaran Novick terhadap Pemahaman Konsep Fisika Siswa SMK Negeri 17 Samarinda Materi Elastisitas dan Hukum Hooke. </w:t>
      </w:r>
      <w:r w:rsidRPr="00EF0C7F">
        <w:rPr>
          <w:rFonts w:ascii="Times New Roman" w:hAnsi="Times New Roman" w:cs="Times New Roman"/>
          <w:i/>
          <w:iCs/>
          <w:noProof/>
          <w:sz w:val="24"/>
          <w:szCs w:val="24"/>
        </w:rPr>
        <w:t>Jurnal Literasi Pendidikan Fisika (JLPF)</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1</w:t>
      </w:r>
      <w:r w:rsidRPr="00EF0C7F">
        <w:rPr>
          <w:rFonts w:ascii="Times New Roman" w:hAnsi="Times New Roman" w:cs="Times New Roman"/>
          <w:noProof/>
          <w:sz w:val="24"/>
          <w:szCs w:val="24"/>
        </w:rPr>
        <w:t>(01), 45–55. https://doi.org/10.30872/jlpf.v1i01.77</w:t>
      </w:r>
    </w:p>
    <w:p w14:paraId="4F01395A"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Dewi, K., Sadia, I. W., Ristiati, N. P., Pascasarjana, P., &amp; Ganesha, U. P. (2013). </w:t>
      </w:r>
      <w:r w:rsidRPr="00EF0C7F">
        <w:rPr>
          <w:rFonts w:ascii="Times New Roman" w:hAnsi="Times New Roman" w:cs="Times New Roman"/>
          <w:i/>
          <w:iCs/>
          <w:noProof/>
          <w:sz w:val="24"/>
          <w:szCs w:val="24"/>
        </w:rPr>
        <w:t>DENGAN SETTING INKUIRI TERBIMBING UNTUK MENINGKATKAN</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3</w:t>
      </w:r>
      <w:r w:rsidRPr="00EF0C7F">
        <w:rPr>
          <w:rFonts w:ascii="Times New Roman" w:hAnsi="Times New Roman" w:cs="Times New Roman"/>
          <w:noProof/>
          <w:sz w:val="24"/>
          <w:szCs w:val="24"/>
        </w:rPr>
        <w:t>.</w:t>
      </w:r>
    </w:p>
    <w:p w14:paraId="7D020F5A"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Fadhilla, S. A. (2021). </w:t>
      </w:r>
      <w:r w:rsidRPr="00EF0C7F">
        <w:rPr>
          <w:rFonts w:ascii="Times New Roman" w:hAnsi="Times New Roman" w:cs="Times New Roman"/>
          <w:i/>
          <w:iCs/>
          <w:noProof/>
          <w:sz w:val="24"/>
          <w:szCs w:val="24"/>
        </w:rPr>
        <w:t>Memahami Peran Guru Pada Abad 21 Serta Tantangan</w:t>
      </w:r>
      <w:r w:rsidRPr="00EF0C7F">
        <w:rPr>
          <w:rFonts w:ascii="Times New Roman" w:hAnsi="Times New Roman" w:cs="Times New Roman"/>
          <w:noProof/>
          <w:sz w:val="24"/>
          <w:szCs w:val="24"/>
        </w:rPr>
        <w:t>. 1–9.</w:t>
      </w:r>
    </w:p>
    <w:p w14:paraId="5313F1D8"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Fatmawati, A. (2016). </w:t>
      </w:r>
      <w:r w:rsidRPr="00EF0C7F">
        <w:rPr>
          <w:rFonts w:ascii="Times New Roman" w:hAnsi="Times New Roman" w:cs="Times New Roman"/>
          <w:i/>
          <w:iCs/>
          <w:noProof/>
          <w:sz w:val="24"/>
          <w:szCs w:val="24"/>
        </w:rPr>
        <w:t>Pengembangan Perangkat Pembelajaran Konsep Pencemaran Lingkungan Menggunakan Model Pembelajaran Berdasarkan Masalah untuk SMA Kelas X</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4</w:t>
      </w:r>
      <w:r w:rsidRPr="00EF0C7F">
        <w:rPr>
          <w:rFonts w:ascii="Times New Roman" w:hAnsi="Times New Roman" w:cs="Times New Roman"/>
          <w:noProof/>
          <w:sz w:val="24"/>
          <w:szCs w:val="24"/>
        </w:rPr>
        <w:t>, 94–103.</w:t>
      </w:r>
    </w:p>
    <w:p w14:paraId="3F31D8F0"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Febrita, Y., &amp; Ulfah, M. (n.d.). </w:t>
      </w:r>
      <w:r w:rsidRPr="00EF0C7F">
        <w:rPr>
          <w:rFonts w:ascii="Times New Roman" w:hAnsi="Times New Roman" w:cs="Times New Roman"/>
          <w:i/>
          <w:iCs/>
          <w:noProof/>
          <w:sz w:val="24"/>
          <w:szCs w:val="24"/>
        </w:rPr>
        <w:t>Peranan Media Pembelajaran Untuk Meningkatkan Motivasi Belajar Siswa</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0812</w:t>
      </w:r>
      <w:r w:rsidRPr="00EF0C7F">
        <w:rPr>
          <w:rFonts w:ascii="Times New Roman" w:hAnsi="Times New Roman" w:cs="Times New Roman"/>
          <w:noProof/>
          <w:sz w:val="24"/>
          <w:szCs w:val="24"/>
        </w:rPr>
        <w:t>(2019), 181–188.</w:t>
      </w:r>
    </w:p>
    <w:p w14:paraId="765C577C"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Gunawan, A. A., &amp; Sunardi, H. P. (2016). </w:t>
      </w:r>
      <w:r w:rsidRPr="00EF0C7F">
        <w:rPr>
          <w:rFonts w:ascii="Times New Roman" w:hAnsi="Times New Roman" w:cs="Times New Roman"/>
          <w:i/>
          <w:iCs/>
          <w:noProof/>
          <w:sz w:val="24"/>
          <w:szCs w:val="24"/>
        </w:rPr>
        <w:t>Pengaruh kompensasi dan disiplin kerja terhadap kinerja karyawan pada pt gesit nusa tangguh</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16</w:t>
      </w:r>
      <w:r w:rsidRPr="00EF0C7F">
        <w:rPr>
          <w:rFonts w:ascii="Times New Roman" w:hAnsi="Times New Roman" w:cs="Times New Roman"/>
          <w:noProof/>
          <w:sz w:val="24"/>
          <w:szCs w:val="24"/>
        </w:rPr>
        <w:t>(1).</w:t>
      </w:r>
    </w:p>
    <w:p w14:paraId="4F952A41"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Hendrawan, R., Jayadinata, A. K., &amp; Hanifah, N. (2017). </w:t>
      </w:r>
      <w:r w:rsidRPr="00EF0C7F">
        <w:rPr>
          <w:rFonts w:ascii="Times New Roman" w:hAnsi="Times New Roman" w:cs="Times New Roman"/>
          <w:i/>
          <w:iCs/>
          <w:noProof/>
          <w:sz w:val="24"/>
          <w:szCs w:val="24"/>
        </w:rPr>
        <w:t>Penerapan Model Inkuiri Untuk Meningkatkan Motivasi</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2</w:t>
      </w:r>
      <w:r w:rsidRPr="00EF0C7F">
        <w:rPr>
          <w:rFonts w:ascii="Times New Roman" w:hAnsi="Times New Roman" w:cs="Times New Roman"/>
          <w:noProof/>
          <w:sz w:val="24"/>
          <w:szCs w:val="24"/>
        </w:rPr>
        <w:t>(1), 371–380.</w:t>
      </w:r>
    </w:p>
    <w:p w14:paraId="2882E358"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Hidayat, A., &amp; Muhajir. (2015). </w:t>
      </w:r>
      <w:r w:rsidRPr="00EF0C7F">
        <w:rPr>
          <w:rFonts w:ascii="Times New Roman" w:hAnsi="Times New Roman" w:cs="Times New Roman"/>
          <w:i/>
          <w:iCs/>
          <w:noProof/>
          <w:sz w:val="24"/>
          <w:szCs w:val="24"/>
        </w:rPr>
        <w:t>Pengembangan Permainan Monopoli Sebagai Media Pembelajaran Batik Kelas V SD Siti Aminah Surabaya</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3</w:t>
      </w:r>
      <w:r w:rsidRPr="00EF0C7F">
        <w:rPr>
          <w:rFonts w:ascii="Times New Roman" w:hAnsi="Times New Roman" w:cs="Times New Roman"/>
          <w:noProof/>
          <w:sz w:val="24"/>
          <w:szCs w:val="24"/>
        </w:rPr>
        <w:t>, 218–226.</w:t>
      </w:r>
    </w:p>
    <w:p w14:paraId="405877BE"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Ilham, M., &amp; Hardiyanti, W. E. (2020). </w:t>
      </w:r>
      <w:r w:rsidRPr="00EF0C7F">
        <w:rPr>
          <w:rFonts w:ascii="Times New Roman" w:hAnsi="Times New Roman" w:cs="Times New Roman"/>
          <w:i/>
          <w:iCs/>
          <w:noProof/>
          <w:sz w:val="24"/>
          <w:szCs w:val="24"/>
        </w:rPr>
        <w:t>Pengembangan Perangkat Pembelajaran IPS dengan Metode Saintifik untuk Meningkatkan Kemamouan Berpikir Kritis Siswa Materi Globalisasi di Sekolah Dasar</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VII</w:t>
      </w:r>
      <w:r w:rsidRPr="00EF0C7F">
        <w:rPr>
          <w:rFonts w:ascii="Times New Roman" w:hAnsi="Times New Roman" w:cs="Times New Roman"/>
          <w:noProof/>
          <w:sz w:val="24"/>
          <w:szCs w:val="24"/>
        </w:rPr>
        <w:t>(1), 12–29.</w:t>
      </w:r>
    </w:p>
    <w:p w14:paraId="1CF68686"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Jimin. (2017). </w:t>
      </w:r>
      <w:r w:rsidRPr="00EF0C7F">
        <w:rPr>
          <w:rFonts w:ascii="Times New Roman" w:hAnsi="Times New Roman" w:cs="Times New Roman"/>
          <w:i/>
          <w:iCs/>
          <w:noProof/>
          <w:sz w:val="24"/>
          <w:szCs w:val="24"/>
        </w:rPr>
        <w:t>Pengelolahan Program Kerja Komite Sekolah Dasar Negeri Sibela Timur Jebres di Surakarta Tahun 2016</w:t>
      </w:r>
      <w:r w:rsidRPr="00EF0C7F">
        <w:rPr>
          <w:rFonts w:ascii="Times New Roman" w:hAnsi="Times New Roman" w:cs="Times New Roman"/>
          <w:noProof/>
          <w:sz w:val="24"/>
          <w:szCs w:val="24"/>
        </w:rPr>
        <w:t>. 1–8.</w:t>
      </w:r>
    </w:p>
    <w:p w14:paraId="389375A2"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lastRenderedPageBreak/>
        <w:t xml:space="preserve">Lilasari, Q. I. E., Muhari, &amp; Suhanadji. (2019). </w:t>
      </w:r>
      <w:r w:rsidRPr="00EF0C7F">
        <w:rPr>
          <w:rFonts w:ascii="Times New Roman" w:hAnsi="Times New Roman" w:cs="Times New Roman"/>
          <w:i/>
          <w:iCs/>
          <w:noProof/>
          <w:sz w:val="24"/>
          <w:szCs w:val="24"/>
        </w:rPr>
        <w:t>Pengembangan Perangkat Pembelajaran Inkuiri untuk Meningkatkan Kemampuan Berpikir Kritis pada Mata Pelajaran IPS Materi Masalah Sosial Kelas IV Sekolah Dasar</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5</w:t>
      </w:r>
      <w:r w:rsidRPr="00EF0C7F">
        <w:rPr>
          <w:rFonts w:ascii="Times New Roman" w:hAnsi="Times New Roman" w:cs="Times New Roman"/>
          <w:noProof/>
          <w:sz w:val="24"/>
          <w:szCs w:val="24"/>
        </w:rPr>
        <w:t>(2).</w:t>
      </w:r>
    </w:p>
    <w:p w14:paraId="0C148F1D"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Ningrum, S., Priyanto, W., &amp; Ardiyanto, A. (2023). </w:t>
      </w:r>
      <w:r w:rsidRPr="00EF0C7F">
        <w:rPr>
          <w:rFonts w:ascii="Times New Roman" w:hAnsi="Times New Roman" w:cs="Times New Roman"/>
          <w:i/>
          <w:iCs/>
          <w:noProof/>
          <w:sz w:val="24"/>
          <w:szCs w:val="24"/>
        </w:rPr>
        <w:t>Perangkat Pembelajaran Kurikulum Merdeka Belajar Bab 5 Muatan Pembelajaran IPAS Kelas IV Sekolah Dasar</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08</w:t>
      </w:r>
      <w:r w:rsidRPr="00EF0C7F">
        <w:rPr>
          <w:rFonts w:ascii="Times New Roman" w:hAnsi="Times New Roman" w:cs="Times New Roman"/>
          <w:noProof/>
          <w:sz w:val="24"/>
          <w:szCs w:val="24"/>
        </w:rPr>
        <w:t>(September).</w:t>
      </w:r>
    </w:p>
    <w:p w14:paraId="0BC2F50D"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Ramadhani, N., Wahyuni, S., &amp; Handayani, R. D. (2009). </w:t>
      </w:r>
      <w:r w:rsidRPr="00EF0C7F">
        <w:rPr>
          <w:rFonts w:ascii="Times New Roman" w:hAnsi="Times New Roman" w:cs="Times New Roman"/>
          <w:i/>
          <w:iCs/>
          <w:noProof/>
          <w:sz w:val="24"/>
          <w:szCs w:val="24"/>
        </w:rPr>
        <w:t>PENGEMBANGAN MEDIA EDUCATIONAL GAME “ MONOPOLI FISIKA ASIK ( MOSIK )” PADA MATA PELAJARAN</w:t>
      </w:r>
      <w:r w:rsidRPr="00EF0C7F">
        <w:rPr>
          <w:rFonts w:ascii="Times New Roman" w:hAnsi="Times New Roman" w:cs="Times New Roman"/>
          <w:noProof/>
          <w:sz w:val="24"/>
          <w:szCs w:val="24"/>
        </w:rPr>
        <w:t>. 235–245.</w:t>
      </w:r>
    </w:p>
    <w:p w14:paraId="513F98F6"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Sa’diyah, N., Priyanto, W., &amp; Budiman, M. A. (2023). </w:t>
      </w:r>
      <w:r w:rsidRPr="00EF0C7F">
        <w:rPr>
          <w:rFonts w:ascii="Times New Roman" w:hAnsi="Times New Roman" w:cs="Times New Roman"/>
          <w:i/>
          <w:iCs/>
          <w:noProof/>
          <w:sz w:val="24"/>
          <w:szCs w:val="24"/>
        </w:rPr>
        <w:t>PENGEMBANGAN PERANGKAT PEMBELAJARAN KURIKULUM MERDEKA BELAJAR BAB 3 MUATAN PEMBELAJARAN IPAS KELAS IV SEKOLAH DASAR</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3</w:t>
      </w:r>
      <w:r w:rsidRPr="00EF0C7F">
        <w:rPr>
          <w:rFonts w:ascii="Times New Roman" w:hAnsi="Times New Roman" w:cs="Times New Roman"/>
          <w:noProof/>
          <w:sz w:val="24"/>
          <w:szCs w:val="24"/>
        </w:rPr>
        <w:t>(24), 214–225.</w:t>
      </w:r>
    </w:p>
    <w:p w14:paraId="0FDBF9C6"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Satriawan, M., Rosmiati, Sains, P., Universitas, P., &amp; Surabaya, N. (2016). </w:t>
      </w:r>
      <w:r w:rsidRPr="00EF0C7F">
        <w:rPr>
          <w:rFonts w:ascii="Times New Roman" w:hAnsi="Times New Roman" w:cs="Times New Roman"/>
          <w:i/>
          <w:iCs/>
          <w:noProof/>
          <w:sz w:val="24"/>
          <w:szCs w:val="24"/>
        </w:rPr>
        <w:t>Pengembangan Bahan Ajar Fisika Berbasis Kontekstual dengan Mengintegrasikan Kearifan Lokal Untuk Meningkatkan Pemahaman Konsep Fisika pada Mahasiswa</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6</w:t>
      </w:r>
      <w:r w:rsidRPr="00EF0C7F">
        <w:rPr>
          <w:rFonts w:ascii="Times New Roman" w:hAnsi="Times New Roman" w:cs="Times New Roman"/>
          <w:noProof/>
          <w:sz w:val="24"/>
          <w:szCs w:val="24"/>
        </w:rPr>
        <w:t>(1).</w:t>
      </w:r>
    </w:p>
    <w:p w14:paraId="0509E3B2"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Shakila, D. (2020). Pengembangan Media Pembelajaran Video Berbasis Youtube Untuk Pembelajaran Jarak Jauh Pada Tema 4 Subtema 3 Pembelajaran 1 Kelas Iv Sekolah Dasar. </w:t>
      </w:r>
      <w:r w:rsidRPr="00EF0C7F">
        <w:rPr>
          <w:rFonts w:ascii="Times New Roman" w:hAnsi="Times New Roman" w:cs="Times New Roman"/>
          <w:i/>
          <w:iCs/>
          <w:noProof/>
          <w:sz w:val="24"/>
          <w:szCs w:val="24"/>
        </w:rPr>
        <w:t>Universitas Jambi</w:t>
      </w:r>
      <w:r w:rsidRPr="00EF0C7F">
        <w:rPr>
          <w:rFonts w:ascii="Times New Roman" w:hAnsi="Times New Roman" w:cs="Times New Roman"/>
          <w:noProof/>
          <w:sz w:val="24"/>
          <w:szCs w:val="24"/>
        </w:rPr>
        <w:t>, 22. https://repository.unja.ac.id/id/eprint/15741</w:t>
      </w:r>
    </w:p>
    <w:p w14:paraId="6770D112"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F0C7F">
        <w:rPr>
          <w:rFonts w:ascii="Times New Roman" w:hAnsi="Times New Roman" w:cs="Times New Roman"/>
          <w:noProof/>
          <w:sz w:val="24"/>
          <w:szCs w:val="24"/>
        </w:rPr>
        <w:t xml:space="preserve">Suastra, I. W., Astawan, I. G., Studi, P., Dasar, P., &amp; Ganesha, U. P. (2022). </w:t>
      </w:r>
      <w:r w:rsidRPr="00EF0C7F">
        <w:rPr>
          <w:rFonts w:ascii="Times New Roman" w:hAnsi="Times New Roman" w:cs="Times New Roman"/>
          <w:i/>
          <w:iCs/>
          <w:noProof/>
          <w:sz w:val="24"/>
          <w:szCs w:val="24"/>
        </w:rPr>
        <w:t>PENGEMBANGAN PERANGKAT PEMBELAJARAN IPA</w:t>
      </w:r>
      <w:r w:rsidRPr="00EF0C7F">
        <w:rPr>
          <w:rFonts w:ascii="Times New Roman" w:hAnsi="Times New Roman" w:cs="Times New Roman"/>
          <w:noProof/>
          <w:sz w:val="24"/>
          <w:szCs w:val="24"/>
        </w:rPr>
        <w:t xml:space="preserve">. </w:t>
      </w:r>
      <w:r w:rsidRPr="00EF0C7F">
        <w:rPr>
          <w:rFonts w:ascii="Times New Roman" w:hAnsi="Times New Roman" w:cs="Times New Roman"/>
          <w:i/>
          <w:iCs/>
          <w:noProof/>
          <w:sz w:val="24"/>
          <w:szCs w:val="24"/>
        </w:rPr>
        <w:t>6</w:t>
      </w:r>
      <w:r w:rsidRPr="00EF0C7F">
        <w:rPr>
          <w:rFonts w:ascii="Times New Roman" w:hAnsi="Times New Roman" w:cs="Times New Roman"/>
          <w:noProof/>
          <w:sz w:val="24"/>
          <w:szCs w:val="24"/>
        </w:rPr>
        <w:t>(2), 102–110.</w:t>
      </w:r>
    </w:p>
    <w:p w14:paraId="6E117C39" w14:textId="77777777" w:rsidR="00EF0C7F" w:rsidRPr="00EF0C7F" w:rsidRDefault="00EF0C7F" w:rsidP="00EF0C7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F0C7F">
        <w:rPr>
          <w:rFonts w:ascii="Times New Roman" w:hAnsi="Times New Roman" w:cs="Times New Roman"/>
          <w:noProof/>
          <w:sz w:val="24"/>
          <w:szCs w:val="24"/>
        </w:rPr>
        <w:t xml:space="preserve">Yansaputra, G. (2015). </w:t>
      </w:r>
      <w:r w:rsidRPr="00EF0C7F">
        <w:rPr>
          <w:rFonts w:ascii="Times New Roman" w:hAnsi="Times New Roman" w:cs="Times New Roman"/>
          <w:i/>
          <w:iCs/>
          <w:noProof/>
          <w:sz w:val="24"/>
          <w:szCs w:val="24"/>
        </w:rPr>
        <w:t>PENGEMBANGAN PERANGKAT PEMBELAJARAN IPS DENGAN MODEL PROBLEM BASED LEARNING BERBANTUAN PETA KONSEP UNTUK</w:t>
      </w:r>
      <w:r w:rsidRPr="00EF0C7F">
        <w:rPr>
          <w:rFonts w:ascii="Times New Roman" w:hAnsi="Times New Roman" w:cs="Times New Roman"/>
          <w:noProof/>
          <w:sz w:val="24"/>
          <w:szCs w:val="24"/>
        </w:rPr>
        <w:t>.</w:t>
      </w:r>
    </w:p>
    <w:p w14:paraId="4CA92E2F" w14:textId="77777777" w:rsidR="003D1ECD" w:rsidRDefault="00EF0C7F" w:rsidP="00EF0C7F">
      <w:pPr>
        <w:pStyle w:val="NormalWeb"/>
        <w:spacing w:before="0" w:beforeAutospacing="0" w:after="0" w:afterAutospacing="0"/>
        <w:jc w:val="both"/>
        <w:sectPr w:rsidR="003D1ECD" w:rsidSect="00AB0B87">
          <w:type w:val="continuous"/>
          <w:pgSz w:w="11906" w:h="16838" w:code="9"/>
          <w:pgMar w:top="1440" w:right="1440" w:bottom="1440" w:left="1440" w:header="845" w:footer="709" w:gutter="0"/>
          <w:pgNumType w:start="277"/>
          <w:cols w:num="2" w:space="282"/>
          <w:titlePg/>
          <w:docGrid w:linePitch="299"/>
        </w:sectPr>
      </w:pPr>
      <w:r>
        <w:fldChar w:fldCharType="end"/>
      </w:r>
    </w:p>
    <w:p w14:paraId="1911A77E" w14:textId="7554AE21" w:rsidR="00EF0C7F" w:rsidRPr="00011957" w:rsidRDefault="00EF0C7F" w:rsidP="00EF0C7F">
      <w:pPr>
        <w:pStyle w:val="NormalWeb"/>
        <w:spacing w:before="0" w:beforeAutospacing="0" w:after="0" w:afterAutospacing="0"/>
        <w:jc w:val="both"/>
      </w:pPr>
    </w:p>
    <w:sectPr w:rsidR="00EF0C7F" w:rsidRPr="00011957" w:rsidSect="003D1ECD">
      <w:type w:val="continuous"/>
      <w:pgSz w:w="11906" w:h="16838" w:code="9"/>
      <w:pgMar w:top="1440" w:right="1440" w:bottom="1440" w:left="1440" w:header="845" w:footer="709" w:gutter="0"/>
      <w:pgNumType w:start="84"/>
      <w:cols w:space="282"/>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1CDEB" w14:textId="77777777" w:rsidR="003A4BC3" w:rsidRDefault="003A4BC3">
      <w:pPr>
        <w:spacing w:after="0" w:line="240" w:lineRule="auto"/>
      </w:pPr>
      <w:r>
        <w:separator/>
      </w:r>
    </w:p>
  </w:endnote>
  <w:endnote w:type="continuationSeparator" w:id="0">
    <w:p w14:paraId="02898F1F" w14:textId="77777777" w:rsidR="003A4BC3" w:rsidRDefault="003A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89184930"/>
      <w:docPartObj>
        <w:docPartGallery w:val="Page Numbers (Bottom of Page)"/>
        <w:docPartUnique/>
      </w:docPartObj>
    </w:sdtPr>
    <w:sdtEndPr>
      <w:rPr>
        <w:rStyle w:val="PageNumber"/>
      </w:rPr>
    </w:sdtEndPr>
    <w:sdtContent>
      <w:p w14:paraId="53AAF375" w14:textId="07A8EBFC" w:rsidR="00AB0B87" w:rsidRDefault="00AB0B87" w:rsidP="00AB0B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35B1">
          <w:rPr>
            <w:rStyle w:val="PageNumber"/>
            <w:noProof/>
          </w:rPr>
          <w:t>268</w:t>
        </w:r>
        <w:r>
          <w:rPr>
            <w:rStyle w:val="PageNumber"/>
          </w:rPr>
          <w:fldChar w:fldCharType="end"/>
        </w:r>
      </w:p>
    </w:sdtContent>
  </w:sdt>
  <w:p w14:paraId="1E0FAAE4" w14:textId="63695751" w:rsidR="00AB0B87" w:rsidRDefault="00AB0B87" w:rsidP="00AB0B87">
    <w:pPr>
      <w:pStyle w:val="Footer"/>
      <w:ind w:right="360"/>
      <w:jc w:val="right"/>
    </w:pPr>
    <w:r w:rsidRPr="003C1D16">
      <w:rPr>
        <w:rFonts w:ascii="Times New Roman" w:hAnsi="Times New Roman" w:cs="Times New Roman"/>
        <w:b/>
        <w:bCs/>
        <w:lang w:val="en-US"/>
      </w:rPr>
      <w:t>Pengembangan perangkat pembelajaran IPS…</w:t>
    </w:r>
    <w:r w:rsidRPr="003C1D16">
      <w:rPr>
        <w:rFonts w:ascii="Times New Roman" w:hAnsi="Times New Roman" w:cs="Times New Roman"/>
        <w:lang w:val="en-US"/>
      </w:rPr>
      <w:t xml:space="preserve"> │</w:t>
    </w:r>
    <w:r>
      <w:rPr>
        <w:rFonts w:ascii="Times New Roman" w:hAnsi="Times New Roman" w:cs="Times New Roman"/>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6282040"/>
      <w:docPartObj>
        <w:docPartGallery w:val="Page Numbers (Bottom of Page)"/>
        <w:docPartUnique/>
      </w:docPartObj>
    </w:sdtPr>
    <w:sdtEndPr>
      <w:rPr>
        <w:rStyle w:val="PageNumber"/>
      </w:rPr>
    </w:sdtEndPr>
    <w:sdtContent>
      <w:p w14:paraId="7671C922" w14:textId="0F446302" w:rsidR="00AB0B87" w:rsidRDefault="00AB0B87" w:rsidP="00AB0B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35B1">
          <w:rPr>
            <w:rStyle w:val="PageNumber"/>
            <w:noProof/>
          </w:rPr>
          <w:t>281</w:t>
        </w:r>
        <w:r>
          <w:rPr>
            <w:rStyle w:val="PageNumber"/>
          </w:rPr>
          <w:fldChar w:fldCharType="end"/>
        </w:r>
      </w:p>
    </w:sdtContent>
  </w:sdt>
  <w:p w14:paraId="7109E032" w14:textId="7AFEB49D" w:rsidR="00AB0B87" w:rsidRDefault="00AB0B87" w:rsidP="00AB0B87">
    <w:pPr>
      <w:pBdr>
        <w:top w:val="nil"/>
        <w:left w:val="nil"/>
        <w:bottom w:val="nil"/>
        <w:right w:val="nil"/>
        <w:between w:val="nil"/>
      </w:pBdr>
      <w:tabs>
        <w:tab w:val="center" w:pos="4680"/>
        <w:tab w:val="right" w:pos="9360"/>
      </w:tabs>
      <w:spacing w:after="0" w:line="240" w:lineRule="auto"/>
      <w:ind w:right="360"/>
      <w:jc w:val="right"/>
      <w:rPr>
        <w:color w:val="000000"/>
      </w:rPr>
    </w:pPr>
    <w:r w:rsidRPr="003C1D16">
      <w:rPr>
        <w:rFonts w:ascii="Times New Roman" w:hAnsi="Times New Roman" w:cs="Times New Roman"/>
        <w:b/>
        <w:bCs/>
        <w:lang w:val="en-US"/>
      </w:rPr>
      <w:t>Pengembangan perangkat pembelajaran IPS…</w:t>
    </w:r>
    <w:r w:rsidRPr="003C1D16">
      <w:rPr>
        <w:rFonts w:ascii="Times New Roman" w:hAnsi="Times New Roman" w:cs="Times New Roman"/>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23DA0" w14:textId="7A437C9F" w:rsidR="00AB0B87" w:rsidRPr="003C1D16" w:rsidRDefault="00AB0B87">
    <w:pPr>
      <w:pStyle w:val="Footer"/>
      <w:jc w:val="right"/>
      <w:rPr>
        <w:rFonts w:ascii="Times New Roman" w:hAnsi="Times New Roman" w:cs="Times New Roman"/>
      </w:rPr>
    </w:pPr>
    <w:r w:rsidRPr="003C1D16">
      <w:rPr>
        <w:rFonts w:ascii="Times New Roman" w:hAnsi="Times New Roman" w:cs="Times New Roman"/>
        <w:b/>
        <w:bCs/>
        <w:lang w:val="en-US"/>
      </w:rPr>
      <w:t>Pengembangan perangkat pembelajaran IPS…</w:t>
    </w:r>
    <w:r w:rsidRPr="003C1D16">
      <w:rPr>
        <w:rFonts w:ascii="Times New Roman" w:hAnsi="Times New Roman" w:cs="Times New Roman"/>
        <w:lang w:val="en-US"/>
      </w:rPr>
      <w:t xml:space="preserve"> │</w:t>
    </w:r>
    <w:r w:rsidRPr="003C1D16">
      <w:rPr>
        <w:rFonts w:ascii="Times New Roman" w:hAnsi="Times New Roman" w:cs="Times New Roman"/>
      </w:rPr>
      <w:fldChar w:fldCharType="begin"/>
    </w:r>
    <w:r w:rsidRPr="003C1D16">
      <w:rPr>
        <w:rFonts w:ascii="Times New Roman" w:hAnsi="Times New Roman" w:cs="Times New Roman"/>
      </w:rPr>
      <w:instrText xml:space="preserve"> PAGE   \* MERGEFORMAT </w:instrText>
    </w:r>
    <w:r w:rsidRPr="003C1D16">
      <w:rPr>
        <w:rFonts w:ascii="Times New Roman" w:hAnsi="Times New Roman" w:cs="Times New Roman"/>
      </w:rPr>
      <w:fldChar w:fldCharType="separate"/>
    </w:r>
    <w:r w:rsidR="004635B1">
      <w:rPr>
        <w:rFonts w:ascii="Times New Roman" w:hAnsi="Times New Roman" w:cs="Times New Roman"/>
        <w:noProof/>
      </w:rPr>
      <w:t>276</w:t>
    </w:r>
    <w:r w:rsidRPr="003C1D16">
      <w:rPr>
        <w:rFonts w:ascii="Times New Roman" w:hAnsi="Times New Roman" w:cs="Times New Roman"/>
        <w:noProof/>
      </w:rPr>
      <w:fldChar w:fldCharType="end"/>
    </w:r>
  </w:p>
  <w:p w14:paraId="02A30C8E" w14:textId="77777777" w:rsidR="00AB0B87" w:rsidRDefault="00AB0B87" w:rsidP="00EB40E5">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46412532"/>
      <w:docPartObj>
        <w:docPartGallery w:val="Page Numbers (Bottom of Page)"/>
        <w:docPartUnique/>
      </w:docPartObj>
    </w:sdtPr>
    <w:sdtEndPr>
      <w:rPr>
        <w:rStyle w:val="PageNumber"/>
      </w:rPr>
    </w:sdtEndPr>
    <w:sdtContent>
      <w:p w14:paraId="0254A4B5" w14:textId="145CB8CF" w:rsidR="00AB0B87" w:rsidRDefault="00AB0B87" w:rsidP="00AB0B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35B1">
          <w:rPr>
            <w:rStyle w:val="PageNumber"/>
            <w:noProof/>
          </w:rPr>
          <w:t>272</w:t>
        </w:r>
        <w:r>
          <w:rPr>
            <w:rStyle w:val="PageNumber"/>
          </w:rPr>
          <w:fldChar w:fldCharType="end"/>
        </w:r>
      </w:p>
    </w:sdtContent>
  </w:sdt>
  <w:p w14:paraId="65116EF0" w14:textId="445226B4" w:rsidR="00AB0B87" w:rsidRDefault="00AB0B87" w:rsidP="00AB0B87">
    <w:pPr>
      <w:pStyle w:val="Footer"/>
      <w:ind w:right="360"/>
      <w:jc w:val="right"/>
    </w:pPr>
    <w:r w:rsidRPr="003C1D16">
      <w:rPr>
        <w:rFonts w:ascii="Times New Roman" w:hAnsi="Times New Roman" w:cs="Times New Roman"/>
        <w:b/>
        <w:bCs/>
        <w:lang w:val="en-US"/>
      </w:rPr>
      <w:t>Pengembangan perangkat pembelajaran IPS…</w:t>
    </w:r>
    <w:r w:rsidRPr="003C1D16">
      <w:rPr>
        <w:rFonts w:ascii="Times New Roman" w:hAnsi="Times New Roman" w:cs="Times New Roman"/>
        <w:lang w:val="en-US"/>
      </w:rPr>
      <w:t xml:space="preserve"> │</w:t>
    </w:r>
  </w:p>
  <w:p w14:paraId="68D9CF7E" w14:textId="77777777" w:rsidR="00AB0B87" w:rsidRDefault="00AB0B87" w:rsidP="00AE6A7A">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66850551"/>
      <w:docPartObj>
        <w:docPartGallery w:val="Page Numbers (Bottom of Page)"/>
        <w:docPartUnique/>
      </w:docPartObj>
    </w:sdtPr>
    <w:sdtEndPr>
      <w:rPr>
        <w:rStyle w:val="PageNumber"/>
      </w:rPr>
    </w:sdtEndPr>
    <w:sdtContent>
      <w:p w14:paraId="4740E12C" w14:textId="36CD1F80" w:rsidR="00AB0B87" w:rsidRDefault="00AB0B87" w:rsidP="00AB0B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35B1">
          <w:rPr>
            <w:rStyle w:val="PageNumber"/>
            <w:noProof/>
          </w:rPr>
          <w:t>282</w:t>
        </w:r>
        <w:r>
          <w:rPr>
            <w:rStyle w:val="PageNumber"/>
          </w:rPr>
          <w:fldChar w:fldCharType="end"/>
        </w:r>
      </w:p>
    </w:sdtContent>
  </w:sdt>
  <w:p w14:paraId="3F0FBA04" w14:textId="2FCE94AB" w:rsidR="00AB0B87" w:rsidRDefault="00AB0B87" w:rsidP="00AB0B87">
    <w:pPr>
      <w:pStyle w:val="Footer"/>
      <w:ind w:right="360"/>
      <w:jc w:val="right"/>
    </w:pPr>
    <w:r w:rsidRPr="003C1D16">
      <w:rPr>
        <w:rFonts w:ascii="Times New Roman" w:hAnsi="Times New Roman" w:cs="Times New Roman"/>
        <w:b/>
        <w:bCs/>
        <w:lang w:val="en-US"/>
      </w:rPr>
      <w:t>Pengembangan perangkat pembelajaran IPS…</w:t>
    </w:r>
    <w:r w:rsidRPr="003C1D16">
      <w:rPr>
        <w:rFonts w:ascii="Times New Roman" w:hAnsi="Times New Roman" w:cs="Times New Roman"/>
        <w:lang w:val="en-US"/>
      </w:rPr>
      <w:t xml:space="preserve"> │</w:t>
    </w:r>
  </w:p>
  <w:p w14:paraId="595FFDA6" w14:textId="77777777" w:rsidR="00AB0B87" w:rsidRDefault="00AB0B87" w:rsidP="00AE6A7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AAFC9" w14:textId="77777777" w:rsidR="003A4BC3" w:rsidRDefault="003A4BC3">
      <w:pPr>
        <w:spacing w:after="0" w:line="240" w:lineRule="auto"/>
      </w:pPr>
      <w:r>
        <w:separator/>
      </w:r>
    </w:p>
  </w:footnote>
  <w:footnote w:type="continuationSeparator" w:id="0">
    <w:p w14:paraId="06288CF0" w14:textId="77777777" w:rsidR="003A4BC3" w:rsidRDefault="003A4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5930E" w14:textId="7A55C225" w:rsidR="00AB0B87" w:rsidRPr="00B36845" w:rsidRDefault="00AB0B87" w:rsidP="0075743F">
    <w:pPr>
      <w:pBdr>
        <w:top w:val="nil"/>
        <w:left w:val="nil"/>
        <w:bottom w:val="nil"/>
        <w:right w:val="nil"/>
        <w:between w:val="nil"/>
      </w:pBdr>
      <w:tabs>
        <w:tab w:val="center" w:pos="4680"/>
        <w:tab w:val="right" w:pos="9072"/>
      </w:tabs>
      <w:spacing w:after="0" w:line="240" w:lineRule="auto"/>
      <w:ind w:right="-104"/>
      <w:rPr>
        <w:rFonts w:ascii="Times New Roman" w:eastAsia="Times New Roman" w:hAnsi="Times New Roman" w:cs="Times New Roman"/>
        <w:i/>
        <w:sz w:val="18"/>
        <w:szCs w:val="18"/>
        <w:lang w:val="en-US"/>
      </w:rPr>
    </w:pPr>
    <w:r w:rsidRPr="00BE1111">
      <w:rPr>
        <w:rFonts w:ascii="Times New Roman" w:hAnsi="Times New Roman" w:cs="Times New Roman"/>
        <w:i/>
        <w:color w:val="4472C4" w:themeColor="accent1"/>
        <w:sz w:val="18"/>
        <w:szCs w:val="18"/>
        <w:u w:val="single"/>
        <w:shd w:val="clear" w:color="auto" w:fill="FFFFFF"/>
        <w:lang w:val="en-US"/>
      </w:rPr>
      <w:t>https://</w:t>
    </w:r>
    <w:hyperlink r:id="rId1" w:history="1">
      <w:r w:rsidRPr="00BE1111">
        <w:rPr>
          <w:rStyle w:val="Hyperlink"/>
          <w:rFonts w:ascii="Times New Roman" w:hAnsi="Times New Roman" w:cs="Times New Roman"/>
          <w:i/>
          <w:color w:val="4472C4" w:themeColor="accent1"/>
          <w:sz w:val="18"/>
          <w:szCs w:val="18"/>
          <w:shd w:val="clear" w:color="auto" w:fill="FFFFFF"/>
        </w:rPr>
        <w:t>doi.org/10.24114/esjpgsd.v1</w:t>
      </w:r>
      <w:r w:rsidR="00BE1111" w:rsidRPr="00BE1111">
        <w:rPr>
          <w:rStyle w:val="Hyperlink"/>
          <w:rFonts w:ascii="Times New Roman" w:hAnsi="Times New Roman" w:cs="Times New Roman"/>
          <w:i/>
          <w:color w:val="4472C4" w:themeColor="accent1"/>
          <w:sz w:val="18"/>
          <w:szCs w:val="18"/>
          <w:shd w:val="clear" w:color="auto" w:fill="FFFFFF"/>
          <w:lang w:val="en-US"/>
        </w:rPr>
        <w:t>4</w:t>
      </w:r>
      <w:r w:rsidRPr="00BE1111">
        <w:rPr>
          <w:rStyle w:val="Hyperlink"/>
          <w:rFonts w:ascii="Times New Roman" w:hAnsi="Times New Roman" w:cs="Times New Roman"/>
          <w:i/>
          <w:color w:val="4472C4" w:themeColor="accent1"/>
          <w:sz w:val="18"/>
          <w:szCs w:val="18"/>
          <w:shd w:val="clear" w:color="auto" w:fill="FFFFFF"/>
        </w:rPr>
        <w:t>i</w:t>
      </w:r>
      <w:r w:rsidR="00BE1111" w:rsidRPr="00BE1111">
        <w:rPr>
          <w:rStyle w:val="Hyperlink"/>
          <w:rFonts w:ascii="Times New Roman" w:hAnsi="Times New Roman" w:cs="Times New Roman"/>
          <w:i/>
          <w:color w:val="4472C4" w:themeColor="accent1"/>
          <w:sz w:val="18"/>
          <w:szCs w:val="18"/>
          <w:shd w:val="clear" w:color="auto" w:fill="FFFFFF"/>
          <w:lang w:val="en-US"/>
        </w:rPr>
        <w:t>3</w:t>
      </w:r>
      <w:r w:rsidRPr="00BE1111">
        <w:rPr>
          <w:rStyle w:val="Hyperlink"/>
          <w:rFonts w:ascii="Times New Roman" w:hAnsi="Times New Roman" w:cs="Times New Roman"/>
          <w:i/>
          <w:color w:val="4472C4" w:themeColor="accent1"/>
          <w:sz w:val="18"/>
          <w:szCs w:val="18"/>
          <w:shd w:val="clear" w:color="auto" w:fill="FFFFFF"/>
        </w:rPr>
        <w:t>.</w:t>
      </w:r>
    </w:hyperlink>
    <w:r w:rsidR="004635B1" w:rsidRPr="004635B1">
      <w:rPr>
        <w:lang w:val="en-US"/>
      </w:rPr>
      <w:t xml:space="preserve"> </w:t>
    </w:r>
    <w:r w:rsidR="004635B1" w:rsidRPr="004635B1">
      <w:rPr>
        <w:rFonts w:ascii="Times New Roman" w:hAnsi="Times New Roman" w:cs="Times New Roman"/>
        <w:i/>
        <w:color w:val="4472C4" w:themeColor="accent1"/>
        <w:sz w:val="18"/>
        <w:szCs w:val="18"/>
        <w:u w:val="single"/>
        <w:shd w:val="clear" w:color="auto" w:fill="FFFFFF"/>
        <w:lang w:val="en-US"/>
      </w:rPr>
      <w:t>655108</w:t>
    </w:r>
    <w:r>
      <w:rPr>
        <w:rFonts w:ascii="Times New Roman" w:hAnsi="Times New Roman" w:cs="Times New Roman"/>
        <w:i/>
        <w:sz w:val="18"/>
        <w:szCs w:val="18"/>
        <w:shd w:val="clear" w:color="auto" w:fill="FFFFFF"/>
      </w:rPr>
      <w:tab/>
    </w:r>
    <w:r>
      <w:rPr>
        <w:rFonts w:ascii="Times New Roman" w:hAnsi="Times New Roman" w:cs="Times New Roman"/>
        <w:i/>
        <w:sz w:val="18"/>
        <w:szCs w:val="18"/>
        <w:shd w:val="clear" w:color="auto" w:fill="FFFFFF"/>
      </w:rPr>
      <w:tab/>
    </w:r>
    <w:r>
      <w:rPr>
        <w:rFonts w:ascii="Times New Roman" w:hAnsi="Times New Roman" w:cs="Times New Roman"/>
        <w:i/>
        <w:sz w:val="18"/>
        <w:szCs w:val="18"/>
        <w:shd w:val="clear" w:color="auto" w:fill="FFFFFF"/>
        <w:lang w:val="en-US"/>
      </w:rPr>
      <w:t>Savira, dkk (2024)</w:t>
    </w:r>
  </w:p>
  <w:p w14:paraId="00E74E17" w14:textId="228EB999" w:rsidR="00AB0B87" w:rsidRDefault="00AB0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BC63D" w14:textId="5F564C9F" w:rsidR="00AB0B87" w:rsidRDefault="00AB0B87" w:rsidP="000B4FB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sz w:val="20"/>
        <w:szCs w:val="20"/>
        <w:lang w:val="en-US"/>
      </w:rPr>
    </w:pPr>
    <w:r w:rsidRPr="000B4FB9">
      <w:rPr>
        <w:rFonts w:ascii="Times New Roman" w:hAnsi="Times New Roman" w:cs="Times New Roman"/>
        <w:color w:val="000000"/>
        <w:sz w:val="20"/>
        <w:szCs w:val="20"/>
        <w:lang w:val="en-US"/>
      </w:rPr>
      <w:t>Elementary School Journal - Volume</w:t>
    </w:r>
    <w:r w:rsidRPr="000B4FB9">
      <w:rPr>
        <w:rFonts w:ascii="Times New Roman" w:eastAsia="Times New Roman" w:hAnsi="Times New Roman" w:cs="Times New Roman"/>
        <w:i/>
        <w:sz w:val="20"/>
        <w:szCs w:val="20"/>
        <w:lang w:val="en-US"/>
      </w:rPr>
      <w:t xml:space="preserve">  </w:t>
    </w:r>
    <w:r w:rsidR="00BE1111">
      <w:rPr>
        <w:rFonts w:ascii="Times New Roman" w:eastAsia="Times New Roman" w:hAnsi="Times New Roman" w:cs="Times New Roman"/>
        <w:i/>
        <w:sz w:val="20"/>
        <w:szCs w:val="20"/>
        <w:lang w:val="en-US"/>
      </w:rPr>
      <w:t>14</w:t>
    </w:r>
    <w:r w:rsidRPr="000B4FB9">
      <w:rPr>
        <w:rFonts w:ascii="Times New Roman" w:eastAsia="Times New Roman" w:hAnsi="Times New Roman" w:cs="Times New Roman"/>
        <w:i/>
        <w:sz w:val="20"/>
        <w:szCs w:val="20"/>
        <w:lang w:val="en-US"/>
      </w:rPr>
      <w:t xml:space="preserve">, No. </w:t>
    </w:r>
    <w:r w:rsidR="00BE1111">
      <w:rPr>
        <w:rFonts w:ascii="Times New Roman" w:eastAsia="Times New Roman" w:hAnsi="Times New Roman" w:cs="Times New Roman"/>
        <w:i/>
        <w:sz w:val="20"/>
        <w:szCs w:val="20"/>
        <w:lang w:val="en-US"/>
      </w:rPr>
      <w:t>3</w:t>
    </w:r>
    <w:r w:rsidRPr="000B4FB9">
      <w:rPr>
        <w:rFonts w:ascii="Times New Roman" w:eastAsia="Times New Roman" w:hAnsi="Times New Roman" w:cs="Times New Roman"/>
        <w:i/>
        <w:sz w:val="20"/>
        <w:szCs w:val="20"/>
        <w:lang w:val="en-US"/>
      </w:rPr>
      <w:t xml:space="preserve">  (20</w:t>
    </w:r>
    <w:r w:rsidR="00BE1111">
      <w:rPr>
        <w:rFonts w:ascii="Times New Roman" w:eastAsia="Times New Roman" w:hAnsi="Times New Roman" w:cs="Times New Roman"/>
        <w:i/>
        <w:sz w:val="20"/>
        <w:szCs w:val="20"/>
        <w:lang w:val="en-US"/>
      </w:rPr>
      <w:t>24</w:t>
    </w:r>
    <w:r w:rsidRPr="000B4FB9">
      <w:rPr>
        <w:rFonts w:ascii="Times New Roman" w:eastAsia="Times New Roman" w:hAnsi="Times New Roman" w:cs="Times New Roman"/>
        <w:i/>
        <w:sz w:val="20"/>
        <w:szCs w:val="20"/>
        <w:lang w:val="en-US"/>
      </w:rPr>
      <w:t>)</w:t>
    </w:r>
    <w:r>
      <w:rPr>
        <w:rFonts w:ascii="Times New Roman" w:eastAsia="Times New Roman" w:hAnsi="Times New Roman" w:cs="Times New Roman"/>
        <w:i/>
        <w:sz w:val="20"/>
        <w:szCs w:val="20"/>
        <w:lang w:val="en-US"/>
      </w:rPr>
      <w:t xml:space="preserve"> – (</w:t>
    </w:r>
    <w:r w:rsidR="00BE1111">
      <w:rPr>
        <w:rFonts w:ascii="Times New Roman" w:eastAsia="Times New Roman" w:hAnsi="Times New Roman" w:cs="Times New Roman"/>
        <w:i/>
        <w:sz w:val="20"/>
        <w:szCs w:val="20"/>
        <w:lang w:val="en-US"/>
      </w:rPr>
      <w:t>H</w:t>
    </w:r>
    <w:r>
      <w:rPr>
        <w:rFonts w:ascii="Times New Roman" w:eastAsia="Times New Roman" w:hAnsi="Times New Roman" w:cs="Times New Roman"/>
        <w:i/>
        <w:sz w:val="20"/>
        <w:szCs w:val="20"/>
        <w:lang w:val="en-US"/>
      </w:rPr>
      <w:t xml:space="preserve">al </w:t>
    </w:r>
    <w:r w:rsidR="00BE1111">
      <w:rPr>
        <w:rFonts w:ascii="Times New Roman" w:eastAsia="Times New Roman" w:hAnsi="Times New Roman" w:cs="Times New Roman"/>
        <w:i/>
        <w:sz w:val="20"/>
        <w:szCs w:val="20"/>
        <w:lang w:val="en-US"/>
      </w:rPr>
      <w:t>267</w:t>
    </w:r>
    <w:r>
      <w:rPr>
        <w:rFonts w:ascii="Times New Roman" w:eastAsia="Times New Roman" w:hAnsi="Times New Roman" w:cs="Times New Roman"/>
        <w:i/>
        <w:sz w:val="20"/>
        <w:szCs w:val="20"/>
        <w:lang w:val="en-US"/>
      </w:rPr>
      <w:t xml:space="preserve"> – </w:t>
    </w:r>
    <w:r w:rsidR="00BE1111">
      <w:rPr>
        <w:rFonts w:ascii="Times New Roman" w:eastAsia="Times New Roman" w:hAnsi="Times New Roman" w:cs="Times New Roman"/>
        <w:i/>
        <w:sz w:val="20"/>
        <w:szCs w:val="20"/>
        <w:lang w:val="en-US"/>
      </w:rPr>
      <w:t>282</w:t>
    </w:r>
    <w:r>
      <w:rPr>
        <w:rFonts w:ascii="Times New Roman" w:eastAsia="Times New Roman" w:hAnsi="Times New Roman" w:cs="Times New Roman"/>
        <w:i/>
        <w:sz w:val="20"/>
        <w:szCs w:val="20"/>
        <w:lang w:val="en-US"/>
      </w:rPr>
      <w:t>)</w:t>
    </w:r>
  </w:p>
  <w:p w14:paraId="4A30B0A8" w14:textId="4ADFF609" w:rsidR="00AB0B87" w:rsidRDefault="003A4BC3" w:rsidP="000B4FB9">
    <w:pPr>
      <w:pBdr>
        <w:top w:val="nil"/>
        <w:left w:val="nil"/>
        <w:bottom w:val="nil"/>
        <w:right w:val="nil"/>
        <w:between w:val="nil"/>
      </w:pBdr>
      <w:tabs>
        <w:tab w:val="center" w:pos="4680"/>
        <w:tab w:val="right" w:pos="9360"/>
      </w:tabs>
      <w:spacing w:after="0" w:line="240" w:lineRule="auto"/>
      <w:ind w:right="-104"/>
      <w:jc w:val="center"/>
      <w:rPr>
        <w:rFonts w:ascii="Times New Roman" w:eastAsia="Times New Roman" w:hAnsi="Times New Roman" w:cs="Times New Roman"/>
        <w:i/>
        <w:sz w:val="18"/>
        <w:szCs w:val="18"/>
        <w:lang w:val="en-US"/>
      </w:rPr>
    </w:pPr>
    <w:hyperlink r:id="rId1" w:history="1">
      <w:r w:rsidR="00902412" w:rsidRPr="00C97253">
        <w:rPr>
          <w:rStyle w:val="Hyperlink"/>
          <w:rFonts w:ascii="Times New Roman" w:eastAsia="Times New Roman" w:hAnsi="Times New Roman" w:cs="Times New Roman"/>
          <w:i/>
          <w:sz w:val="18"/>
          <w:szCs w:val="18"/>
        </w:rPr>
        <w:t>https://jurnal.unimed.ac.id/2012/index.php/elementary/article/view/</w:t>
      </w:r>
    </w:hyperlink>
    <w:r w:rsidR="004635B1" w:rsidRPr="004635B1">
      <w:rPr>
        <w:rStyle w:val="Hyperlink"/>
        <w:rFonts w:ascii="Times New Roman" w:eastAsia="Times New Roman" w:hAnsi="Times New Roman" w:cs="Times New Roman"/>
        <w:i/>
        <w:sz w:val="18"/>
        <w:szCs w:val="18"/>
        <w:lang w:val="en-US"/>
      </w:rPr>
      <w:t>655108</w:t>
    </w:r>
  </w:p>
  <w:p w14:paraId="48F5F41A" w14:textId="2EC4369C" w:rsidR="00AB0B87" w:rsidRDefault="00AB0B87" w:rsidP="000B4FB9">
    <w:pPr>
      <w:pBdr>
        <w:top w:val="nil"/>
        <w:left w:val="nil"/>
        <w:bottom w:val="nil"/>
        <w:right w:val="nil"/>
        <w:between w:val="nil"/>
      </w:pBdr>
      <w:tabs>
        <w:tab w:val="center" w:pos="4680"/>
        <w:tab w:val="right" w:pos="9360"/>
      </w:tabs>
      <w:spacing w:after="0" w:line="240" w:lineRule="auto"/>
      <w:ind w:right="-104"/>
      <w:jc w:val="center"/>
      <w:rPr>
        <w:rFonts w:ascii="Times New Roman" w:eastAsia="Times New Roman" w:hAnsi="Times New Roman" w:cs="Times New Roman"/>
        <w:i/>
        <w:sz w:val="20"/>
        <w:szCs w:val="20"/>
        <w:lang w:val="en-US"/>
      </w:rPr>
    </w:pPr>
  </w:p>
  <w:p w14:paraId="1EA25679" w14:textId="77777777" w:rsidR="00AB0B87" w:rsidRPr="000B4FB9" w:rsidRDefault="00AB0B87" w:rsidP="000B4FB9">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nil"/>
        <w:left w:val="nil"/>
        <w:bottom w:val="nil"/>
        <w:right w:val="nil"/>
        <w:insideH w:val="nil"/>
        <w:insideV w:val="nil"/>
      </w:tblBorders>
      <w:tblLayout w:type="fixed"/>
      <w:tblLook w:val="0400" w:firstRow="0" w:lastRow="0" w:firstColumn="0" w:lastColumn="0" w:noHBand="0" w:noVBand="1"/>
    </w:tblPr>
    <w:tblGrid>
      <w:gridCol w:w="1242"/>
      <w:gridCol w:w="2977"/>
      <w:gridCol w:w="4961"/>
    </w:tblGrid>
    <w:tr w:rsidR="00AB0B87" w:rsidRPr="008D1740" w14:paraId="10C3D340" w14:textId="77777777" w:rsidTr="008D1740">
      <w:trPr>
        <w:trHeight w:val="960"/>
      </w:trPr>
      <w:tc>
        <w:tcPr>
          <w:tcW w:w="1242" w:type="dxa"/>
        </w:tcPr>
        <w:p w14:paraId="246AB00A" w14:textId="77777777" w:rsidR="00AB0B87" w:rsidRPr="00C3780F" w:rsidRDefault="00AB0B87"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
      </w:tc>
      <w:tc>
        <w:tcPr>
          <w:tcW w:w="2977" w:type="dxa"/>
        </w:tcPr>
        <w:p w14:paraId="2BF0376A" w14:textId="77777777" w:rsidR="00AB0B87" w:rsidRPr="006610AE" w:rsidRDefault="00AB0B87"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p>
        <w:p w14:paraId="398AB7CC" w14:textId="77777777" w:rsidR="00AB0B87" w:rsidRPr="006610AE" w:rsidRDefault="00AB0B87"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18"/>
              <w:szCs w:val="18"/>
              <w:lang w:val="en-US"/>
            </w:rPr>
          </w:pPr>
          <w:r w:rsidRPr="006610AE">
            <w:rPr>
              <w:rFonts w:ascii="Times New Roman" w:eastAsia="Times New Roman" w:hAnsi="Times New Roman" w:cs="Times New Roman"/>
              <w:b/>
              <w:color w:val="000000"/>
              <w:sz w:val="18"/>
              <w:szCs w:val="18"/>
              <w:lang w:val="en-US"/>
            </w:rPr>
            <w:t>Elementary School Journal</w:t>
          </w:r>
        </w:p>
        <w:p w14:paraId="19B9E23B" w14:textId="77777777" w:rsidR="00AB0B87" w:rsidRPr="006610AE" w:rsidRDefault="00AB0B87" w:rsidP="00C3780F">
          <w:pPr>
            <w:pBdr>
              <w:top w:val="nil"/>
              <w:left w:val="nil"/>
              <w:bottom w:val="nil"/>
              <w:right w:val="nil"/>
              <w:between w:val="nil"/>
            </w:pBdr>
            <w:tabs>
              <w:tab w:val="center" w:pos="4680"/>
              <w:tab w:val="right" w:pos="9360"/>
            </w:tabs>
            <w:spacing w:after="0" w:line="240" w:lineRule="auto"/>
            <w:rPr>
              <w:rFonts w:ascii="Times New Roman" w:hAnsi="Times New Roman" w:cs="Times New Roman"/>
              <w:b/>
              <w:i/>
              <w:color w:val="000000"/>
              <w:sz w:val="18"/>
              <w:szCs w:val="18"/>
            </w:rPr>
          </w:pPr>
          <w:r w:rsidRPr="006610AE">
            <w:rPr>
              <w:rFonts w:ascii="Times New Roman" w:eastAsia="Times New Roman" w:hAnsi="Times New Roman" w:cs="Times New Roman"/>
              <w:b/>
              <w:color w:val="000000"/>
              <w:sz w:val="18"/>
              <w:szCs w:val="18"/>
            </w:rPr>
            <w:t xml:space="preserve">Jurnal Kajian </w:t>
          </w:r>
          <w:r w:rsidRPr="006610AE">
            <w:rPr>
              <w:rFonts w:ascii="Times New Roman" w:eastAsia="Times New Roman" w:hAnsi="Times New Roman" w:cs="Times New Roman"/>
              <w:b/>
              <w:color w:val="000000"/>
              <w:sz w:val="18"/>
              <w:szCs w:val="18"/>
              <w:lang w:val="en-US"/>
            </w:rPr>
            <w:t>Pendidikan Dasar</w:t>
          </w:r>
        </w:p>
        <w:p w14:paraId="0B28B21A" w14:textId="77777777" w:rsidR="00AB0B87" w:rsidRPr="006610AE" w:rsidRDefault="00AB0B87"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Cs/>
              <w:color w:val="000000"/>
              <w:sz w:val="20"/>
              <w:szCs w:val="20"/>
              <w:lang w:val="en-US"/>
            </w:rPr>
          </w:pPr>
          <w:r w:rsidRPr="006610AE">
            <w:rPr>
              <w:rFonts w:ascii="Times New Roman" w:eastAsia="Times New Roman" w:hAnsi="Times New Roman" w:cs="Times New Roman"/>
              <w:i/>
              <w:color w:val="0563C1"/>
              <w:sz w:val="20"/>
              <w:szCs w:val="20"/>
              <w:u w:val="single"/>
              <w:lang w:val="en-US"/>
            </w:rPr>
            <w:t xml:space="preserve"> </w:t>
          </w:r>
        </w:p>
      </w:tc>
      <w:tc>
        <w:tcPr>
          <w:tcW w:w="4961" w:type="dxa"/>
        </w:tcPr>
        <w:p w14:paraId="3345398E" w14:textId="09A9DE0D" w:rsidR="00AB0B87" w:rsidRPr="008D1740" w:rsidRDefault="004635B1"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hyperlink r:id="rId1" w:history="1">
            <w:r w:rsidRPr="00746A22">
              <w:rPr>
                <w:rStyle w:val="Hyperlink"/>
                <w:rFonts w:ascii="Times New Roman" w:eastAsia="Times New Roman" w:hAnsi="Times New Roman" w:cs="Times New Roman"/>
                <w:i/>
                <w:sz w:val="16"/>
                <w:szCs w:val="16"/>
              </w:rPr>
              <w:t>https://jurnal.unimed.ac.id/2012/index.php/elementary/article/view/</w:t>
            </w:r>
            <w:r w:rsidRPr="00746A22">
              <w:rPr>
                <w:rStyle w:val="Hyperlink"/>
                <w:rFonts w:ascii="Times New Roman" w:eastAsia="Times New Roman" w:hAnsi="Times New Roman" w:cs="Times New Roman"/>
                <w:i/>
                <w:sz w:val="16"/>
                <w:szCs w:val="16"/>
                <w:lang w:val="en-US"/>
              </w:rPr>
              <w:t>655108</w:t>
            </w:r>
          </w:hyperlink>
          <w:r>
            <w:rPr>
              <w:rFonts w:ascii="Times New Roman" w:eastAsia="Times New Roman" w:hAnsi="Times New Roman" w:cs="Times New Roman"/>
              <w:i/>
              <w:sz w:val="16"/>
              <w:szCs w:val="16"/>
              <w:lang w:val="en-US"/>
            </w:rPr>
            <w:t xml:space="preserve"> </w:t>
          </w:r>
          <w:r w:rsidR="00492F9C">
            <w:rPr>
              <w:rFonts w:ascii="Times New Roman" w:eastAsia="Times New Roman" w:hAnsi="Times New Roman" w:cs="Times New Roman"/>
              <w:i/>
              <w:sz w:val="16"/>
              <w:szCs w:val="16"/>
              <w:lang w:val="en-US"/>
            </w:rPr>
            <w:t xml:space="preserve"> </w:t>
          </w:r>
          <w:r w:rsidR="008C3215">
            <w:rPr>
              <w:rFonts w:ascii="Times New Roman" w:eastAsia="Times New Roman" w:hAnsi="Times New Roman" w:cs="Times New Roman"/>
              <w:i/>
              <w:sz w:val="16"/>
              <w:szCs w:val="16"/>
              <w:lang w:val="en-US"/>
            </w:rPr>
            <w:t xml:space="preserve"> </w:t>
          </w:r>
        </w:p>
        <w:p w14:paraId="01BDD993" w14:textId="0591E70A" w:rsidR="00AB0B87" w:rsidRPr="008C3215" w:rsidRDefault="00AB0B87"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u w:val="single"/>
              <w:lang w:val="en-US"/>
            </w:rPr>
          </w:pPr>
          <w:r w:rsidRPr="008C3215">
            <w:rPr>
              <w:rFonts w:ascii="Times New Roman" w:hAnsi="Times New Roman" w:cs="Times New Roman"/>
              <w:i/>
              <w:color w:val="4472C4" w:themeColor="accent1"/>
              <w:sz w:val="16"/>
              <w:szCs w:val="16"/>
              <w:u w:val="single"/>
              <w:shd w:val="clear" w:color="auto" w:fill="FFFFFF"/>
              <w:lang w:val="en-US"/>
            </w:rPr>
            <w:t>https://</w:t>
          </w:r>
          <w:hyperlink r:id="rId2" w:history="1">
            <w:r w:rsidRPr="008C3215">
              <w:rPr>
                <w:rStyle w:val="Hyperlink"/>
                <w:rFonts w:ascii="Times New Roman" w:hAnsi="Times New Roman" w:cs="Times New Roman"/>
                <w:i/>
                <w:color w:val="4472C4" w:themeColor="accent1"/>
                <w:sz w:val="16"/>
                <w:szCs w:val="16"/>
                <w:shd w:val="clear" w:color="auto" w:fill="FFFFFF"/>
              </w:rPr>
              <w:t>doi.org/10.24114/esjpgsd.v1</w:t>
            </w:r>
            <w:r w:rsidR="008C3215" w:rsidRPr="008C3215">
              <w:rPr>
                <w:rStyle w:val="Hyperlink"/>
                <w:rFonts w:ascii="Times New Roman" w:hAnsi="Times New Roman" w:cs="Times New Roman"/>
                <w:i/>
                <w:color w:val="4472C4" w:themeColor="accent1"/>
                <w:sz w:val="16"/>
                <w:szCs w:val="16"/>
                <w:shd w:val="clear" w:color="auto" w:fill="FFFFFF"/>
                <w:lang w:val="en-US"/>
              </w:rPr>
              <w:t>4</w:t>
            </w:r>
            <w:r w:rsidRPr="008C3215">
              <w:rPr>
                <w:rStyle w:val="Hyperlink"/>
                <w:rFonts w:ascii="Times New Roman" w:hAnsi="Times New Roman" w:cs="Times New Roman"/>
                <w:i/>
                <w:color w:val="4472C4" w:themeColor="accent1"/>
                <w:sz w:val="16"/>
                <w:szCs w:val="16"/>
                <w:shd w:val="clear" w:color="auto" w:fill="FFFFFF"/>
              </w:rPr>
              <w:t>i</w:t>
            </w:r>
            <w:r w:rsidR="008C3215" w:rsidRPr="008C3215">
              <w:rPr>
                <w:rStyle w:val="Hyperlink"/>
                <w:rFonts w:ascii="Times New Roman" w:hAnsi="Times New Roman" w:cs="Times New Roman"/>
                <w:i/>
                <w:color w:val="4472C4" w:themeColor="accent1"/>
                <w:sz w:val="16"/>
                <w:szCs w:val="16"/>
                <w:shd w:val="clear" w:color="auto" w:fill="FFFFFF"/>
                <w:lang w:val="en-US"/>
              </w:rPr>
              <w:t>3</w:t>
            </w:r>
            <w:r w:rsidRPr="008C3215">
              <w:rPr>
                <w:rStyle w:val="Hyperlink"/>
                <w:rFonts w:ascii="Times New Roman" w:hAnsi="Times New Roman" w:cs="Times New Roman"/>
                <w:i/>
                <w:color w:val="4472C4" w:themeColor="accent1"/>
                <w:sz w:val="16"/>
                <w:szCs w:val="16"/>
                <w:shd w:val="clear" w:color="auto" w:fill="FFFFFF"/>
              </w:rPr>
              <w:t>.</w:t>
            </w:r>
          </w:hyperlink>
          <w:r w:rsidR="004635B1" w:rsidRPr="00B73C10">
            <w:rPr>
              <w:lang w:val="en-US"/>
            </w:rPr>
            <w:t xml:space="preserve"> </w:t>
          </w:r>
          <w:r w:rsidR="004635B1" w:rsidRPr="004635B1">
            <w:rPr>
              <w:rStyle w:val="Hyperlink"/>
              <w:rFonts w:ascii="Times New Roman" w:hAnsi="Times New Roman" w:cs="Times New Roman"/>
              <w:i/>
              <w:color w:val="4472C4" w:themeColor="accent1"/>
              <w:sz w:val="16"/>
              <w:szCs w:val="16"/>
              <w:shd w:val="clear" w:color="auto" w:fill="FFFFFF"/>
              <w:lang w:val="en-US"/>
            </w:rPr>
            <w:t>655108</w:t>
          </w:r>
        </w:p>
        <w:p w14:paraId="6B509FD6" w14:textId="77777777" w:rsidR="00AB0B87" w:rsidRPr="008D1740" w:rsidRDefault="00AB0B87"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r w:rsidRPr="008D1740">
            <w:rPr>
              <w:rFonts w:ascii="Times New Roman" w:eastAsia="Times New Roman" w:hAnsi="Times New Roman" w:cs="Times New Roman"/>
              <w:i/>
              <w:sz w:val="16"/>
              <w:szCs w:val="16"/>
              <w:lang w:val="en-US"/>
            </w:rPr>
            <w:t>e-issn (2355-1747) &amp; p-issn (2407-4937)</w:t>
          </w:r>
        </w:p>
        <w:p w14:paraId="0F10C0DF" w14:textId="4D05042A" w:rsidR="00AB0B87" w:rsidRPr="008D1740" w:rsidRDefault="00AB0B87" w:rsidP="005C1304">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r w:rsidRPr="008D1740">
            <w:rPr>
              <w:rFonts w:ascii="Times New Roman" w:eastAsia="Times New Roman" w:hAnsi="Times New Roman" w:cs="Times New Roman"/>
              <w:i/>
              <w:sz w:val="16"/>
              <w:szCs w:val="16"/>
              <w:lang w:val="en-US"/>
            </w:rPr>
            <w:t xml:space="preserve">Volume </w:t>
          </w:r>
          <w:r w:rsidR="008C3215">
            <w:rPr>
              <w:rFonts w:ascii="Times New Roman" w:eastAsia="Times New Roman" w:hAnsi="Times New Roman" w:cs="Times New Roman"/>
              <w:i/>
              <w:sz w:val="16"/>
              <w:szCs w:val="16"/>
              <w:lang w:val="en-US"/>
            </w:rPr>
            <w:t>14,</w:t>
          </w:r>
          <w:r w:rsidRPr="008D1740">
            <w:rPr>
              <w:rFonts w:ascii="Times New Roman" w:eastAsia="Times New Roman" w:hAnsi="Times New Roman" w:cs="Times New Roman"/>
              <w:i/>
              <w:sz w:val="16"/>
              <w:szCs w:val="16"/>
              <w:lang w:val="en-US"/>
            </w:rPr>
            <w:t xml:space="preserve"> No. </w:t>
          </w:r>
          <w:r w:rsidR="008C3215">
            <w:rPr>
              <w:rFonts w:ascii="Times New Roman" w:eastAsia="Times New Roman" w:hAnsi="Times New Roman" w:cs="Times New Roman"/>
              <w:i/>
              <w:sz w:val="16"/>
              <w:szCs w:val="16"/>
              <w:lang w:val="en-US"/>
            </w:rPr>
            <w:t>3</w:t>
          </w:r>
          <w:r w:rsidRPr="008D1740">
            <w:rPr>
              <w:rFonts w:ascii="Times New Roman" w:eastAsia="Times New Roman" w:hAnsi="Times New Roman" w:cs="Times New Roman"/>
              <w:i/>
              <w:sz w:val="16"/>
              <w:szCs w:val="16"/>
              <w:lang w:val="en-US"/>
            </w:rPr>
            <w:t xml:space="preserve"> (20</w:t>
          </w:r>
          <w:r w:rsidR="008C3215">
            <w:rPr>
              <w:rFonts w:ascii="Times New Roman" w:eastAsia="Times New Roman" w:hAnsi="Times New Roman" w:cs="Times New Roman"/>
              <w:i/>
              <w:sz w:val="16"/>
              <w:szCs w:val="16"/>
              <w:lang w:val="en-US"/>
            </w:rPr>
            <w:t>24</w:t>
          </w:r>
          <w:r w:rsidRPr="008D1740">
            <w:rPr>
              <w:rFonts w:ascii="Times New Roman" w:eastAsia="Times New Roman" w:hAnsi="Times New Roman" w:cs="Times New Roman"/>
              <w:i/>
              <w:sz w:val="16"/>
              <w:szCs w:val="16"/>
              <w:lang w:val="en-US"/>
            </w:rPr>
            <w:t>)</w:t>
          </w:r>
        </w:p>
      </w:tc>
    </w:tr>
  </w:tbl>
  <w:p w14:paraId="438C067B" w14:textId="77777777" w:rsidR="00AB0B87" w:rsidRDefault="00AB0B87" w:rsidP="005C1304">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mc:AlternateContent>
        <mc:Choice Requires="wps">
          <w:drawing>
            <wp:anchor distT="0" distB="0" distL="114300" distR="114300" simplePos="0" relativeHeight="251655168" behindDoc="0" locked="0" layoutInCell="1" allowOverlap="1" wp14:anchorId="710AF9CD" wp14:editId="4D1E30F9">
              <wp:simplePos x="0" y="0"/>
              <wp:positionH relativeFrom="column">
                <wp:posOffset>0</wp:posOffset>
              </wp:positionH>
              <wp:positionV relativeFrom="paragraph">
                <wp:posOffset>118110</wp:posOffset>
              </wp:positionV>
              <wp:extent cx="5745480" cy="635"/>
              <wp:effectExtent l="0" t="0" r="7620" b="18415"/>
              <wp:wrapNone/>
              <wp:docPr id="7"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54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8B037A" id="_x0000_t32" coordsize="21600,21600" o:spt="32" o:oned="t" path="m,l21600,21600e" filled="f">
              <v:path arrowok="t" fillok="f" o:connecttype="none"/>
              <o:lock v:ext="edit" shapetype="t"/>
            </v:shapetype>
            <v:shape id=" 3" o:spid="_x0000_s1026" type="#_x0000_t32" style="position:absolute;margin-left:0;margin-top:9.3pt;width:452.4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" strokeweight="2pt">
              <o:lock v:ext="edit" shapetype="f"/>
            </v:shape>
          </w:pict>
        </mc:Fallback>
      </mc:AlternateContent>
    </w:r>
    <w:r>
      <w:rPr>
        <w:noProof/>
        <w:lang w:val="en-US"/>
      </w:rPr>
      <w:drawing>
        <wp:anchor distT="0" distB="0" distL="114300" distR="114300" simplePos="0" relativeHeight="251654144" behindDoc="0" locked="0" layoutInCell="1" allowOverlap="1" wp14:anchorId="1A4991E8" wp14:editId="136F35C5">
          <wp:simplePos x="0" y="0"/>
          <wp:positionH relativeFrom="column">
            <wp:posOffset>-205740</wp:posOffset>
          </wp:positionH>
          <wp:positionV relativeFrom="paragraph">
            <wp:posOffset>-712470</wp:posOffset>
          </wp:positionV>
          <wp:extent cx="838200" cy="682625"/>
          <wp:effectExtent l="0" t="0" r="0" b="0"/>
          <wp:wrapNone/>
          <wp:docPr id="6"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E171C33"/>
    <w:multiLevelType w:val="hybridMultilevel"/>
    <w:tmpl w:val="8F16C214"/>
    <w:lvl w:ilvl="0" w:tplc="58F646E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24242736"/>
    <w:multiLevelType w:val="hybridMultilevel"/>
    <w:tmpl w:val="DD4E7B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2707741B"/>
    <w:multiLevelType w:val="hybridMultilevel"/>
    <w:tmpl w:val="69E4F18E"/>
    <w:lvl w:ilvl="0" w:tplc="1B8A0372">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5">
    <w:nsid w:val="2E2E4F4C"/>
    <w:multiLevelType w:val="hybridMultilevel"/>
    <w:tmpl w:val="939AE6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32BB7C63"/>
    <w:multiLevelType w:val="hybridMultilevel"/>
    <w:tmpl w:val="6180EB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83D4AD6"/>
    <w:multiLevelType w:val="hybridMultilevel"/>
    <w:tmpl w:val="DF4AC82A"/>
    <w:lvl w:ilvl="0" w:tplc="467A371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nsid w:val="441401E1"/>
    <w:multiLevelType w:val="hybridMultilevel"/>
    <w:tmpl w:val="7794F02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47AD080A"/>
    <w:multiLevelType w:val="hybridMultilevel"/>
    <w:tmpl w:val="2D7E9870"/>
    <w:lvl w:ilvl="0" w:tplc="B7548426">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1">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0C1E32"/>
    <w:multiLevelType w:val="hybridMultilevel"/>
    <w:tmpl w:val="872C1E5A"/>
    <w:lvl w:ilvl="0" w:tplc="38090019">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A37389F"/>
    <w:multiLevelType w:val="hybridMultilevel"/>
    <w:tmpl w:val="908E292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E4019B2"/>
    <w:multiLevelType w:val="hybridMultilevel"/>
    <w:tmpl w:val="0ED682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61345671"/>
    <w:multiLevelType w:val="hybridMultilevel"/>
    <w:tmpl w:val="7542E5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3D53D1C"/>
    <w:multiLevelType w:val="hybridMultilevel"/>
    <w:tmpl w:val="AB323586"/>
    <w:lvl w:ilvl="0" w:tplc="C0B2E764">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7">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60F25F2"/>
    <w:multiLevelType w:val="hybridMultilevel"/>
    <w:tmpl w:val="83CE1A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55209F3"/>
    <w:multiLevelType w:val="hybridMultilevel"/>
    <w:tmpl w:val="A5BCD0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76085CB8"/>
    <w:multiLevelType w:val="hybridMultilevel"/>
    <w:tmpl w:val="87F096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E1546CD"/>
    <w:multiLevelType w:val="hybridMultilevel"/>
    <w:tmpl w:val="E1726A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0"/>
  </w:num>
  <w:num w:numId="4">
    <w:abstractNumId w:val="7"/>
  </w:num>
  <w:num w:numId="5">
    <w:abstractNumId w:val="11"/>
  </w:num>
  <w:num w:numId="6">
    <w:abstractNumId w:val="20"/>
  </w:num>
  <w:num w:numId="7">
    <w:abstractNumId w:val="18"/>
  </w:num>
  <w:num w:numId="8">
    <w:abstractNumId w:val="2"/>
  </w:num>
  <w:num w:numId="9">
    <w:abstractNumId w:val="8"/>
  </w:num>
  <w:num w:numId="10">
    <w:abstractNumId w:val="6"/>
  </w:num>
  <w:num w:numId="11">
    <w:abstractNumId w:val="4"/>
  </w:num>
  <w:num w:numId="12">
    <w:abstractNumId w:val="10"/>
  </w:num>
  <w:num w:numId="13">
    <w:abstractNumId w:val="9"/>
  </w:num>
  <w:num w:numId="14">
    <w:abstractNumId w:val="21"/>
  </w:num>
  <w:num w:numId="15">
    <w:abstractNumId w:val="3"/>
  </w:num>
  <w:num w:numId="16">
    <w:abstractNumId w:val="14"/>
  </w:num>
  <w:num w:numId="17">
    <w:abstractNumId w:val="5"/>
  </w:num>
  <w:num w:numId="18">
    <w:abstractNumId w:val="19"/>
  </w:num>
  <w:num w:numId="19">
    <w:abstractNumId w:val="12"/>
  </w:num>
  <w:num w:numId="20">
    <w:abstractNumId w:val="13"/>
  </w:num>
  <w:num w:numId="21">
    <w:abstractNumId w:val="15"/>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1957"/>
    <w:rsid w:val="0001433A"/>
    <w:rsid w:val="00014C35"/>
    <w:rsid w:val="00016EA7"/>
    <w:rsid w:val="000210C7"/>
    <w:rsid w:val="00035F2C"/>
    <w:rsid w:val="00036B28"/>
    <w:rsid w:val="00037502"/>
    <w:rsid w:val="0004004D"/>
    <w:rsid w:val="00055B2A"/>
    <w:rsid w:val="000710CD"/>
    <w:rsid w:val="00072DC3"/>
    <w:rsid w:val="0007676A"/>
    <w:rsid w:val="00083DB0"/>
    <w:rsid w:val="00084F35"/>
    <w:rsid w:val="00085B7B"/>
    <w:rsid w:val="00095A4B"/>
    <w:rsid w:val="000A57B3"/>
    <w:rsid w:val="000A64AC"/>
    <w:rsid w:val="000A7B2B"/>
    <w:rsid w:val="000B4FB9"/>
    <w:rsid w:val="000B4FBC"/>
    <w:rsid w:val="000C129F"/>
    <w:rsid w:val="000D1224"/>
    <w:rsid w:val="000D25B7"/>
    <w:rsid w:val="000E0215"/>
    <w:rsid w:val="000E3154"/>
    <w:rsid w:val="000E6767"/>
    <w:rsid w:val="000E6A28"/>
    <w:rsid w:val="000F013E"/>
    <w:rsid w:val="000F4A18"/>
    <w:rsid w:val="001002C0"/>
    <w:rsid w:val="0010154D"/>
    <w:rsid w:val="00114D7E"/>
    <w:rsid w:val="00116E96"/>
    <w:rsid w:val="001214BA"/>
    <w:rsid w:val="001258E5"/>
    <w:rsid w:val="00143743"/>
    <w:rsid w:val="001453C5"/>
    <w:rsid w:val="00160E58"/>
    <w:rsid w:val="00163B35"/>
    <w:rsid w:val="001727C6"/>
    <w:rsid w:val="001734E0"/>
    <w:rsid w:val="001734E9"/>
    <w:rsid w:val="001759E6"/>
    <w:rsid w:val="0018247B"/>
    <w:rsid w:val="001832D0"/>
    <w:rsid w:val="001958DF"/>
    <w:rsid w:val="001A00F1"/>
    <w:rsid w:val="001A2DA1"/>
    <w:rsid w:val="001A3F93"/>
    <w:rsid w:val="001A7333"/>
    <w:rsid w:val="001D174F"/>
    <w:rsid w:val="001F0723"/>
    <w:rsid w:val="00205AC6"/>
    <w:rsid w:val="00206C82"/>
    <w:rsid w:val="00207D9E"/>
    <w:rsid w:val="002149DA"/>
    <w:rsid w:val="00215682"/>
    <w:rsid w:val="0021630E"/>
    <w:rsid w:val="002247EA"/>
    <w:rsid w:val="00232875"/>
    <w:rsid w:val="00243404"/>
    <w:rsid w:val="002464B3"/>
    <w:rsid w:val="00246A48"/>
    <w:rsid w:val="00247847"/>
    <w:rsid w:val="00253505"/>
    <w:rsid w:val="00260C11"/>
    <w:rsid w:val="002642C2"/>
    <w:rsid w:val="00266784"/>
    <w:rsid w:val="00280D6D"/>
    <w:rsid w:val="0028168B"/>
    <w:rsid w:val="00284A8D"/>
    <w:rsid w:val="0028705E"/>
    <w:rsid w:val="002875DC"/>
    <w:rsid w:val="002B76BE"/>
    <w:rsid w:val="002C5C31"/>
    <w:rsid w:val="002C70B9"/>
    <w:rsid w:val="002E0C7F"/>
    <w:rsid w:val="00307C3C"/>
    <w:rsid w:val="00323D7D"/>
    <w:rsid w:val="00325AC7"/>
    <w:rsid w:val="00333535"/>
    <w:rsid w:val="003414B9"/>
    <w:rsid w:val="00344F1E"/>
    <w:rsid w:val="003468A8"/>
    <w:rsid w:val="00380633"/>
    <w:rsid w:val="00386D9F"/>
    <w:rsid w:val="003A46C1"/>
    <w:rsid w:val="003A4BC3"/>
    <w:rsid w:val="003B4073"/>
    <w:rsid w:val="003B537E"/>
    <w:rsid w:val="003B6D50"/>
    <w:rsid w:val="003C1D16"/>
    <w:rsid w:val="003C57CB"/>
    <w:rsid w:val="003D073E"/>
    <w:rsid w:val="003D0E31"/>
    <w:rsid w:val="003D1ECD"/>
    <w:rsid w:val="003E3C17"/>
    <w:rsid w:val="003F266C"/>
    <w:rsid w:val="00402CF3"/>
    <w:rsid w:val="0040358D"/>
    <w:rsid w:val="004164BA"/>
    <w:rsid w:val="00425894"/>
    <w:rsid w:val="004420D3"/>
    <w:rsid w:val="004441DA"/>
    <w:rsid w:val="00444B38"/>
    <w:rsid w:val="0045288A"/>
    <w:rsid w:val="004635B1"/>
    <w:rsid w:val="004653CD"/>
    <w:rsid w:val="00492F9C"/>
    <w:rsid w:val="004A1E64"/>
    <w:rsid w:val="004A325E"/>
    <w:rsid w:val="004A3A2C"/>
    <w:rsid w:val="004A472C"/>
    <w:rsid w:val="004A588F"/>
    <w:rsid w:val="004A700B"/>
    <w:rsid w:val="004B78D8"/>
    <w:rsid w:val="004D52E6"/>
    <w:rsid w:val="004E723A"/>
    <w:rsid w:val="00502829"/>
    <w:rsid w:val="00503B26"/>
    <w:rsid w:val="00504A0F"/>
    <w:rsid w:val="0051092C"/>
    <w:rsid w:val="00511051"/>
    <w:rsid w:val="00512A76"/>
    <w:rsid w:val="00512C99"/>
    <w:rsid w:val="00524A61"/>
    <w:rsid w:val="00526637"/>
    <w:rsid w:val="00536AD8"/>
    <w:rsid w:val="00537F50"/>
    <w:rsid w:val="005455FE"/>
    <w:rsid w:val="0055232A"/>
    <w:rsid w:val="00560346"/>
    <w:rsid w:val="005744BC"/>
    <w:rsid w:val="00575D31"/>
    <w:rsid w:val="00581E40"/>
    <w:rsid w:val="00582674"/>
    <w:rsid w:val="00584D07"/>
    <w:rsid w:val="00585E2F"/>
    <w:rsid w:val="0059447B"/>
    <w:rsid w:val="005A4113"/>
    <w:rsid w:val="005A7627"/>
    <w:rsid w:val="005B3622"/>
    <w:rsid w:val="005C08DD"/>
    <w:rsid w:val="005C1304"/>
    <w:rsid w:val="005D74D5"/>
    <w:rsid w:val="005E3488"/>
    <w:rsid w:val="005E6242"/>
    <w:rsid w:val="005F0DB9"/>
    <w:rsid w:val="005F122D"/>
    <w:rsid w:val="00612BBE"/>
    <w:rsid w:val="00621272"/>
    <w:rsid w:val="00625815"/>
    <w:rsid w:val="0064380E"/>
    <w:rsid w:val="006443C9"/>
    <w:rsid w:val="00647744"/>
    <w:rsid w:val="00653319"/>
    <w:rsid w:val="006539F9"/>
    <w:rsid w:val="006610AE"/>
    <w:rsid w:val="006628AF"/>
    <w:rsid w:val="00667DF6"/>
    <w:rsid w:val="006721DE"/>
    <w:rsid w:val="00683E51"/>
    <w:rsid w:val="006A033E"/>
    <w:rsid w:val="006A274C"/>
    <w:rsid w:val="006A427F"/>
    <w:rsid w:val="006A7837"/>
    <w:rsid w:val="006C1E7B"/>
    <w:rsid w:val="006F6818"/>
    <w:rsid w:val="006F6A89"/>
    <w:rsid w:val="007031F3"/>
    <w:rsid w:val="007041A5"/>
    <w:rsid w:val="0071610C"/>
    <w:rsid w:val="00716669"/>
    <w:rsid w:val="00716AB5"/>
    <w:rsid w:val="007215FA"/>
    <w:rsid w:val="00721826"/>
    <w:rsid w:val="00732C4D"/>
    <w:rsid w:val="007338F1"/>
    <w:rsid w:val="00734C12"/>
    <w:rsid w:val="007452AA"/>
    <w:rsid w:val="00751266"/>
    <w:rsid w:val="00753A63"/>
    <w:rsid w:val="0075743F"/>
    <w:rsid w:val="00762E64"/>
    <w:rsid w:val="00777C6B"/>
    <w:rsid w:val="007A586B"/>
    <w:rsid w:val="007A65CE"/>
    <w:rsid w:val="007B058C"/>
    <w:rsid w:val="007B4E4E"/>
    <w:rsid w:val="007B4F04"/>
    <w:rsid w:val="007B62B3"/>
    <w:rsid w:val="007C1357"/>
    <w:rsid w:val="007D2F8A"/>
    <w:rsid w:val="007D78FB"/>
    <w:rsid w:val="007F16D3"/>
    <w:rsid w:val="007F26E7"/>
    <w:rsid w:val="007F29EB"/>
    <w:rsid w:val="00801967"/>
    <w:rsid w:val="00803216"/>
    <w:rsid w:val="00803835"/>
    <w:rsid w:val="00805E51"/>
    <w:rsid w:val="0081376F"/>
    <w:rsid w:val="00816FD3"/>
    <w:rsid w:val="0082020D"/>
    <w:rsid w:val="0082416E"/>
    <w:rsid w:val="00826438"/>
    <w:rsid w:val="00831A86"/>
    <w:rsid w:val="00831F35"/>
    <w:rsid w:val="008325B9"/>
    <w:rsid w:val="00842F2E"/>
    <w:rsid w:val="008634CD"/>
    <w:rsid w:val="00880758"/>
    <w:rsid w:val="008865B6"/>
    <w:rsid w:val="008916E8"/>
    <w:rsid w:val="00896395"/>
    <w:rsid w:val="008B40AE"/>
    <w:rsid w:val="008B60B5"/>
    <w:rsid w:val="008C3215"/>
    <w:rsid w:val="008C66DE"/>
    <w:rsid w:val="008D1740"/>
    <w:rsid w:val="008D2AEB"/>
    <w:rsid w:val="008D63AE"/>
    <w:rsid w:val="008E4C14"/>
    <w:rsid w:val="008F3BA3"/>
    <w:rsid w:val="00900054"/>
    <w:rsid w:val="00902412"/>
    <w:rsid w:val="00911ECE"/>
    <w:rsid w:val="009164D7"/>
    <w:rsid w:val="00935575"/>
    <w:rsid w:val="0094014D"/>
    <w:rsid w:val="0094605B"/>
    <w:rsid w:val="00946276"/>
    <w:rsid w:val="00954B6A"/>
    <w:rsid w:val="00977C4F"/>
    <w:rsid w:val="0098028B"/>
    <w:rsid w:val="0098354F"/>
    <w:rsid w:val="00997A96"/>
    <w:rsid w:val="009A3632"/>
    <w:rsid w:val="009A4BBB"/>
    <w:rsid w:val="009A7377"/>
    <w:rsid w:val="009F2399"/>
    <w:rsid w:val="009F6E9F"/>
    <w:rsid w:val="00A10014"/>
    <w:rsid w:val="00A32508"/>
    <w:rsid w:val="00A33004"/>
    <w:rsid w:val="00A35578"/>
    <w:rsid w:val="00A37C6F"/>
    <w:rsid w:val="00A461D6"/>
    <w:rsid w:val="00A53510"/>
    <w:rsid w:val="00A604C4"/>
    <w:rsid w:val="00A6448B"/>
    <w:rsid w:val="00A65742"/>
    <w:rsid w:val="00A70B40"/>
    <w:rsid w:val="00A70B92"/>
    <w:rsid w:val="00A74879"/>
    <w:rsid w:val="00A80B96"/>
    <w:rsid w:val="00A84815"/>
    <w:rsid w:val="00A91831"/>
    <w:rsid w:val="00A94D78"/>
    <w:rsid w:val="00A94F09"/>
    <w:rsid w:val="00AA3F98"/>
    <w:rsid w:val="00AA4F20"/>
    <w:rsid w:val="00AB0B87"/>
    <w:rsid w:val="00AB15A1"/>
    <w:rsid w:val="00AB3679"/>
    <w:rsid w:val="00AB7DD8"/>
    <w:rsid w:val="00AD5D90"/>
    <w:rsid w:val="00AD717B"/>
    <w:rsid w:val="00AE264F"/>
    <w:rsid w:val="00AE6A7A"/>
    <w:rsid w:val="00B02038"/>
    <w:rsid w:val="00B038C8"/>
    <w:rsid w:val="00B235E8"/>
    <w:rsid w:val="00B3680E"/>
    <w:rsid w:val="00B36845"/>
    <w:rsid w:val="00B37743"/>
    <w:rsid w:val="00B47DD1"/>
    <w:rsid w:val="00B71075"/>
    <w:rsid w:val="00B76B3F"/>
    <w:rsid w:val="00B773B3"/>
    <w:rsid w:val="00B82D52"/>
    <w:rsid w:val="00B83AF2"/>
    <w:rsid w:val="00B96D5E"/>
    <w:rsid w:val="00BA3E0F"/>
    <w:rsid w:val="00BB0133"/>
    <w:rsid w:val="00BB54BD"/>
    <w:rsid w:val="00BB5F0C"/>
    <w:rsid w:val="00BB6390"/>
    <w:rsid w:val="00BC20B5"/>
    <w:rsid w:val="00BC55FA"/>
    <w:rsid w:val="00BE0FC5"/>
    <w:rsid w:val="00BE1111"/>
    <w:rsid w:val="00BE134B"/>
    <w:rsid w:val="00BE5737"/>
    <w:rsid w:val="00BE7E98"/>
    <w:rsid w:val="00C01733"/>
    <w:rsid w:val="00C07AEA"/>
    <w:rsid w:val="00C20CC7"/>
    <w:rsid w:val="00C23F10"/>
    <w:rsid w:val="00C2710A"/>
    <w:rsid w:val="00C319C6"/>
    <w:rsid w:val="00C31F72"/>
    <w:rsid w:val="00C34DC0"/>
    <w:rsid w:val="00C34E37"/>
    <w:rsid w:val="00C3780F"/>
    <w:rsid w:val="00C45322"/>
    <w:rsid w:val="00C53551"/>
    <w:rsid w:val="00C57FC0"/>
    <w:rsid w:val="00C65344"/>
    <w:rsid w:val="00C76019"/>
    <w:rsid w:val="00C832BE"/>
    <w:rsid w:val="00C83BEA"/>
    <w:rsid w:val="00C84EEC"/>
    <w:rsid w:val="00C871E8"/>
    <w:rsid w:val="00C9006D"/>
    <w:rsid w:val="00CA5E87"/>
    <w:rsid w:val="00CA7DA2"/>
    <w:rsid w:val="00CB1D4D"/>
    <w:rsid w:val="00CF3372"/>
    <w:rsid w:val="00CF4C8D"/>
    <w:rsid w:val="00CF5122"/>
    <w:rsid w:val="00CF6355"/>
    <w:rsid w:val="00D06F2C"/>
    <w:rsid w:val="00D135E3"/>
    <w:rsid w:val="00D21A80"/>
    <w:rsid w:val="00D44D5C"/>
    <w:rsid w:val="00D4693A"/>
    <w:rsid w:val="00D551A4"/>
    <w:rsid w:val="00D62EDF"/>
    <w:rsid w:val="00D64822"/>
    <w:rsid w:val="00D65A72"/>
    <w:rsid w:val="00D75FB6"/>
    <w:rsid w:val="00D80BC8"/>
    <w:rsid w:val="00D83462"/>
    <w:rsid w:val="00D92246"/>
    <w:rsid w:val="00DA4DC1"/>
    <w:rsid w:val="00DB3436"/>
    <w:rsid w:val="00DB5454"/>
    <w:rsid w:val="00DB62A6"/>
    <w:rsid w:val="00DD26BE"/>
    <w:rsid w:val="00DD2E1A"/>
    <w:rsid w:val="00DD5864"/>
    <w:rsid w:val="00DD79E5"/>
    <w:rsid w:val="00DE1EB0"/>
    <w:rsid w:val="00DF3574"/>
    <w:rsid w:val="00DF4761"/>
    <w:rsid w:val="00DF6528"/>
    <w:rsid w:val="00E05CE8"/>
    <w:rsid w:val="00E063F9"/>
    <w:rsid w:val="00E07227"/>
    <w:rsid w:val="00E0731A"/>
    <w:rsid w:val="00E229D4"/>
    <w:rsid w:val="00E24D9F"/>
    <w:rsid w:val="00E32F57"/>
    <w:rsid w:val="00E33C41"/>
    <w:rsid w:val="00E33D98"/>
    <w:rsid w:val="00E34C95"/>
    <w:rsid w:val="00E36409"/>
    <w:rsid w:val="00E454B1"/>
    <w:rsid w:val="00E466C0"/>
    <w:rsid w:val="00E511D8"/>
    <w:rsid w:val="00E552B7"/>
    <w:rsid w:val="00E57AEF"/>
    <w:rsid w:val="00E620F6"/>
    <w:rsid w:val="00E66780"/>
    <w:rsid w:val="00E83A18"/>
    <w:rsid w:val="00E858C4"/>
    <w:rsid w:val="00E91A01"/>
    <w:rsid w:val="00E91F11"/>
    <w:rsid w:val="00E940FF"/>
    <w:rsid w:val="00E9519B"/>
    <w:rsid w:val="00EA533D"/>
    <w:rsid w:val="00EB40E5"/>
    <w:rsid w:val="00ED2A09"/>
    <w:rsid w:val="00EE2A25"/>
    <w:rsid w:val="00EF0C7F"/>
    <w:rsid w:val="00EF1F97"/>
    <w:rsid w:val="00EF5134"/>
    <w:rsid w:val="00F0114D"/>
    <w:rsid w:val="00F109EB"/>
    <w:rsid w:val="00F12CAC"/>
    <w:rsid w:val="00F14E4C"/>
    <w:rsid w:val="00F16EEF"/>
    <w:rsid w:val="00F20C70"/>
    <w:rsid w:val="00F30EE3"/>
    <w:rsid w:val="00F37088"/>
    <w:rsid w:val="00F40AED"/>
    <w:rsid w:val="00F41269"/>
    <w:rsid w:val="00F42E52"/>
    <w:rsid w:val="00F51E6F"/>
    <w:rsid w:val="00F600C0"/>
    <w:rsid w:val="00F6413F"/>
    <w:rsid w:val="00F66EE0"/>
    <w:rsid w:val="00F81E4A"/>
    <w:rsid w:val="00FA10F9"/>
    <w:rsid w:val="00FA36CB"/>
    <w:rsid w:val="00FA7266"/>
    <w:rsid w:val="00FB2ACC"/>
    <w:rsid w:val="00FB74FF"/>
    <w:rsid w:val="00FC1D77"/>
    <w:rsid w:val="00FD35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E451E"/>
  <w15:chartTrackingRefBased/>
  <w15:docId w15:val="{BB5D0647-3CC3-4E4E-9974-62470D49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0215"/>
    <w:pPr>
      <w:spacing w:after="160" w:line="259" w:lineRule="auto"/>
    </w:pPr>
    <w:rPr>
      <w:sz w:val="22"/>
      <w:szCs w:val="22"/>
      <w:lang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E0215"/>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rPr>
  </w:style>
  <w:style w:type="table" w:styleId="TableGrid">
    <w:name w:val="Table Grid"/>
    <w:basedOn w:val="TableNormal"/>
    <w:uiPriority w:val="39"/>
    <w:rsid w:val="009F6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D06F2C"/>
    <w:rPr>
      <w:i/>
      <w:iCs/>
    </w:rPr>
  </w:style>
  <w:style w:type="character" w:customStyle="1" w:styleId="UnresolvedMention1">
    <w:name w:val="Unresolved Mention1"/>
    <w:uiPriority w:val="99"/>
    <w:semiHidden/>
    <w:unhideWhenUsed/>
    <w:rsid w:val="00AD5D90"/>
    <w:rPr>
      <w:color w:val="605E5C"/>
      <w:shd w:val="clear" w:color="auto" w:fill="E1DFDD"/>
    </w:rPr>
  </w:style>
  <w:style w:type="paragraph" w:styleId="HTMLPreformatted">
    <w:name w:val="HTML Preformatted"/>
    <w:basedOn w:val="Normal"/>
    <w:link w:val="HTMLPreformattedChar"/>
    <w:uiPriority w:val="99"/>
    <w:semiHidden/>
    <w:unhideWhenUsed/>
    <w:rsid w:val="0001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01433A"/>
    <w:rPr>
      <w:rFonts w:ascii="Courier New" w:eastAsia="Times New Roman" w:hAnsi="Courier New" w:cs="Courier New"/>
    </w:rPr>
  </w:style>
  <w:style w:type="character" w:customStyle="1" w:styleId="y2iqfc">
    <w:name w:val="y2iqfc"/>
    <w:basedOn w:val="DefaultParagraphFont"/>
    <w:rsid w:val="0001433A"/>
  </w:style>
  <w:style w:type="character" w:styleId="PageNumber">
    <w:name w:val="page number"/>
    <w:basedOn w:val="DefaultParagraphFont"/>
    <w:uiPriority w:val="99"/>
    <w:semiHidden/>
    <w:unhideWhenUsed/>
    <w:rsid w:val="00AB0B87"/>
  </w:style>
  <w:style w:type="character" w:styleId="FollowedHyperlink">
    <w:name w:val="FollowedHyperlink"/>
    <w:basedOn w:val="DefaultParagraphFont"/>
    <w:uiPriority w:val="99"/>
    <w:semiHidden/>
    <w:unhideWhenUsed/>
    <w:rsid w:val="00AB0B87"/>
    <w:rPr>
      <w:color w:val="954F72" w:themeColor="followedHyperlink"/>
      <w:u w:val="single"/>
    </w:rPr>
  </w:style>
  <w:style w:type="character" w:customStyle="1" w:styleId="UnresolvedMention">
    <w:name w:val="Unresolved Mention"/>
    <w:basedOn w:val="DefaultParagraphFont"/>
    <w:uiPriority w:val="99"/>
    <w:semiHidden/>
    <w:unhideWhenUsed/>
    <w:rsid w:val="008C3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7835">
      <w:bodyDiv w:val="1"/>
      <w:marLeft w:val="0"/>
      <w:marRight w:val="0"/>
      <w:marTop w:val="0"/>
      <w:marBottom w:val="0"/>
      <w:divBdr>
        <w:top w:val="none" w:sz="0" w:space="0" w:color="auto"/>
        <w:left w:val="none" w:sz="0" w:space="0" w:color="auto"/>
        <w:bottom w:val="none" w:sz="0" w:space="0" w:color="auto"/>
        <w:right w:val="none" w:sz="0" w:space="0" w:color="auto"/>
      </w:divBdr>
    </w:div>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14255066">
      <w:bodyDiv w:val="1"/>
      <w:marLeft w:val="0"/>
      <w:marRight w:val="0"/>
      <w:marTop w:val="0"/>
      <w:marBottom w:val="0"/>
      <w:divBdr>
        <w:top w:val="none" w:sz="0" w:space="0" w:color="auto"/>
        <w:left w:val="none" w:sz="0" w:space="0" w:color="auto"/>
        <w:bottom w:val="none" w:sz="0" w:space="0" w:color="auto"/>
        <w:right w:val="none" w:sz="0" w:space="0" w:color="auto"/>
      </w:divBdr>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smiati@unipasby.ac.id"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24114/esjpgsd.v11i4.3002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unimed.ac.id/2012/index.php/elementary/article/view/"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doi.org/10.24114/esjpgsd.v11i4.30027" TargetMode="External"/><Relationship Id="rId1" Type="http://schemas.openxmlformats.org/officeDocument/2006/relationships/hyperlink" Target="https://jurnal.unimed.ac.id/2012/index.php/elementary/article/view/655108"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EB55-6152-420C-953F-C48A7D37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16</Pages>
  <Words>11564</Words>
  <Characters>65921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77331</CharactersWithSpaces>
  <SharedDoc>false</SharedDoc>
  <HLinks>
    <vt:vector size="36" baseType="variant">
      <vt:variant>
        <vt:i4>2818174</vt:i4>
      </vt:variant>
      <vt:variant>
        <vt:i4>3</vt:i4>
      </vt:variant>
      <vt:variant>
        <vt:i4>0</vt:i4>
      </vt:variant>
      <vt:variant>
        <vt:i4>5</vt:i4>
      </vt:variant>
      <vt:variant>
        <vt:lpwstr>https://www.microsoft.com/en-us/research/project/academic/</vt:lpwstr>
      </vt:variant>
      <vt:variant>
        <vt:lpwstr/>
      </vt:variant>
      <vt:variant>
        <vt:i4>2883710</vt:i4>
      </vt:variant>
      <vt:variant>
        <vt:i4>0</vt:i4>
      </vt:variant>
      <vt:variant>
        <vt:i4>0</vt:i4>
      </vt:variant>
      <vt:variant>
        <vt:i4>5</vt:i4>
      </vt:variant>
      <vt:variant>
        <vt:lpwstr>http://www.mendeley.com/download-mendeley-desktop/</vt:lpwstr>
      </vt:variant>
      <vt:variant>
        <vt:lpwstr/>
      </vt:variant>
      <vt:variant>
        <vt:i4>4259930</vt:i4>
      </vt:variant>
      <vt:variant>
        <vt:i4>9</vt:i4>
      </vt:variant>
      <vt:variant>
        <vt:i4>0</vt:i4>
      </vt:variant>
      <vt:variant>
        <vt:i4>5</vt:i4>
      </vt:variant>
      <vt:variant>
        <vt:lpwstr>https://doi.org/10.24114/esjpgsd.v11i4.30027</vt:lpwstr>
      </vt:variant>
      <vt:variant>
        <vt:lpwstr/>
      </vt:variant>
      <vt:variant>
        <vt:i4>6881378</vt:i4>
      </vt:variant>
      <vt:variant>
        <vt:i4>6</vt:i4>
      </vt:variant>
      <vt:variant>
        <vt:i4>0</vt:i4>
      </vt:variant>
      <vt:variant>
        <vt:i4>5</vt:i4>
      </vt:variant>
      <vt:variant>
        <vt:lpwstr>https://jurnal.unimed.ac.id/2012/index.php/elementary/article/view/</vt:lpwstr>
      </vt:variant>
      <vt:variant>
        <vt:lpwstr/>
      </vt:variant>
      <vt:variant>
        <vt:i4>6881333</vt:i4>
      </vt:variant>
      <vt:variant>
        <vt:i4>3</vt:i4>
      </vt:variant>
      <vt:variant>
        <vt:i4>0</vt:i4>
      </vt:variant>
      <vt:variant>
        <vt:i4>5</vt:i4>
      </vt:variant>
      <vt:variant>
        <vt:lpwstr>https://jurnal.unimed.ac.id/2012/index.php/elementary/article/view/XXXX</vt:lpwstr>
      </vt:variant>
      <vt:variant>
        <vt:lpwstr/>
      </vt:variant>
      <vt:variant>
        <vt:i4>4259930</vt:i4>
      </vt:variant>
      <vt:variant>
        <vt:i4>0</vt:i4>
      </vt:variant>
      <vt:variant>
        <vt:i4>0</vt:i4>
      </vt:variant>
      <vt:variant>
        <vt:i4>5</vt:i4>
      </vt:variant>
      <vt:variant>
        <vt:lpwstr>https://doi.org/10.24114/esjpgsd.v11i4.30027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ASUS</cp:lastModifiedBy>
  <cp:revision>13</cp:revision>
  <dcterms:created xsi:type="dcterms:W3CDTF">2024-03-21T03:12:00Z</dcterms:created>
  <dcterms:modified xsi:type="dcterms:W3CDTF">2025-07-08T04:46:00Z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60919053-e443-34fd-a82a-67337d838090</vt:lpwstr>
  </property>
  <property fmtid="{D5CDD505-2E9C-101B-9397-08002B2CF9AE}" pid="24" name="Mendeley Citation Style_1">
    <vt:lpwstr>http://www.zotero.org/styles/apa</vt:lpwstr>
  </property>
</Properties>
</file>