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0"/>
        <w:gridCol w:w="1123"/>
      </w:tblGrid>
      <w:tr w:rsidR="009A74F7" w14:paraId="2E425BD3" w14:textId="77777777">
        <w:trPr>
          <w:trHeight w:val="2047"/>
        </w:trPr>
        <w:tc>
          <w:tcPr>
            <w:tcW w:w="7950" w:type="dxa"/>
            <w:tcBorders>
              <w:top w:val="single" w:sz="4" w:space="0" w:color="000000"/>
              <w:bottom w:val="single" w:sz="4" w:space="0" w:color="000000"/>
            </w:tcBorders>
          </w:tcPr>
          <w:p w14:paraId="39C5EEF5" w14:textId="77777777" w:rsidR="009A74F7" w:rsidRDefault="00F026BA">
            <w:pPr>
              <w:pStyle w:val="TableParagraph"/>
              <w:spacing w:line="210" w:lineRule="exact"/>
              <w:ind w:left="685" w:right="416"/>
              <w:jc w:val="center"/>
              <w:rPr>
                <w:sz w:val="18"/>
              </w:rPr>
            </w:pPr>
            <w:r>
              <w:rPr>
                <w:color w:val="111111"/>
                <w:sz w:val="18"/>
              </w:rPr>
              <w:t>HEXAGONE: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Jurnal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Pendidikan,</w:t>
            </w:r>
            <w:r>
              <w:rPr>
                <w:color w:val="111111"/>
                <w:spacing w:val="-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Linguistik,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Budaya</w:t>
            </w:r>
            <w:r>
              <w:rPr>
                <w:color w:val="111111"/>
                <w:spacing w:val="-1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dan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Sastra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Perancis,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x(x)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(xxxx):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x-xx</w:t>
            </w:r>
          </w:p>
          <w:p w14:paraId="796D0CE9" w14:textId="77777777" w:rsidR="009A74F7" w:rsidRDefault="009A74F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79533AA" w14:textId="77777777" w:rsidR="009A74F7" w:rsidRDefault="00F026BA">
            <w:pPr>
              <w:pStyle w:val="TableParagraph"/>
              <w:spacing w:before="1"/>
              <w:ind w:left="686" w:right="416"/>
              <w:jc w:val="center"/>
              <w:rPr>
                <w:sz w:val="38"/>
              </w:rPr>
            </w:pPr>
            <w:r>
              <w:rPr>
                <w:color w:val="111111"/>
                <w:sz w:val="38"/>
              </w:rPr>
              <w:t>HEXAGONE:</w:t>
            </w:r>
            <w:r>
              <w:rPr>
                <w:color w:val="111111"/>
                <w:spacing w:val="-5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Jurnal</w:t>
            </w:r>
            <w:r>
              <w:rPr>
                <w:color w:val="111111"/>
                <w:spacing w:val="-6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Pendidikan,</w:t>
            </w:r>
            <w:r>
              <w:rPr>
                <w:color w:val="111111"/>
                <w:spacing w:val="-7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Linguistik,</w:t>
            </w:r>
            <w:r>
              <w:rPr>
                <w:color w:val="111111"/>
                <w:spacing w:val="-81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Budaya</w:t>
            </w:r>
            <w:r>
              <w:rPr>
                <w:color w:val="111111"/>
                <w:spacing w:val="-2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dan</w:t>
            </w:r>
            <w:r>
              <w:rPr>
                <w:color w:val="111111"/>
                <w:spacing w:val="-1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Sastra</w:t>
            </w:r>
            <w:r>
              <w:rPr>
                <w:color w:val="111111"/>
                <w:spacing w:val="-3"/>
                <w:sz w:val="38"/>
              </w:rPr>
              <w:t xml:space="preserve"> </w:t>
            </w:r>
            <w:r>
              <w:rPr>
                <w:color w:val="111111"/>
                <w:sz w:val="38"/>
              </w:rPr>
              <w:t>Perancis</w:t>
            </w:r>
          </w:p>
          <w:p w14:paraId="61EBE5AF" w14:textId="77777777" w:rsidR="009A74F7" w:rsidRDefault="00F026BA">
            <w:pPr>
              <w:pStyle w:val="TableParagraph"/>
              <w:spacing w:before="280"/>
              <w:ind w:left="679" w:right="416"/>
              <w:jc w:val="center"/>
              <w:rPr>
                <w:i/>
                <w:sz w:val="18"/>
              </w:rPr>
            </w:pPr>
            <w:r>
              <w:rPr>
                <w:i/>
                <w:color w:val="111111"/>
                <w:spacing w:val="-1"/>
                <w:sz w:val="18"/>
              </w:rPr>
              <w:t>Available</w:t>
            </w:r>
            <w:r>
              <w:rPr>
                <w:i/>
                <w:color w:val="111111"/>
                <w:spacing w:val="-9"/>
                <w:sz w:val="18"/>
              </w:rPr>
              <w:t xml:space="preserve"> </w:t>
            </w:r>
            <w:r>
              <w:rPr>
                <w:i/>
                <w:color w:val="111111"/>
                <w:sz w:val="18"/>
              </w:rPr>
              <w:t>online</w:t>
            </w:r>
            <w:r>
              <w:rPr>
                <w:i/>
                <w:color w:val="111111"/>
                <w:spacing w:val="-8"/>
                <w:sz w:val="18"/>
              </w:rPr>
              <w:t xml:space="preserve"> </w:t>
            </w:r>
            <w:r>
              <w:rPr>
                <w:i/>
                <w:color w:val="111111"/>
                <w:sz w:val="18"/>
              </w:rPr>
              <w:t>https://jurnal.unimed.ac.id/2012/index.php/hexagone/index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31D75E1D" w14:textId="77777777" w:rsidR="009A74F7" w:rsidRDefault="00F026BA">
            <w:pPr>
              <w:pStyle w:val="TableParagraph"/>
              <w:ind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B7F0E5" wp14:editId="34A14740">
                  <wp:extent cx="717501" cy="11525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01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4F7" w14:paraId="5D4E4B93" w14:textId="77777777">
        <w:trPr>
          <w:trHeight w:val="2647"/>
        </w:trPr>
        <w:tc>
          <w:tcPr>
            <w:tcW w:w="90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C96699" w14:textId="77777777" w:rsidR="009A74F7" w:rsidRDefault="00F026BA">
            <w:pPr>
              <w:pStyle w:val="TableParagraph"/>
              <w:spacing w:line="480" w:lineRule="auto"/>
              <w:ind w:left="2431" w:hanging="2243"/>
              <w:rPr>
                <w:b/>
                <w:i/>
                <w:sz w:val="32"/>
              </w:rPr>
            </w:pPr>
            <w:r>
              <w:rPr>
                <w:b/>
                <w:color w:val="030303"/>
                <w:w w:val="110"/>
                <w:sz w:val="32"/>
              </w:rPr>
              <w:t>Analyse</w:t>
            </w:r>
            <w:r>
              <w:rPr>
                <w:b/>
                <w:color w:val="030303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color w:val="080808"/>
                <w:w w:val="110"/>
                <w:sz w:val="32"/>
              </w:rPr>
              <w:t>Des</w:t>
            </w:r>
            <w:r>
              <w:rPr>
                <w:b/>
                <w:color w:val="080808"/>
                <w:spacing w:val="-3"/>
                <w:w w:val="110"/>
                <w:sz w:val="32"/>
              </w:rPr>
              <w:t xml:space="preserve"> </w:t>
            </w:r>
            <w:r>
              <w:rPr>
                <w:b/>
                <w:color w:val="080808"/>
                <w:w w:val="110"/>
                <w:sz w:val="32"/>
              </w:rPr>
              <w:t>Figures</w:t>
            </w:r>
            <w:r>
              <w:rPr>
                <w:b/>
                <w:color w:val="080808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color w:val="121212"/>
                <w:w w:val="110"/>
                <w:sz w:val="32"/>
              </w:rPr>
              <w:t>De</w:t>
            </w:r>
            <w:r>
              <w:rPr>
                <w:b/>
                <w:color w:val="121212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Style</w:t>
            </w:r>
            <w:r>
              <w:rPr>
                <w:b/>
                <w:spacing w:val="-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</w:t>
            </w:r>
            <w:r>
              <w:rPr>
                <w:b/>
                <w:spacing w:val="-4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Comparaison</w:t>
            </w:r>
            <w:r>
              <w:rPr>
                <w:b/>
                <w:spacing w:val="-2"/>
                <w:w w:val="110"/>
                <w:sz w:val="32"/>
              </w:rPr>
              <w:t xml:space="preserve"> </w:t>
            </w:r>
            <w:r>
              <w:rPr>
                <w:b/>
                <w:color w:val="161616"/>
                <w:w w:val="110"/>
                <w:sz w:val="32"/>
              </w:rPr>
              <w:t>Dans</w:t>
            </w:r>
            <w:r>
              <w:rPr>
                <w:b/>
                <w:color w:val="161616"/>
                <w:spacing w:val="-5"/>
                <w:w w:val="110"/>
                <w:sz w:val="32"/>
              </w:rPr>
              <w:t xml:space="preserve"> </w:t>
            </w:r>
            <w:r>
              <w:rPr>
                <w:b/>
                <w:color w:val="0C0C0C"/>
                <w:w w:val="110"/>
                <w:sz w:val="32"/>
              </w:rPr>
              <w:t>Le</w:t>
            </w:r>
            <w:r>
              <w:rPr>
                <w:b/>
                <w:color w:val="0C0C0C"/>
                <w:spacing w:val="-74"/>
                <w:w w:val="110"/>
                <w:sz w:val="32"/>
              </w:rPr>
              <w:t xml:space="preserve"> </w:t>
            </w:r>
            <w:r>
              <w:rPr>
                <w:b/>
                <w:color w:val="0E0E0E"/>
                <w:w w:val="110"/>
                <w:sz w:val="32"/>
              </w:rPr>
              <w:t xml:space="preserve">Roman </w:t>
            </w:r>
            <w:r>
              <w:rPr>
                <w:b/>
                <w:i/>
                <w:color w:val="0E0E0E"/>
                <w:w w:val="110"/>
                <w:sz w:val="32"/>
              </w:rPr>
              <w:t>Terre</w:t>
            </w:r>
            <w:r>
              <w:rPr>
                <w:b/>
                <w:i/>
                <w:color w:val="0E0E0E"/>
                <w:spacing w:val="4"/>
                <w:w w:val="110"/>
                <w:sz w:val="32"/>
              </w:rPr>
              <w:t xml:space="preserve"> </w:t>
            </w:r>
            <w:r>
              <w:rPr>
                <w:b/>
                <w:i/>
                <w:color w:val="0E0E0E"/>
                <w:w w:val="110"/>
                <w:sz w:val="32"/>
              </w:rPr>
              <w:t>Des</w:t>
            </w:r>
            <w:r>
              <w:rPr>
                <w:b/>
                <w:i/>
                <w:color w:val="0E0E0E"/>
                <w:spacing w:val="-1"/>
                <w:w w:val="110"/>
                <w:sz w:val="32"/>
              </w:rPr>
              <w:t xml:space="preserve"> </w:t>
            </w:r>
            <w:r>
              <w:rPr>
                <w:b/>
                <w:i/>
                <w:color w:val="0E0E0E"/>
                <w:w w:val="110"/>
                <w:sz w:val="32"/>
              </w:rPr>
              <w:t>Hommes</w:t>
            </w:r>
          </w:p>
          <w:p w14:paraId="4371D738" w14:textId="77777777" w:rsidR="009A74F7" w:rsidRDefault="00F026BA">
            <w:pPr>
              <w:pStyle w:val="TableParagraph"/>
              <w:spacing w:before="2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Indah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Widianti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Putri</w:t>
            </w:r>
            <w:r>
              <w:rPr>
                <w:b/>
                <w:position w:val="6"/>
                <w:sz w:val="16"/>
              </w:rPr>
              <w:t>1)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Pengadilen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Sembiring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Marice</w:t>
            </w:r>
            <w:r>
              <w:rPr>
                <w:b/>
                <w:position w:val="6"/>
                <w:sz w:val="16"/>
              </w:rPr>
              <w:t>1)</w:t>
            </w:r>
            <w:r>
              <w:rPr>
                <w:b/>
                <w:sz w:val="24"/>
              </w:rPr>
              <w:t>*</w:t>
            </w:r>
          </w:p>
          <w:p w14:paraId="015A5ECE" w14:textId="77777777" w:rsidR="009A74F7" w:rsidRDefault="00F026BA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before="54"/>
              <w:ind w:hanging="256"/>
            </w:pPr>
            <w:r>
              <w:t>Jurusan</w:t>
            </w:r>
            <w:r>
              <w:rPr>
                <w:spacing w:val="-5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t>Asing,</w:t>
            </w:r>
            <w:r>
              <w:rPr>
                <w:spacing w:val="-4"/>
              </w:rPr>
              <w:t xml:space="preserve"> </w:t>
            </w:r>
            <w:r>
              <w:t>Fakultas</w:t>
            </w:r>
            <w:r>
              <w:rPr>
                <w:spacing w:val="-2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Seni,</w:t>
            </w:r>
            <w:r>
              <w:rPr>
                <w:spacing w:val="-5"/>
              </w:rPr>
              <w:t xml:space="preserve"> </w:t>
            </w:r>
            <w:r>
              <w:t>Universitas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Medan,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  <w:p w14:paraId="02F3C80D" w14:textId="77777777" w:rsidR="009A74F7" w:rsidRDefault="00F026BA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before="2"/>
              <w:ind w:hanging="256"/>
            </w:pPr>
            <w:r>
              <w:t>Jurusan</w:t>
            </w:r>
            <w:r>
              <w:rPr>
                <w:spacing w:val="-5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t>Asing,</w:t>
            </w:r>
            <w:r>
              <w:rPr>
                <w:spacing w:val="-3"/>
              </w:rPr>
              <w:t xml:space="preserve"> </w:t>
            </w:r>
            <w:r>
              <w:t>Fakultas</w:t>
            </w:r>
            <w:r>
              <w:rPr>
                <w:spacing w:val="-1"/>
              </w:rPr>
              <w:t xml:space="preserve"> </w:t>
            </w:r>
            <w:r>
              <w:t>Bahasa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Seni,</w:t>
            </w:r>
            <w:r>
              <w:rPr>
                <w:spacing w:val="-5"/>
              </w:rPr>
              <w:t xml:space="preserve"> </w:t>
            </w:r>
            <w:r>
              <w:t>Universitas</w:t>
            </w:r>
            <w:r>
              <w:rPr>
                <w:spacing w:val="-1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Medan,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</w:tc>
      </w:tr>
      <w:tr w:rsidR="009A74F7" w14:paraId="1250957C" w14:textId="77777777">
        <w:trPr>
          <w:trHeight w:val="5763"/>
        </w:trPr>
        <w:tc>
          <w:tcPr>
            <w:tcW w:w="9073" w:type="dxa"/>
            <w:gridSpan w:val="2"/>
            <w:tcBorders>
              <w:top w:val="single" w:sz="4" w:space="0" w:color="000000"/>
            </w:tcBorders>
          </w:tcPr>
          <w:p w14:paraId="1FB63C3A" w14:textId="77777777" w:rsidR="009A74F7" w:rsidRDefault="00F026BA">
            <w:pPr>
              <w:pStyle w:val="TableParagraph"/>
              <w:spacing w:line="234" w:lineRule="exact"/>
              <w:ind w:left="4125" w:right="4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Résumé</w:t>
            </w:r>
          </w:p>
          <w:p w14:paraId="2D3144EE" w14:textId="77777777" w:rsidR="009A74F7" w:rsidRDefault="009A74F7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62E195B" w14:textId="77777777" w:rsidR="009A74F7" w:rsidRDefault="00F026BA">
            <w:pPr>
              <w:pStyle w:val="TableParagraph"/>
              <w:ind w:left="107" w:right="219"/>
              <w:jc w:val="both"/>
              <w:rPr>
                <w:sz w:val="20"/>
              </w:rPr>
            </w:pPr>
            <w:r>
              <w:rPr>
                <w:sz w:val="20"/>
              </w:rPr>
              <w:t>Cette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comparaison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trouvés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Terre des Hommes et pour savoir les éléments de comparé et de comparant des figures de style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comparaison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utilisés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Hommes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Antoine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Saint-Exupèry.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théorie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utilisée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recherche 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théorie de Boileau.</w:t>
            </w:r>
          </w:p>
          <w:p w14:paraId="418F890E" w14:textId="77777777" w:rsidR="009A74F7" w:rsidRDefault="009A74F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A89C57D" w14:textId="77777777" w:rsidR="009A74F7" w:rsidRDefault="00F026BA">
            <w:pPr>
              <w:pStyle w:val="TableParagraph"/>
              <w:ind w:left="107" w:right="227"/>
              <w:jc w:val="both"/>
              <w:rPr>
                <w:sz w:val="20"/>
              </w:rPr>
            </w:pPr>
            <w:r>
              <w:rPr>
                <w:sz w:val="20"/>
              </w:rPr>
              <w:t>La méthode qui est utilisé est la descriptive qualitative. La source de donnée qui est utilisé le roman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Terre des Hommes par Antoine de Saint – Exupèry. Elle est un procès de la recherche qui produit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donnée descriptive comme le mot à l’écrit ou à l’oral</w:t>
            </w:r>
            <w:r>
              <w:rPr>
                <w:sz w:val="20"/>
              </w:rPr>
              <w:t xml:space="preserve"> de personnes observées. La méthode de cette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vérité,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donner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donnée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théorie.</w:t>
            </w:r>
          </w:p>
          <w:p w14:paraId="526A195C" w14:textId="77777777" w:rsidR="009A74F7" w:rsidRDefault="009A74F7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B5BCD2A" w14:textId="77777777" w:rsidR="009A74F7" w:rsidRDefault="00F026BA">
            <w:pPr>
              <w:pStyle w:val="TableParagraph"/>
              <w:spacing w:before="1"/>
              <w:ind w:left="107" w:right="21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Le résultat de la recherche montre que les quatres outils de comparaison trouvés dans le roman Terre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Hommes,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c’est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comme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sembler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à,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semblable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à,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plus…que.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comparaison,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trouve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aussi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structure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outils.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Pour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l’outil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comme,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structure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comme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comme</w:t>
            </w:r>
          </w:p>
          <w:p w14:paraId="1BDAAFEF" w14:textId="77777777" w:rsidR="009A74F7" w:rsidRDefault="00F026BA">
            <w:pPr>
              <w:pStyle w:val="TableParagraph"/>
              <w:ind w:left="107"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+ N, V + </w:t>
            </w:r>
            <w:r>
              <w:rPr>
                <w:b/>
                <w:sz w:val="20"/>
              </w:rPr>
              <w:t xml:space="preserve">comme </w:t>
            </w:r>
            <w:r>
              <w:rPr>
                <w:sz w:val="20"/>
              </w:rPr>
              <w:t xml:space="preserve">+ Loc. adv., V + </w:t>
            </w:r>
            <w:r>
              <w:rPr>
                <w:b/>
                <w:sz w:val="20"/>
              </w:rPr>
              <w:t xml:space="preserve">comme </w:t>
            </w:r>
            <w:r>
              <w:rPr>
                <w:sz w:val="20"/>
              </w:rPr>
              <w:t xml:space="preserve">+ déterminatif + N, et Adj. + </w:t>
            </w:r>
            <w:r>
              <w:rPr>
                <w:b/>
                <w:sz w:val="20"/>
              </w:rPr>
              <w:t xml:space="preserve">comme </w:t>
            </w:r>
            <w:r>
              <w:rPr>
                <w:sz w:val="20"/>
              </w:rPr>
              <w:t xml:space="preserve">+ N. Pour l’outil </w:t>
            </w:r>
            <w:r>
              <w:rPr>
                <w:i/>
                <w:sz w:val="20"/>
              </w:rPr>
              <w:t>sembler à,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la structure est V + </w:t>
            </w:r>
            <w:r>
              <w:rPr>
                <w:b/>
                <w:sz w:val="20"/>
              </w:rPr>
              <w:t>sembler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à </w:t>
            </w:r>
            <w:r>
              <w:rPr>
                <w:sz w:val="20"/>
              </w:rPr>
              <w:t xml:space="preserve">+ N et N + </w:t>
            </w:r>
            <w:r>
              <w:rPr>
                <w:b/>
                <w:sz w:val="20"/>
              </w:rPr>
              <w:t xml:space="preserve">sembler à </w:t>
            </w:r>
            <w:r>
              <w:rPr>
                <w:sz w:val="20"/>
              </w:rPr>
              <w:t xml:space="preserve">+ N. Pour l’outil </w:t>
            </w:r>
            <w:r>
              <w:rPr>
                <w:i/>
                <w:sz w:val="20"/>
              </w:rPr>
              <w:t xml:space="preserve">semblable à, </w:t>
            </w:r>
            <w:r>
              <w:rPr>
                <w:sz w:val="20"/>
              </w:rPr>
              <w:t>la structure est V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semblable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+ N et N + semblable à + N. Tandis que pour l’outil </w:t>
            </w:r>
            <w:r>
              <w:rPr>
                <w:i/>
                <w:sz w:val="20"/>
              </w:rPr>
              <w:t xml:space="preserve">plus…que, </w:t>
            </w:r>
            <w:r>
              <w:rPr>
                <w:sz w:val="20"/>
              </w:rPr>
              <w:t>la structure est Adj.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plus…que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résultat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qu’il décrit une actio</w:t>
            </w:r>
            <w:r>
              <w:rPr>
                <w:sz w:val="20"/>
              </w:rPr>
              <w:t>n d’espèce du mot le plus dynamique, en forme du nom parce qu’il joeu le rôle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 le sujet dans une proposition et aussi en forme l’adjectif parce qu’il parle d’une qualité d’une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chose. Tandis que le comparant en forme du verbe parce qu’il décrit d’une a</w:t>
            </w:r>
            <w:r>
              <w:rPr>
                <w:sz w:val="20"/>
              </w:rPr>
              <w:t>ction espèce du mot le plus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dynamique,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et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du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nom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parce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qu’il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joeu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le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rôle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comme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le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sujet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dans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une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proposition.</w:t>
            </w:r>
          </w:p>
          <w:p w14:paraId="2F9C17FA" w14:textId="77777777" w:rsidR="009A74F7" w:rsidRDefault="00F026BA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clés: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Comparaison,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comparaison,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</w:p>
        </w:tc>
      </w:tr>
    </w:tbl>
    <w:p w14:paraId="38836A59" w14:textId="77777777" w:rsidR="009A74F7" w:rsidRDefault="009A74F7">
      <w:pPr>
        <w:pStyle w:val="BodyText"/>
        <w:rPr>
          <w:sz w:val="20"/>
        </w:rPr>
      </w:pPr>
    </w:p>
    <w:p w14:paraId="2493A9EE" w14:textId="77777777" w:rsidR="009A74F7" w:rsidRDefault="009A74F7">
      <w:pPr>
        <w:pStyle w:val="BodyText"/>
        <w:rPr>
          <w:sz w:val="20"/>
        </w:rPr>
      </w:pPr>
    </w:p>
    <w:p w14:paraId="4FEAE1E2" w14:textId="77777777" w:rsidR="009A74F7" w:rsidRDefault="009A74F7">
      <w:pPr>
        <w:pStyle w:val="BodyText"/>
        <w:rPr>
          <w:sz w:val="20"/>
        </w:rPr>
      </w:pPr>
    </w:p>
    <w:p w14:paraId="00E86D74" w14:textId="77777777" w:rsidR="009A74F7" w:rsidRDefault="009A74F7">
      <w:pPr>
        <w:pStyle w:val="BodyText"/>
        <w:rPr>
          <w:sz w:val="20"/>
        </w:rPr>
      </w:pPr>
    </w:p>
    <w:p w14:paraId="6FBBA027" w14:textId="77777777" w:rsidR="009A74F7" w:rsidRDefault="009A74F7">
      <w:pPr>
        <w:pStyle w:val="BodyText"/>
        <w:rPr>
          <w:sz w:val="20"/>
        </w:rPr>
      </w:pPr>
    </w:p>
    <w:p w14:paraId="0BFBEE09" w14:textId="77777777" w:rsidR="009A74F7" w:rsidRDefault="009A74F7">
      <w:pPr>
        <w:pStyle w:val="BodyText"/>
        <w:rPr>
          <w:sz w:val="20"/>
        </w:rPr>
      </w:pPr>
    </w:p>
    <w:p w14:paraId="5AE783A5" w14:textId="77777777" w:rsidR="009A74F7" w:rsidRDefault="009A74F7">
      <w:pPr>
        <w:pStyle w:val="BodyText"/>
        <w:rPr>
          <w:sz w:val="20"/>
        </w:rPr>
      </w:pPr>
    </w:p>
    <w:p w14:paraId="7EB22981" w14:textId="77777777" w:rsidR="009A74F7" w:rsidRDefault="009A74F7">
      <w:pPr>
        <w:pStyle w:val="BodyText"/>
        <w:rPr>
          <w:sz w:val="20"/>
        </w:rPr>
      </w:pPr>
    </w:p>
    <w:p w14:paraId="13EF2E88" w14:textId="77777777" w:rsidR="009A74F7" w:rsidRDefault="009A74F7">
      <w:pPr>
        <w:pStyle w:val="BodyText"/>
        <w:rPr>
          <w:sz w:val="20"/>
        </w:rPr>
      </w:pPr>
    </w:p>
    <w:p w14:paraId="59D8C3D6" w14:textId="77777777" w:rsidR="009A74F7" w:rsidRDefault="009A74F7">
      <w:pPr>
        <w:pStyle w:val="BodyText"/>
        <w:rPr>
          <w:sz w:val="20"/>
        </w:rPr>
      </w:pPr>
    </w:p>
    <w:p w14:paraId="6BDDDDED" w14:textId="77777777" w:rsidR="009A74F7" w:rsidRDefault="009A74F7">
      <w:pPr>
        <w:pStyle w:val="BodyText"/>
        <w:rPr>
          <w:sz w:val="20"/>
        </w:rPr>
      </w:pPr>
    </w:p>
    <w:p w14:paraId="3997D099" w14:textId="77777777" w:rsidR="009A74F7" w:rsidRDefault="009A74F7">
      <w:pPr>
        <w:pStyle w:val="BodyText"/>
        <w:rPr>
          <w:sz w:val="20"/>
        </w:rPr>
      </w:pPr>
    </w:p>
    <w:p w14:paraId="102A4F08" w14:textId="77777777" w:rsidR="009A74F7" w:rsidRDefault="009A74F7">
      <w:pPr>
        <w:pStyle w:val="BodyText"/>
        <w:rPr>
          <w:sz w:val="20"/>
        </w:rPr>
      </w:pPr>
    </w:p>
    <w:p w14:paraId="4226AA64" w14:textId="33022B7E" w:rsidR="009A74F7" w:rsidRDefault="004E6551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3735B9" wp14:editId="0064B862">
                <wp:simplePos x="0" y="0"/>
                <wp:positionH relativeFrom="page">
                  <wp:posOffset>974090</wp:posOffset>
                </wp:positionH>
                <wp:positionV relativeFrom="paragraph">
                  <wp:posOffset>216535</wp:posOffset>
                </wp:positionV>
                <wp:extent cx="577088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B9664" id="Rectangle 2" o:spid="_x0000_s1026" style="position:absolute;margin-left:76.7pt;margin-top:17.05pt;width:454.4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06398EA" w14:textId="77777777" w:rsidR="009A74F7" w:rsidRDefault="009A74F7">
      <w:pPr>
        <w:pStyle w:val="BodyText"/>
        <w:rPr>
          <w:sz w:val="16"/>
        </w:rPr>
      </w:pPr>
    </w:p>
    <w:p w14:paraId="67EE39FF" w14:textId="77777777" w:rsidR="009A74F7" w:rsidRDefault="00F026BA">
      <w:pPr>
        <w:spacing w:before="101"/>
        <w:ind w:right="96"/>
        <w:jc w:val="center"/>
        <w:rPr>
          <w:rFonts w:ascii="Cambria"/>
        </w:rPr>
      </w:pPr>
      <w:r>
        <w:rPr>
          <w:rFonts w:ascii="Cambria"/>
        </w:rPr>
        <w:t>1</w:t>
      </w:r>
    </w:p>
    <w:p w14:paraId="3933E88B" w14:textId="77777777" w:rsidR="009A74F7" w:rsidRDefault="009A74F7">
      <w:pPr>
        <w:jc w:val="center"/>
        <w:rPr>
          <w:rFonts w:ascii="Cambria"/>
        </w:rPr>
        <w:sectPr w:rsidR="009A74F7">
          <w:footerReference w:type="default" r:id="rId8"/>
          <w:type w:val="continuous"/>
          <w:pgSz w:w="11910" w:h="16840"/>
          <w:pgMar w:top="1420" w:right="1180" w:bottom="280" w:left="1280" w:header="720" w:footer="0" w:gutter="0"/>
          <w:pgNumType w:start="1"/>
          <w:cols w:space="720"/>
        </w:sectPr>
      </w:pPr>
    </w:p>
    <w:p w14:paraId="176CEE78" w14:textId="77777777" w:rsidR="009A74F7" w:rsidRDefault="009A74F7">
      <w:pPr>
        <w:pStyle w:val="BodyText"/>
        <w:spacing w:before="10"/>
        <w:rPr>
          <w:rFonts w:ascii="Cambria"/>
          <w:sz w:val="15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9"/>
        <w:gridCol w:w="3994"/>
      </w:tblGrid>
      <w:tr w:rsidR="009A74F7" w14:paraId="0BD1CC83" w14:textId="77777777">
        <w:trPr>
          <w:trHeight w:val="6497"/>
        </w:trPr>
        <w:tc>
          <w:tcPr>
            <w:tcW w:w="9073" w:type="dxa"/>
            <w:gridSpan w:val="2"/>
            <w:tcBorders>
              <w:top w:val="single" w:sz="4" w:space="0" w:color="000000"/>
            </w:tcBorders>
          </w:tcPr>
          <w:p w14:paraId="4905407E" w14:textId="77777777" w:rsidR="009A74F7" w:rsidRDefault="00F026BA">
            <w:pPr>
              <w:pStyle w:val="TableParagraph"/>
              <w:spacing w:before="2"/>
              <w:ind w:left="4120" w:right="4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  <w:p w14:paraId="698805E0" w14:textId="77777777" w:rsidR="009A74F7" w:rsidRDefault="009A74F7">
            <w:pPr>
              <w:pStyle w:val="TableParagraph"/>
            </w:pPr>
          </w:p>
          <w:p w14:paraId="225655FE" w14:textId="77777777" w:rsidR="009A74F7" w:rsidRDefault="009A74F7">
            <w:pPr>
              <w:pStyle w:val="TableParagraph"/>
              <w:spacing w:before="10"/>
              <w:rPr>
                <w:sz w:val="20"/>
              </w:rPr>
            </w:pPr>
          </w:p>
          <w:p w14:paraId="652DAF2A" w14:textId="77777777" w:rsidR="009A74F7" w:rsidRDefault="00F026BA">
            <w:pPr>
              <w:pStyle w:val="TableParagraph"/>
              <w:ind w:left="107" w:right="109"/>
              <w:jc w:val="both"/>
              <w:rPr>
                <w:sz w:val="20"/>
              </w:rPr>
            </w:pPr>
            <w:r>
              <w:rPr>
                <w:sz w:val="20"/>
              </w:rPr>
              <w:t>This research aims to know the tools of the figure of speech comparison found in the novel Terre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Hommes and to know the elements of comparing and comparing figures of comparison style used in 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novel Terre des Hommes by Antoine de Saint- Exupèry. The theory used in this research is Boileau's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theory.</w:t>
            </w:r>
          </w:p>
          <w:p w14:paraId="24A5B973" w14:textId="77777777" w:rsidR="009A74F7" w:rsidRDefault="009A74F7">
            <w:pPr>
              <w:pStyle w:val="TableParagraph"/>
              <w:spacing w:before="3"/>
              <w:rPr>
                <w:sz w:val="20"/>
              </w:rPr>
            </w:pPr>
          </w:p>
          <w:p w14:paraId="04C8266E" w14:textId="77777777" w:rsidR="009A74F7" w:rsidRDefault="00F026BA">
            <w:pPr>
              <w:pStyle w:val="TableParagraph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The method that is used is the qualitative descri</w:t>
            </w:r>
            <w:r>
              <w:rPr>
                <w:sz w:val="20"/>
              </w:rPr>
              <w:t>ption. The data source used in the novel Terre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Hommes by Antoine de Saint - Exupèry. It is a research process which produces descriptive data such 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 written or oral word of the people observed. The method of this research will explain a truth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</w:t>
            </w:r>
            <w:r>
              <w:rPr>
                <w:sz w:val="20"/>
              </w:rPr>
              <w:t>ition,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priority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the theory.</w:t>
            </w:r>
          </w:p>
          <w:p w14:paraId="0D76FF8A" w14:textId="77777777" w:rsidR="009A74F7" w:rsidRDefault="009A74F7">
            <w:pPr>
              <w:pStyle w:val="TableParagraph"/>
              <w:spacing w:before="6"/>
              <w:rPr>
                <w:sz w:val="20"/>
              </w:rPr>
            </w:pPr>
          </w:p>
          <w:p w14:paraId="2935FFBD" w14:textId="77777777" w:rsidR="009A74F7" w:rsidRDefault="00F026BA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research results show that the four comparison tools found in the Terre des Hommes novel are </w:t>
            </w:r>
            <w:r>
              <w:rPr>
                <w:i/>
                <w:sz w:val="20"/>
              </w:rPr>
              <w:t>like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seem like, like, </w:t>
            </w:r>
            <w:r>
              <w:rPr>
                <w:sz w:val="20"/>
              </w:rPr>
              <w:t xml:space="preserve">and </w:t>
            </w:r>
            <w:r>
              <w:rPr>
                <w:i/>
                <w:sz w:val="20"/>
              </w:rPr>
              <w:t xml:space="preserve">more… than. </w:t>
            </w:r>
            <w:r>
              <w:rPr>
                <w:sz w:val="20"/>
              </w:rPr>
              <w:t>From these four comparison tools, we also find the structure of t</w:t>
            </w:r>
            <w:r>
              <w:rPr>
                <w:sz w:val="20"/>
              </w:rPr>
              <w:t>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like,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adv.,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determinative</w:t>
            </w:r>
          </w:p>
          <w:p w14:paraId="17A0CEC1" w14:textId="77777777" w:rsidR="009A74F7" w:rsidRDefault="00F026BA">
            <w:pPr>
              <w:pStyle w:val="TableParagraph"/>
              <w:spacing w:before="1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look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like,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 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look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thetool </w:t>
            </w:r>
            <w:r>
              <w:rPr>
                <w:i/>
                <w:sz w:val="20"/>
              </w:rPr>
              <w:t xml:space="preserve">like, </w:t>
            </w:r>
            <w:r>
              <w:rPr>
                <w:sz w:val="20"/>
              </w:rPr>
              <w:t xml:space="preserve">the structure is V + like + N and N + like + N. While for the tool </w:t>
            </w:r>
            <w:r>
              <w:rPr>
                <w:i/>
                <w:sz w:val="20"/>
              </w:rPr>
              <w:t xml:space="preserve">more… than, </w:t>
            </w:r>
            <w:r>
              <w:rPr>
                <w:sz w:val="20"/>
              </w:rPr>
              <w:t>the structure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more…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because it describes a species action of the most dynamic word, in the form of the noun because it plays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speaks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 a thing. While comparing it in the f</w:t>
            </w:r>
            <w:r>
              <w:rPr>
                <w:w w:val="95"/>
                <w:sz w:val="20"/>
              </w:rPr>
              <w:t>orm of the verb because it describes with an action the most dynamic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proposition.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Keywords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Comparison,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 tool,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Comparative,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</w:p>
          <w:p w14:paraId="0F287478" w14:textId="77777777" w:rsidR="009A74F7" w:rsidRDefault="009A74F7">
            <w:pPr>
              <w:pStyle w:val="TableParagraph"/>
              <w:spacing w:before="4"/>
              <w:rPr>
                <w:sz w:val="20"/>
              </w:rPr>
            </w:pPr>
          </w:p>
          <w:p w14:paraId="1E08D578" w14:textId="77777777" w:rsidR="009A74F7" w:rsidRDefault="00F026BA">
            <w:pPr>
              <w:pStyle w:val="TableParagraph"/>
              <w:spacing w:line="234" w:lineRule="exact"/>
              <w:ind w:left="107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How 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Cite: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Hutapea, Sitompul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Friska (2020). </w:t>
            </w:r>
            <w:r>
              <w:rPr>
                <w:sz w:val="20"/>
              </w:rPr>
              <w:t>Anglicismes dans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livres d’élève Tendances B1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B2</w:t>
            </w:r>
            <w:r>
              <w:rPr>
                <w:i/>
                <w:sz w:val="20"/>
              </w:rPr>
              <w:t>.</w:t>
            </w:r>
          </w:p>
          <w:p w14:paraId="53F22712" w14:textId="77777777" w:rsidR="009A74F7" w:rsidRDefault="00F026BA">
            <w:pPr>
              <w:pStyle w:val="TableParagraph"/>
              <w:tabs>
                <w:tab w:val="left" w:pos="9073"/>
              </w:tabs>
              <w:spacing w:line="234" w:lineRule="exact"/>
              <w:jc w:val="both"/>
              <w:rPr>
                <w:i/>
                <w:sz w:val="20"/>
              </w:rPr>
            </w:pPr>
            <w:r>
              <w:rPr>
                <w:i/>
                <w:color w:val="111111"/>
                <w:w w:val="99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pacing w:val="20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HEXAGONE:</w:t>
            </w:r>
            <w:r>
              <w:rPr>
                <w:i/>
                <w:color w:val="111111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Jurnal</w:t>
            </w:r>
            <w:r>
              <w:rPr>
                <w:i/>
                <w:color w:val="111111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Pendidikan,</w:t>
            </w:r>
            <w:r>
              <w:rPr>
                <w:i/>
                <w:color w:val="111111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Linguistik,</w:t>
            </w:r>
            <w:r>
              <w:rPr>
                <w:i/>
                <w:color w:val="111111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Budaya</w:t>
            </w:r>
            <w:r>
              <w:rPr>
                <w:i/>
                <w:color w:val="111111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dan</w:t>
            </w:r>
            <w:r>
              <w:rPr>
                <w:i/>
                <w:color w:val="111111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Sastra</w:t>
            </w:r>
            <w:r>
              <w:rPr>
                <w:i/>
                <w:color w:val="111111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11111"/>
                <w:sz w:val="20"/>
                <w:u w:val="single" w:color="000000"/>
              </w:rPr>
              <w:t>Perancis</w:t>
            </w:r>
            <w:r>
              <w:rPr>
                <w:sz w:val="20"/>
                <w:u w:val="single"/>
              </w:rPr>
              <w:t>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Vol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(No):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halaman.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9A74F7" w14:paraId="56C1A96C" w14:textId="77777777">
        <w:trPr>
          <w:trHeight w:val="635"/>
        </w:trPr>
        <w:tc>
          <w:tcPr>
            <w:tcW w:w="5079" w:type="dxa"/>
          </w:tcPr>
          <w:p w14:paraId="0A9F7172" w14:textId="77777777" w:rsidR="009A74F7" w:rsidRDefault="00F026B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position w:val="1"/>
                <w:sz w:val="16"/>
              </w:rPr>
              <w:t>*</w:t>
            </w:r>
            <w:r>
              <w:rPr>
                <w:sz w:val="20"/>
              </w:rPr>
              <w:t>Corresponding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author:</w:t>
            </w:r>
          </w:p>
          <w:p w14:paraId="21CFCA34" w14:textId="77777777" w:rsidR="009A74F7" w:rsidRDefault="00F026BA">
            <w:pPr>
              <w:pStyle w:val="TableParagraph"/>
              <w:spacing w:before="47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E-mail:</w:t>
            </w:r>
            <w:r>
              <w:rPr>
                <w:i/>
                <w:spacing w:val="-8"/>
                <w:sz w:val="20"/>
              </w:rPr>
              <w:t xml:space="preserve"> </w:t>
            </w:r>
            <w:hyperlink r:id="rId9">
              <w:r>
                <w:rPr>
                  <w:i/>
                  <w:sz w:val="20"/>
                </w:rPr>
                <w:t>Prancishexagon@gmail.com</w:t>
              </w:r>
            </w:hyperlink>
          </w:p>
        </w:tc>
        <w:tc>
          <w:tcPr>
            <w:tcW w:w="3994" w:type="dxa"/>
          </w:tcPr>
          <w:p w14:paraId="3B8CF1AD" w14:textId="77777777" w:rsidR="009A74F7" w:rsidRDefault="00F026BA">
            <w:pPr>
              <w:pStyle w:val="TableParagraph"/>
              <w:spacing w:before="155"/>
              <w:ind w:left="2045"/>
              <w:rPr>
                <w:rFonts w:ascii="Constantia"/>
                <w:sz w:val="18"/>
              </w:rPr>
            </w:pPr>
            <w:r>
              <w:rPr>
                <w:rFonts w:ascii="Constantia"/>
                <w:sz w:val="18"/>
              </w:rPr>
              <w:t>ISSN</w:t>
            </w:r>
            <w:r>
              <w:rPr>
                <w:rFonts w:ascii="Constantia"/>
                <w:spacing w:val="-2"/>
                <w:sz w:val="18"/>
              </w:rPr>
              <w:t xml:space="preserve"> </w:t>
            </w:r>
            <w:r>
              <w:rPr>
                <w:rFonts w:ascii="Constantia"/>
                <w:color w:val="111111"/>
                <w:sz w:val="18"/>
                <w:shd w:val="clear" w:color="auto" w:fill="FAFAF3"/>
              </w:rPr>
              <w:t>2301</w:t>
            </w:r>
            <w:r>
              <w:rPr>
                <w:rFonts w:ascii="Constantia"/>
                <w:color w:val="111111"/>
                <w:spacing w:val="-2"/>
                <w:sz w:val="18"/>
                <w:shd w:val="clear" w:color="auto" w:fill="FAFAF3"/>
              </w:rPr>
              <w:t xml:space="preserve"> </w:t>
            </w:r>
            <w:r>
              <w:rPr>
                <w:rFonts w:ascii="Constantia"/>
                <w:color w:val="111111"/>
                <w:sz w:val="18"/>
                <w:shd w:val="clear" w:color="auto" w:fill="FAFAF3"/>
              </w:rPr>
              <w:t>-</w:t>
            </w:r>
            <w:r>
              <w:rPr>
                <w:rFonts w:ascii="Constantia"/>
                <w:color w:val="111111"/>
                <w:spacing w:val="-1"/>
                <w:sz w:val="18"/>
                <w:shd w:val="clear" w:color="auto" w:fill="FAFAF3"/>
              </w:rPr>
              <w:t xml:space="preserve"> </w:t>
            </w:r>
            <w:r>
              <w:rPr>
                <w:rFonts w:ascii="Constantia"/>
                <w:color w:val="111111"/>
                <w:sz w:val="18"/>
                <w:shd w:val="clear" w:color="auto" w:fill="FAFAF3"/>
              </w:rPr>
              <w:t>6582</w:t>
            </w:r>
            <w:r>
              <w:rPr>
                <w:rFonts w:ascii="Constantia"/>
                <w:color w:val="111111"/>
                <w:spacing w:val="-2"/>
                <w:sz w:val="18"/>
              </w:rPr>
              <w:t xml:space="preserve"> </w:t>
            </w:r>
            <w:r>
              <w:rPr>
                <w:rFonts w:ascii="Constantia"/>
                <w:sz w:val="18"/>
              </w:rPr>
              <w:t>(Print)</w:t>
            </w:r>
          </w:p>
          <w:p w14:paraId="292049F3" w14:textId="77777777" w:rsidR="009A74F7" w:rsidRDefault="00F026BA">
            <w:pPr>
              <w:pStyle w:val="TableParagraph"/>
              <w:spacing w:before="44" w:line="196" w:lineRule="exact"/>
              <w:ind w:left="1958"/>
              <w:rPr>
                <w:rFonts w:ascii="Constantia"/>
                <w:sz w:val="18"/>
              </w:rPr>
            </w:pPr>
            <w:r>
              <w:rPr>
                <w:rFonts w:ascii="Constantia"/>
                <w:sz w:val="18"/>
              </w:rPr>
              <w:t>ISSN</w:t>
            </w:r>
            <w:r>
              <w:rPr>
                <w:rFonts w:ascii="Constantia"/>
                <w:spacing w:val="-3"/>
                <w:sz w:val="18"/>
              </w:rPr>
              <w:t xml:space="preserve"> </w:t>
            </w:r>
            <w:r>
              <w:rPr>
                <w:rFonts w:ascii="Constantia"/>
                <w:sz w:val="18"/>
              </w:rPr>
              <w:t>2745-5386</w:t>
            </w:r>
            <w:r>
              <w:rPr>
                <w:rFonts w:ascii="Constantia"/>
                <w:spacing w:val="-2"/>
                <w:sz w:val="18"/>
              </w:rPr>
              <w:t xml:space="preserve"> </w:t>
            </w:r>
            <w:r>
              <w:rPr>
                <w:rFonts w:ascii="Constantia"/>
                <w:sz w:val="18"/>
              </w:rPr>
              <w:t>(Online)</w:t>
            </w:r>
          </w:p>
        </w:tc>
      </w:tr>
    </w:tbl>
    <w:p w14:paraId="5E8D6C46" w14:textId="77777777" w:rsidR="009A74F7" w:rsidRDefault="009A74F7">
      <w:pPr>
        <w:spacing w:line="196" w:lineRule="exact"/>
        <w:rPr>
          <w:rFonts w:ascii="Constantia"/>
          <w:sz w:val="18"/>
        </w:rPr>
        <w:sectPr w:rsidR="009A74F7">
          <w:headerReference w:type="even" r:id="rId10"/>
          <w:footerReference w:type="even" r:id="rId11"/>
          <w:pgSz w:w="11910" w:h="16840"/>
          <w:pgMar w:top="1300" w:right="1180" w:bottom="1760" w:left="1280" w:header="719" w:footer="1572" w:gutter="0"/>
          <w:cols w:space="720"/>
        </w:sectPr>
      </w:pPr>
    </w:p>
    <w:p w14:paraId="727FA3AD" w14:textId="77777777" w:rsidR="009A74F7" w:rsidRDefault="009A74F7">
      <w:pPr>
        <w:pStyle w:val="BodyText"/>
        <w:rPr>
          <w:rFonts w:ascii="Cambria"/>
          <w:sz w:val="17"/>
        </w:rPr>
      </w:pPr>
    </w:p>
    <w:p w14:paraId="25B7136B" w14:textId="77777777" w:rsidR="009A74F7" w:rsidRDefault="009A74F7">
      <w:pPr>
        <w:rPr>
          <w:rFonts w:ascii="Cambria"/>
          <w:sz w:val="17"/>
        </w:rPr>
        <w:sectPr w:rsidR="009A74F7">
          <w:headerReference w:type="default" r:id="rId12"/>
          <w:footerReference w:type="default" r:id="rId13"/>
          <w:pgSz w:w="11910" w:h="16850"/>
          <w:pgMar w:top="1600" w:right="1180" w:bottom="280" w:left="1280" w:header="0" w:footer="0" w:gutter="0"/>
          <w:cols w:space="720"/>
        </w:sectPr>
      </w:pPr>
    </w:p>
    <w:p w14:paraId="7B70B52D" w14:textId="77777777" w:rsidR="009A74F7" w:rsidRDefault="00F026BA">
      <w:pPr>
        <w:pStyle w:val="Heading1"/>
        <w:spacing w:before="188"/>
      </w:pPr>
      <w:r>
        <w:lastRenderedPageBreak/>
        <w:t>INTRODUCTION</w:t>
      </w:r>
    </w:p>
    <w:p w14:paraId="2DE3803A" w14:textId="77777777" w:rsidR="009A74F7" w:rsidRDefault="009A74F7">
      <w:pPr>
        <w:pStyle w:val="BodyText"/>
        <w:spacing w:before="10"/>
        <w:rPr>
          <w:b/>
          <w:sz w:val="35"/>
        </w:rPr>
      </w:pPr>
    </w:p>
    <w:p w14:paraId="0BBAF4BC" w14:textId="77777777" w:rsidR="009A74F7" w:rsidRDefault="00F026BA">
      <w:pPr>
        <w:pStyle w:val="BodyText"/>
        <w:spacing w:line="360" w:lineRule="auto"/>
        <w:ind w:left="110" w:right="40" w:firstLine="540"/>
        <w:jc w:val="both"/>
      </w:pPr>
      <w:r>
        <w:t>La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définie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sens.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primaire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humains pour faire et transmettre les idées et</w:t>
      </w:r>
      <w:r>
        <w:rPr>
          <w:spacing w:val="-57"/>
        </w:rPr>
        <w:t xml:space="preserve"> </w:t>
      </w:r>
      <w:r>
        <w:t>ce qu’ils pensent. Voilà pourquoi, la langue</w:t>
      </w:r>
      <w:r>
        <w:rPr>
          <w:spacing w:val="1"/>
        </w:rPr>
        <w:t xml:space="preserve"> </w:t>
      </w:r>
      <w:r>
        <w:rPr>
          <w:spacing w:val="-1"/>
        </w:rPr>
        <w:t>joue</w:t>
      </w:r>
      <w:r>
        <w:rPr>
          <w:spacing w:val="-14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rôles</w:t>
      </w:r>
      <w:r>
        <w:rPr>
          <w:spacing w:val="-13"/>
        </w:rPr>
        <w:t xml:space="preserve"> </w:t>
      </w:r>
      <w:r>
        <w:t>tellement</w:t>
      </w:r>
      <w:r>
        <w:rPr>
          <w:spacing w:val="-12"/>
        </w:rPr>
        <w:t xml:space="preserve"> </w:t>
      </w:r>
      <w:r>
        <w:t>importants</w:t>
      </w:r>
      <w:r>
        <w:rPr>
          <w:spacing w:val="-13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vie</w:t>
      </w:r>
      <w:r>
        <w:rPr>
          <w:spacing w:val="-5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êtres.</w:t>
      </w:r>
    </w:p>
    <w:p w14:paraId="1E4B8499" w14:textId="77777777" w:rsidR="009A74F7" w:rsidRDefault="009A74F7">
      <w:pPr>
        <w:pStyle w:val="BodyText"/>
        <w:spacing w:before="4"/>
      </w:pPr>
    </w:p>
    <w:p w14:paraId="522AB32E" w14:textId="77777777" w:rsidR="009A74F7" w:rsidRDefault="00F026BA">
      <w:pPr>
        <w:pStyle w:val="BodyText"/>
        <w:spacing w:line="360" w:lineRule="auto"/>
        <w:ind w:left="110" w:right="38" w:firstLine="540"/>
        <w:jc w:val="both"/>
      </w:pPr>
      <w:r>
        <w:t>Autrement</w:t>
      </w:r>
      <w:r>
        <w:rPr>
          <w:spacing w:val="-8"/>
        </w:rPr>
        <w:t xml:space="preserve"> </w:t>
      </w:r>
      <w:r>
        <w:t>dit,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langue</w:t>
      </w:r>
      <w:r>
        <w:rPr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système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symbole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l’articulation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arbitr</w:t>
      </w:r>
      <w:r>
        <w:t>aire</w:t>
      </w:r>
      <w:r>
        <w:rPr>
          <w:spacing w:val="1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conventionnel, utilisé comme un outil de 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d’hommes</w:t>
      </w:r>
      <w:r>
        <w:rPr>
          <w:spacing w:val="1"/>
        </w:rPr>
        <w:t xml:space="preserve"> </w:t>
      </w:r>
      <w:r>
        <w:t>dans le but d’exprimer les sentiments et les</w:t>
      </w:r>
      <w:r>
        <w:rPr>
          <w:spacing w:val="1"/>
        </w:rPr>
        <w:t xml:space="preserve"> </w:t>
      </w:r>
      <w:r>
        <w:t>pensées. La langue comme l’instrument de</w:t>
      </w:r>
      <w:r>
        <w:rPr>
          <w:spacing w:val="1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profite</w:t>
      </w:r>
      <w:r>
        <w:rPr>
          <w:spacing w:val="-11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laquelle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peut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collaborer,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communiquer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s’identifier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l’intention</w:t>
      </w:r>
      <w:r>
        <w:rPr>
          <w:spacing w:val="1"/>
        </w:rPr>
        <w:t xml:space="preserve"> </w:t>
      </w:r>
      <w:r>
        <w:t>d’exprimer</w:t>
      </w:r>
      <w:r>
        <w:rPr>
          <w:spacing w:val="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sentiments</w:t>
      </w:r>
      <w:r>
        <w:rPr>
          <w:spacing w:val="-1"/>
        </w:rPr>
        <w:t xml:space="preserve"> </w:t>
      </w:r>
      <w:r>
        <w:t>et les</w:t>
      </w:r>
      <w:r>
        <w:rPr>
          <w:spacing w:val="-5"/>
        </w:rPr>
        <w:t xml:space="preserve"> </w:t>
      </w:r>
      <w:r>
        <w:t>pensées.</w:t>
      </w:r>
    </w:p>
    <w:p w14:paraId="4B28BE22" w14:textId="77777777" w:rsidR="009A74F7" w:rsidRDefault="009A74F7">
      <w:pPr>
        <w:pStyle w:val="BodyText"/>
        <w:spacing w:before="5"/>
      </w:pPr>
    </w:p>
    <w:p w14:paraId="7512F0B2" w14:textId="77777777" w:rsidR="009A74F7" w:rsidRDefault="00F026BA">
      <w:pPr>
        <w:pStyle w:val="BodyText"/>
        <w:spacing w:line="360" w:lineRule="auto"/>
        <w:ind w:left="110" w:right="40" w:firstLine="540"/>
        <w:jc w:val="both"/>
      </w:pPr>
      <w:r>
        <w:t>En fait, il existe la division des langues</w:t>
      </w:r>
      <w:r>
        <w:rPr>
          <w:spacing w:val="-57"/>
        </w:rPr>
        <w:t xml:space="preserve"> </w:t>
      </w:r>
      <w:r>
        <w:t>selon la forme : langue orale et la langue</w:t>
      </w:r>
      <w:r>
        <w:rPr>
          <w:spacing w:val="1"/>
        </w:rPr>
        <w:t xml:space="preserve"> </w:t>
      </w:r>
      <w:r>
        <w:t>écrite.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s’appliquent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différent selon la fonction et le cont</w:t>
      </w:r>
      <w:r>
        <w:t>exte où</w:t>
      </w:r>
      <w:r>
        <w:rPr>
          <w:spacing w:val="1"/>
        </w:rPr>
        <w:t xml:space="preserve"> </w:t>
      </w:r>
      <w:r>
        <w:t>l’on utilise. La langue orale se compose des</w:t>
      </w:r>
      <w:r>
        <w:rPr>
          <w:spacing w:val="1"/>
        </w:rPr>
        <w:t xml:space="preserve"> </w:t>
      </w:r>
      <w:r>
        <w:t>gestes, des regards, des mimiques et aussi</w:t>
      </w:r>
      <w:r>
        <w:rPr>
          <w:spacing w:val="1"/>
        </w:rPr>
        <w:t xml:space="preserve"> </w:t>
      </w:r>
      <w:r>
        <w:t>l’intonation de voix pour que l’interlocuteur</w:t>
      </w:r>
      <w:r>
        <w:rPr>
          <w:spacing w:val="1"/>
        </w:rPr>
        <w:t xml:space="preserve"> </w:t>
      </w:r>
      <w:r>
        <w:t>comprend bien l’information que le locuteur</w:t>
      </w:r>
      <w:r>
        <w:rPr>
          <w:spacing w:val="-57"/>
        </w:rPr>
        <w:t xml:space="preserve"> </w:t>
      </w:r>
      <w:r>
        <w:t>transmet. A l’autre côté, la langue écrite 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transm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symbole</w:t>
      </w:r>
      <w:r>
        <w:rPr>
          <w:spacing w:val="1"/>
        </w:rPr>
        <w:t xml:space="preserve"> </w:t>
      </w:r>
      <w:r>
        <w:t>arbitraire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langue.</w:t>
      </w:r>
      <w:r>
        <w:rPr>
          <w:spacing w:val="6"/>
        </w:rPr>
        <w:t xml:space="preserve"> </w:t>
      </w:r>
      <w:r>
        <w:t>Dans</w:t>
      </w:r>
    </w:p>
    <w:p w14:paraId="72A8CE67" w14:textId="77777777" w:rsidR="009A74F7" w:rsidRDefault="00F026BA">
      <w:pPr>
        <w:pStyle w:val="BodyText"/>
        <w:spacing w:before="183" w:line="360" w:lineRule="auto"/>
        <w:ind w:left="110" w:right="323"/>
        <w:jc w:val="both"/>
      </w:pPr>
      <w:r>
        <w:br w:type="column"/>
      </w:r>
      <w:r>
        <w:t>l’apprentissage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français,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apprenants</w:t>
      </w:r>
      <w:r>
        <w:rPr>
          <w:spacing w:val="-57"/>
        </w:rPr>
        <w:t xml:space="preserve"> </w:t>
      </w:r>
      <w:r>
        <w:t>n’apprennent que sur comment parler bien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prononciation</w:t>
      </w:r>
      <w:r>
        <w:rPr>
          <w:spacing w:val="1"/>
        </w:rPr>
        <w:t xml:space="preserve"> </w:t>
      </w:r>
      <w:r>
        <w:t>parfaite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l’écriture sans faute, mais aussi il faut faire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attentions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 que l’on</w:t>
      </w:r>
      <w:r>
        <w:rPr>
          <w:spacing w:val="1"/>
        </w:rPr>
        <w:t xml:space="preserve"> </w:t>
      </w:r>
      <w:r>
        <w:t>appelle</w:t>
      </w:r>
      <w:r>
        <w:rPr>
          <w:spacing w:val="1"/>
        </w:rPr>
        <w:t xml:space="preserve"> </w:t>
      </w:r>
      <w:r>
        <w:t>souvent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style.</w:t>
      </w:r>
    </w:p>
    <w:p w14:paraId="51033B6E" w14:textId="77777777" w:rsidR="009A74F7" w:rsidRDefault="009A74F7">
      <w:pPr>
        <w:pStyle w:val="BodyText"/>
        <w:spacing w:before="3"/>
      </w:pPr>
    </w:p>
    <w:p w14:paraId="040BC81A" w14:textId="77777777" w:rsidR="009A74F7" w:rsidRDefault="00F026BA">
      <w:pPr>
        <w:pStyle w:val="BodyText"/>
        <w:spacing w:before="1" w:line="360" w:lineRule="auto"/>
        <w:ind w:left="110" w:right="317" w:firstLine="540"/>
        <w:jc w:val="both"/>
      </w:pPr>
      <w:r>
        <w:t>Un figure de style est un procédé qui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discours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rPr>
          <w:spacing w:val="-1"/>
        </w:rPr>
        <w:t>convaincant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évocateur.</w:t>
      </w:r>
      <w:r>
        <w:rPr>
          <w:spacing w:val="-14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figures</w:t>
      </w:r>
      <w:r>
        <w:rPr>
          <w:spacing w:val="-1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définies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sous-</w:t>
      </w:r>
      <w:r>
        <w:rPr>
          <w:spacing w:val="1"/>
        </w:rPr>
        <w:t xml:space="preserve"> </w:t>
      </w:r>
      <w:r>
        <w:t>ensemble de la stylistique constitué par des</w:t>
      </w:r>
      <w:r>
        <w:rPr>
          <w:spacing w:val="1"/>
        </w:rPr>
        <w:t xml:space="preserve"> </w:t>
      </w:r>
      <w:r>
        <w:t>écarts par rapport</w:t>
      </w:r>
      <w:r>
        <w:rPr>
          <w:spacing w:val="1"/>
        </w:rPr>
        <w:t xml:space="preserve"> </w:t>
      </w:r>
      <w:r>
        <w:t>à l'usage commun de la</w:t>
      </w:r>
      <w:r>
        <w:rPr>
          <w:spacing w:val="1"/>
        </w:rPr>
        <w:t xml:space="preserve"> </w:t>
      </w:r>
      <w:r>
        <w:t>langue, un emploi remarquable des mots et</w:t>
      </w:r>
      <w:r>
        <w:rPr>
          <w:spacing w:val="1"/>
        </w:rPr>
        <w:t xml:space="preserve"> </w:t>
      </w:r>
      <w:r>
        <w:t>de leur agencement. Ils concernent ainsi un</w:t>
      </w:r>
      <w:r>
        <w:rPr>
          <w:spacing w:val="1"/>
        </w:rPr>
        <w:t xml:space="preserve"> </w:t>
      </w:r>
      <w:r>
        <w:t>rapport particuli</w:t>
      </w:r>
      <w:r>
        <w:t>er entre le « signifiant » (le</w:t>
      </w:r>
      <w:r>
        <w:rPr>
          <w:spacing w:val="1"/>
        </w:rPr>
        <w:t xml:space="preserve"> </w:t>
      </w:r>
      <w:r>
        <w:t>mot) et le « signifié » (le sens). Autrement</w:t>
      </w:r>
      <w:r>
        <w:rPr>
          <w:spacing w:val="1"/>
        </w:rPr>
        <w:t xml:space="preserve"> </w:t>
      </w:r>
      <w:r>
        <w:t>dit,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cependant</w:t>
      </w:r>
      <w:r>
        <w:rPr>
          <w:spacing w:val="1"/>
        </w:rPr>
        <w:t xml:space="preserve"> </w:t>
      </w:r>
      <w:r>
        <w:t>présentes constamment, hors la littérature et</w:t>
      </w:r>
      <w:r>
        <w:rPr>
          <w:spacing w:val="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dans l'expression non poétique.</w:t>
      </w:r>
    </w:p>
    <w:p w14:paraId="53083874" w14:textId="77777777" w:rsidR="009A74F7" w:rsidRDefault="009A74F7">
      <w:pPr>
        <w:pStyle w:val="BodyText"/>
        <w:spacing w:before="4"/>
      </w:pPr>
    </w:p>
    <w:p w14:paraId="7D6A9E04" w14:textId="77777777" w:rsidR="009A74F7" w:rsidRDefault="00F026BA">
      <w:pPr>
        <w:pStyle w:val="BodyText"/>
        <w:spacing w:before="1" w:line="360" w:lineRule="auto"/>
        <w:ind w:left="110" w:right="321" w:firstLine="540"/>
        <w:jc w:val="both"/>
      </w:pPr>
      <w:r>
        <w:t>Les</w:t>
      </w:r>
      <w:r>
        <w:rPr>
          <w:spacing w:val="1"/>
        </w:rPr>
        <w:t xml:space="preserve"> </w:t>
      </w:r>
      <w:r>
        <w:t>objectifs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sont</w:t>
      </w:r>
      <w:r>
        <w:rPr>
          <w:spacing w:val="-58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reconnaître,</w:t>
      </w:r>
      <w:r>
        <w:rPr>
          <w:spacing w:val="1"/>
        </w:rPr>
        <w:t xml:space="preserve"> </w:t>
      </w:r>
      <w:r>
        <w:t>nommer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procédés</w:t>
      </w:r>
      <w:r>
        <w:rPr>
          <w:spacing w:val="-12"/>
        </w:rPr>
        <w:t xml:space="preserve"> </w:t>
      </w:r>
      <w:r>
        <w:rPr>
          <w:spacing w:val="-1"/>
        </w:rPr>
        <w:t>d'écriture</w:t>
      </w:r>
      <w:r>
        <w:rPr>
          <w:spacing w:val="-13"/>
        </w:rPr>
        <w:t xml:space="preserve"> </w:t>
      </w:r>
      <w:r>
        <w:rPr>
          <w:spacing w:val="-1"/>
        </w:rPr>
        <w:t>qu'un</w:t>
      </w:r>
      <w:r>
        <w:rPr>
          <w:spacing w:val="-12"/>
        </w:rPr>
        <w:t xml:space="preserve"> </w:t>
      </w:r>
      <w:r>
        <w:t>écrivain</w:t>
      </w:r>
      <w:r>
        <w:rPr>
          <w:spacing w:val="-11"/>
        </w:rPr>
        <w:t xml:space="preserve"> </w:t>
      </w:r>
      <w:r>
        <w:t>utilise</w:t>
      </w:r>
      <w:r>
        <w:rPr>
          <w:spacing w:val="-13"/>
        </w:rPr>
        <w:t xml:space="preserve"> </w:t>
      </w:r>
      <w:r>
        <w:t>pour</w:t>
      </w:r>
      <w:r>
        <w:rPr>
          <w:spacing w:val="-57"/>
        </w:rPr>
        <w:t xml:space="preserve"> </w:t>
      </w:r>
      <w:r>
        <w:t>mettre en valeur certains éléments dans un</w:t>
      </w:r>
      <w:r>
        <w:rPr>
          <w:spacing w:val="1"/>
        </w:rPr>
        <w:t xml:space="preserve"> </w:t>
      </w:r>
      <w:r>
        <w:t>texte.</w:t>
      </w:r>
      <w:r>
        <w:rPr>
          <w:spacing w:val="1"/>
        </w:rPr>
        <w:t xml:space="preserve"> </w:t>
      </w:r>
      <w:r>
        <w:t>L'écrivain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procédés pour apporter du sens à son texte.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lexicales</w:t>
      </w:r>
      <w:r>
        <w:rPr>
          <w:spacing w:val="1"/>
        </w:rPr>
        <w:t xml:space="preserve"> </w:t>
      </w:r>
      <w:r>
        <w:t>portent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mots,</w:t>
      </w:r>
      <w:r>
        <w:rPr>
          <w:spacing w:val="1"/>
        </w:rPr>
        <w:t xml:space="preserve"> </w:t>
      </w:r>
      <w:r>
        <w:t>contrairement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syntaxiques</w:t>
      </w:r>
      <w:r>
        <w:rPr>
          <w:spacing w:val="1"/>
        </w:rPr>
        <w:t xml:space="preserve"> </w:t>
      </w:r>
      <w:r>
        <w:t>qui</w:t>
      </w:r>
      <w:r>
        <w:rPr>
          <w:spacing w:val="-57"/>
        </w:rPr>
        <w:t xml:space="preserve"> </w:t>
      </w:r>
      <w:r>
        <w:t>concernent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phrases.</w:t>
      </w:r>
      <w:r>
        <w:rPr>
          <w:spacing w:val="-7"/>
        </w:rPr>
        <w:t xml:space="preserve"> </w:t>
      </w:r>
      <w:r>
        <w:t>Deux</w:t>
      </w:r>
      <w:r>
        <w:rPr>
          <w:spacing w:val="-58"/>
        </w:rPr>
        <w:t xml:space="preserve"> </w:t>
      </w:r>
      <w:r>
        <w:t>mécanismes</w:t>
      </w:r>
      <w:r>
        <w:rPr>
          <w:spacing w:val="-14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abordés</w:t>
      </w:r>
      <w:r>
        <w:rPr>
          <w:spacing w:val="-1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l'analogie</w:t>
      </w:r>
      <w:r>
        <w:rPr>
          <w:spacing w:val="-14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crée</w:t>
      </w:r>
    </w:p>
    <w:p w14:paraId="7E3D0486" w14:textId="77777777" w:rsidR="009A74F7" w:rsidRDefault="009A74F7">
      <w:pPr>
        <w:spacing w:line="360" w:lineRule="auto"/>
        <w:jc w:val="both"/>
        <w:sectPr w:rsidR="009A74F7">
          <w:headerReference w:type="even" r:id="rId14"/>
          <w:headerReference w:type="default" r:id="rId15"/>
          <w:footerReference w:type="even" r:id="rId16"/>
          <w:footerReference w:type="default" r:id="rId17"/>
          <w:pgSz w:w="11910" w:h="16850"/>
          <w:pgMar w:top="1300" w:right="1180" w:bottom="1760" w:left="1280" w:header="719" w:footer="1571" w:gutter="0"/>
          <w:cols w:num="2" w:space="720" w:equalWidth="0">
            <w:col w:w="4458" w:space="248"/>
            <w:col w:w="4744"/>
          </w:cols>
        </w:sectPr>
      </w:pPr>
    </w:p>
    <w:p w14:paraId="05E3794D" w14:textId="77777777" w:rsidR="009A74F7" w:rsidRDefault="00F026BA">
      <w:pPr>
        <w:pStyle w:val="BodyText"/>
        <w:spacing w:before="80" w:line="360" w:lineRule="auto"/>
        <w:ind w:left="110" w:right="42"/>
        <w:jc w:val="both"/>
      </w:pPr>
      <w:r>
        <w:lastRenderedPageBreak/>
        <w:t>une « équivalence » entre deux termes et la</w:t>
      </w:r>
      <w:r>
        <w:rPr>
          <w:spacing w:val="1"/>
        </w:rPr>
        <w:t xml:space="preserve"> </w:t>
      </w:r>
      <w:r>
        <w:t>substitution</w:t>
      </w:r>
      <w:r>
        <w:rPr>
          <w:spacing w:val="-9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consiste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remplacer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terme</w:t>
      </w:r>
      <w:r>
        <w:rPr>
          <w:spacing w:val="-58"/>
        </w:rPr>
        <w:t xml:space="preserve"> </w:t>
      </w:r>
      <w:r>
        <w:t>attendu par un autre terme porteur d'un sens</w:t>
      </w:r>
      <w:r>
        <w:rPr>
          <w:spacing w:val="1"/>
        </w:rPr>
        <w:t xml:space="preserve"> </w:t>
      </w:r>
      <w:r>
        <w:t>nouveau.</w:t>
      </w:r>
    </w:p>
    <w:p w14:paraId="02B132C1" w14:textId="77777777" w:rsidR="009A74F7" w:rsidRDefault="009A74F7">
      <w:pPr>
        <w:pStyle w:val="BodyText"/>
        <w:spacing w:before="2"/>
      </w:pPr>
    </w:p>
    <w:p w14:paraId="62F4B6EE" w14:textId="77777777" w:rsidR="009A74F7" w:rsidRDefault="00F026BA">
      <w:pPr>
        <w:pStyle w:val="BodyText"/>
        <w:spacing w:line="360" w:lineRule="auto"/>
        <w:ind w:left="110" w:right="42" w:firstLine="600"/>
        <w:jc w:val="both"/>
      </w:pPr>
      <w:r>
        <w:t>Donc, dans cette recherche, le figure</w:t>
      </w:r>
      <w:r>
        <w:rPr>
          <w:spacing w:val="1"/>
        </w:rPr>
        <w:t xml:space="preserve"> </w:t>
      </w:r>
      <w:r>
        <w:t>de style que l’on va analyser est le figure de</w:t>
      </w:r>
      <w:r>
        <w:rPr>
          <w:spacing w:val="1"/>
        </w:rPr>
        <w:t xml:space="preserve"> </w:t>
      </w:r>
      <w:r>
        <w:t>style d’analogie. Les figures d’analogie sont</w:t>
      </w:r>
      <w:r>
        <w:rPr>
          <w:spacing w:val="-57"/>
        </w:rPr>
        <w:t xml:space="preserve"> </w:t>
      </w:r>
      <w:r>
        <w:t>toutes celles qui créent des liens entre des</w:t>
      </w:r>
      <w:r>
        <w:rPr>
          <w:spacing w:val="1"/>
        </w:rPr>
        <w:t xml:space="preserve"> </w:t>
      </w:r>
      <w:r>
        <w:t>idées, pour faire valoir leurs similitudes et</w:t>
      </w:r>
      <w:r>
        <w:rPr>
          <w:spacing w:val="1"/>
        </w:rPr>
        <w:t xml:space="preserve"> </w:t>
      </w:r>
      <w:r>
        <w:t>leurs ressemblances. Les figures d’analogie</w:t>
      </w:r>
      <w:r>
        <w:rPr>
          <w:spacing w:val="1"/>
        </w:rPr>
        <w:t xml:space="preserve"> </w:t>
      </w:r>
      <w:r>
        <w:t>créent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relation</w:t>
      </w:r>
      <w:r>
        <w:t>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éléments.</w:t>
      </w:r>
    </w:p>
    <w:p w14:paraId="611AB7BB" w14:textId="77777777" w:rsidR="009A74F7" w:rsidRDefault="009A74F7">
      <w:pPr>
        <w:pStyle w:val="BodyText"/>
        <w:spacing w:before="6"/>
      </w:pPr>
    </w:p>
    <w:p w14:paraId="590767A9" w14:textId="77777777" w:rsidR="009A74F7" w:rsidRDefault="00F026BA">
      <w:pPr>
        <w:pStyle w:val="BodyText"/>
        <w:spacing w:line="360" w:lineRule="auto"/>
        <w:ind w:left="110" w:right="38" w:firstLine="600"/>
        <w:jc w:val="both"/>
      </w:pPr>
      <w:r>
        <w:t>Le figure de style d’analogie peut être</w:t>
      </w:r>
      <w:r>
        <w:rPr>
          <w:spacing w:val="1"/>
        </w:rPr>
        <w:t xml:space="preserve"> </w:t>
      </w:r>
      <w:r>
        <w:t>divisée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comparaison,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personnification,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métaphore et l’allégorie. La comparaison est</w:t>
      </w:r>
      <w:r>
        <w:rPr>
          <w:spacing w:val="-57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rapprochée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 d'une ressemblance possi</w:t>
      </w:r>
      <w:r>
        <w:t>ble. Tandis</w:t>
      </w:r>
      <w:r>
        <w:rPr>
          <w:spacing w:val="1"/>
        </w:rPr>
        <w:t xml:space="preserve"> </w:t>
      </w:r>
      <w:r>
        <w:t>que la métaphore remplace une réalité par</w:t>
      </w:r>
      <w:r>
        <w:rPr>
          <w:spacing w:val="1"/>
        </w:rPr>
        <w:t xml:space="preserve"> </w:t>
      </w:r>
      <w:r>
        <w:rPr>
          <w:spacing w:val="-1"/>
        </w:rPr>
        <w:t>une</w:t>
      </w:r>
      <w:r>
        <w:rPr>
          <w:spacing w:val="-14"/>
        </w:rPr>
        <w:t xml:space="preserve"> </w:t>
      </w:r>
      <w:r>
        <w:rPr>
          <w:spacing w:val="-1"/>
        </w:rPr>
        <w:t>autre,</w:t>
      </w:r>
      <w:r>
        <w:rPr>
          <w:spacing w:val="-13"/>
        </w:rPr>
        <w:t xml:space="preserve"> </w:t>
      </w:r>
      <w:r>
        <w:t>créant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effet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suggestion.</w:t>
      </w:r>
      <w:r>
        <w:rPr>
          <w:spacing w:val="-13"/>
        </w:rPr>
        <w:t xml:space="preserve"> </w:t>
      </w:r>
      <w:r>
        <w:t>C’est</w:t>
      </w:r>
      <w:r>
        <w:rPr>
          <w:spacing w:val="-58"/>
        </w:rPr>
        <w:t xml:space="preserve"> </w:t>
      </w:r>
      <w:r>
        <w:t>différent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deux,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personnification</w:t>
      </w:r>
      <w:r>
        <w:rPr>
          <w:spacing w:val="1"/>
        </w:rPr>
        <w:t xml:space="preserve"> </w:t>
      </w:r>
      <w:r>
        <w:t>évoque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réalité</w:t>
      </w:r>
      <w:r>
        <w:rPr>
          <w:spacing w:val="1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humaine (chose, idée, abstraite, animal), en</w:t>
      </w:r>
      <w:r>
        <w:rPr>
          <w:spacing w:val="1"/>
        </w:rPr>
        <w:t xml:space="preserve"> </w:t>
      </w:r>
      <w:r>
        <w:t>lui prêtant des caractéristiques humaines :</w:t>
      </w:r>
      <w:r>
        <w:rPr>
          <w:spacing w:val="1"/>
        </w:rPr>
        <w:t xml:space="preserve"> </w:t>
      </w:r>
      <w:r>
        <w:t>gestes,</w:t>
      </w:r>
      <w:r>
        <w:rPr>
          <w:spacing w:val="1"/>
        </w:rPr>
        <w:t xml:space="preserve"> </w:t>
      </w:r>
      <w:r>
        <w:t>sentiments.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l'allégorie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présentation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idée</w:t>
      </w:r>
      <w:r>
        <w:rPr>
          <w:spacing w:val="1"/>
        </w:rPr>
        <w:t xml:space="preserve"> </w:t>
      </w:r>
      <w:r>
        <w:t>abstraite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une</w:t>
      </w:r>
      <w:r>
        <w:rPr>
          <w:spacing w:val="-57"/>
        </w:rPr>
        <w:t xml:space="preserve"> </w:t>
      </w:r>
      <w:r>
        <w:t>forme concrète : l'idée est personnifiée.On</w:t>
      </w:r>
      <w:r>
        <w:rPr>
          <w:spacing w:val="1"/>
        </w:rPr>
        <w:t xml:space="preserve"> </w:t>
      </w:r>
      <w:r>
        <w:t>peut</w:t>
      </w:r>
      <w:r>
        <w:rPr>
          <w:spacing w:val="-14"/>
        </w:rPr>
        <w:t xml:space="preserve"> </w:t>
      </w:r>
      <w:r>
        <w:t>voir</w:t>
      </w:r>
      <w:r>
        <w:rPr>
          <w:spacing w:val="-15"/>
        </w:rPr>
        <w:t xml:space="preserve"> </w:t>
      </w:r>
      <w:r>
        <w:t>l’un</w:t>
      </w:r>
      <w:r>
        <w:rPr>
          <w:spacing w:val="-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exemples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l’utili</w:t>
      </w:r>
      <w:r>
        <w:t>sation</w:t>
      </w:r>
      <w:r>
        <w:rPr>
          <w:spacing w:val="-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figure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style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comparaison</w:t>
      </w:r>
      <w:r>
        <w:rPr>
          <w:spacing w:val="58"/>
        </w:rPr>
        <w:t xml:space="preserve"> </w:t>
      </w:r>
      <w:r>
        <w:t>dans</w:t>
      </w:r>
      <w:r>
        <w:rPr>
          <w:spacing w:val="59"/>
        </w:rPr>
        <w:t xml:space="preserve"> </w:t>
      </w:r>
      <w:r>
        <w:t>cette</w:t>
      </w:r>
      <w:r>
        <w:rPr>
          <w:spacing w:val="-57"/>
        </w:rPr>
        <w:t xml:space="preserve"> </w:t>
      </w:r>
      <w:r>
        <w:t>phrase.</w:t>
      </w:r>
    </w:p>
    <w:p w14:paraId="0C20995C" w14:textId="77777777" w:rsidR="009A74F7" w:rsidRDefault="00F026BA">
      <w:pPr>
        <w:spacing w:before="80" w:line="360" w:lineRule="auto"/>
        <w:ind w:left="110" w:right="324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>Par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cheveux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blancs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neige.</w:t>
      </w:r>
    </w:p>
    <w:p w14:paraId="59A82587" w14:textId="77777777" w:rsidR="009A74F7" w:rsidRDefault="009A74F7">
      <w:pPr>
        <w:pStyle w:val="BodyText"/>
        <w:spacing w:before="2"/>
        <w:rPr>
          <w:i/>
        </w:rPr>
      </w:pPr>
    </w:p>
    <w:p w14:paraId="22B49458" w14:textId="77777777" w:rsidR="009A74F7" w:rsidRDefault="00F026BA">
      <w:pPr>
        <w:pStyle w:val="BodyText"/>
        <w:spacing w:line="360" w:lineRule="auto"/>
        <w:ind w:left="110" w:right="323"/>
        <w:jc w:val="both"/>
      </w:pPr>
      <w:r>
        <w:t>On peut donc analyser le figure de style de</w:t>
      </w:r>
      <w:r>
        <w:rPr>
          <w:spacing w:val="1"/>
        </w:rPr>
        <w:t xml:space="preserve"> </w:t>
      </w:r>
      <w:r>
        <w:t>comparaison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r>
        <w:t>au-dessus</w:t>
      </w:r>
      <w:r>
        <w:rPr>
          <w:spacing w:val="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suivant :</w:t>
      </w:r>
    </w:p>
    <w:p w14:paraId="04ABC7D1" w14:textId="77777777" w:rsidR="009A74F7" w:rsidRDefault="009A74F7">
      <w:pPr>
        <w:pStyle w:val="BodyText"/>
        <w:spacing w:before="6"/>
      </w:pPr>
    </w:p>
    <w:p w14:paraId="4D1D5A37" w14:textId="77777777" w:rsidR="009A74F7" w:rsidRDefault="00F026BA">
      <w:pPr>
        <w:spacing w:line="360" w:lineRule="auto"/>
        <w:ind w:left="1668" w:right="268" w:hanging="1479"/>
        <w:rPr>
          <w:i/>
          <w:sz w:val="24"/>
        </w:rPr>
      </w:pPr>
      <w:r>
        <w:rPr>
          <w:i/>
          <w:sz w:val="24"/>
        </w:rPr>
        <w:t>Tableau 1.1 L’élement de Figure de Style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Comparaison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527"/>
        <w:gridCol w:w="1570"/>
      </w:tblGrid>
      <w:tr w:rsidR="009A74F7" w14:paraId="57F95BFC" w14:textId="77777777">
        <w:trPr>
          <w:trHeight w:val="828"/>
        </w:trPr>
        <w:tc>
          <w:tcPr>
            <w:tcW w:w="1294" w:type="dxa"/>
          </w:tcPr>
          <w:p w14:paraId="7A1AE025" w14:textId="77777777" w:rsidR="009A74F7" w:rsidRDefault="00F026BA">
            <w:pPr>
              <w:pStyle w:val="TableParagraph"/>
              <w:spacing w:line="168" w:lineRule="exact"/>
              <w:ind w:left="3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Ce qui</w:t>
            </w:r>
          </w:p>
          <w:p w14:paraId="7415E86B" w14:textId="77777777" w:rsidR="009A74F7" w:rsidRDefault="00F026BA">
            <w:pPr>
              <w:pStyle w:val="TableParagraph"/>
              <w:spacing w:before="88" w:line="360" w:lineRule="auto"/>
              <w:ind w:left="386" w:right="2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est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compare</w:t>
            </w:r>
          </w:p>
        </w:tc>
        <w:tc>
          <w:tcPr>
            <w:tcW w:w="1527" w:type="dxa"/>
          </w:tcPr>
          <w:p w14:paraId="0782502E" w14:textId="77777777" w:rsidR="009A74F7" w:rsidRDefault="00F026BA">
            <w:pPr>
              <w:pStyle w:val="TableParagraph"/>
              <w:spacing w:line="168" w:lineRule="exact"/>
              <w:ind w:left="5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Outil de</w:t>
            </w:r>
          </w:p>
          <w:p w14:paraId="2D4A9934" w14:textId="77777777" w:rsidR="009A74F7" w:rsidRDefault="00F026BA">
            <w:pPr>
              <w:pStyle w:val="TableParagraph"/>
              <w:spacing w:before="92"/>
              <w:ind w:left="2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Comparaison</w:t>
            </w:r>
          </w:p>
        </w:tc>
        <w:tc>
          <w:tcPr>
            <w:tcW w:w="1570" w:type="dxa"/>
          </w:tcPr>
          <w:p w14:paraId="21E424FA" w14:textId="77777777" w:rsidR="009A74F7" w:rsidRDefault="00F026BA">
            <w:pPr>
              <w:pStyle w:val="TableParagraph"/>
              <w:spacing w:line="168" w:lineRule="exact"/>
              <w:ind w:left="221" w:right="48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quoi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est</w:t>
            </w:r>
          </w:p>
          <w:p w14:paraId="486B506E" w14:textId="77777777" w:rsidR="009A74F7" w:rsidRDefault="00F026BA">
            <w:pPr>
              <w:pStyle w:val="TableParagraph"/>
              <w:spacing w:before="92"/>
              <w:ind w:left="221" w:right="40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Comparé</w:t>
            </w:r>
          </w:p>
        </w:tc>
      </w:tr>
      <w:tr w:rsidR="009A74F7" w14:paraId="3EB7B0B9" w14:textId="77777777">
        <w:trPr>
          <w:trHeight w:val="299"/>
        </w:trPr>
        <w:tc>
          <w:tcPr>
            <w:tcW w:w="1294" w:type="dxa"/>
          </w:tcPr>
          <w:p w14:paraId="144AAC17" w14:textId="77777777" w:rsidR="009A74F7" w:rsidRDefault="00F026BA">
            <w:pPr>
              <w:pStyle w:val="TableParagraph"/>
              <w:spacing w:line="168" w:lineRule="exact"/>
              <w:ind w:left="4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Cheveux</w:t>
            </w:r>
          </w:p>
        </w:tc>
        <w:tc>
          <w:tcPr>
            <w:tcW w:w="1527" w:type="dxa"/>
          </w:tcPr>
          <w:p w14:paraId="0FB8A428" w14:textId="77777777" w:rsidR="009A74F7" w:rsidRDefault="00F026BA">
            <w:pPr>
              <w:pStyle w:val="TableParagraph"/>
              <w:spacing w:line="168" w:lineRule="exact"/>
              <w:ind w:left="5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Comme</w:t>
            </w:r>
          </w:p>
        </w:tc>
        <w:tc>
          <w:tcPr>
            <w:tcW w:w="1570" w:type="dxa"/>
          </w:tcPr>
          <w:p w14:paraId="397E560B" w14:textId="77777777" w:rsidR="009A74F7" w:rsidRDefault="00F026BA">
            <w:pPr>
              <w:pStyle w:val="TableParagraph"/>
              <w:spacing w:line="168" w:lineRule="exact"/>
              <w:ind w:left="221" w:right="2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Neige</w:t>
            </w:r>
          </w:p>
        </w:tc>
      </w:tr>
    </w:tbl>
    <w:p w14:paraId="2803830C" w14:textId="77777777" w:rsidR="009A74F7" w:rsidRDefault="009A74F7">
      <w:pPr>
        <w:pStyle w:val="BodyText"/>
        <w:rPr>
          <w:i/>
          <w:sz w:val="26"/>
        </w:rPr>
      </w:pPr>
    </w:p>
    <w:p w14:paraId="29C73508" w14:textId="77777777" w:rsidR="009A74F7" w:rsidRDefault="009A74F7">
      <w:pPr>
        <w:pStyle w:val="BodyText"/>
        <w:spacing w:before="8"/>
        <w:rPr>
          <w:i/>
          <w:sz w:val="29"/>
        </w:rPr>
      </w:pPr>
    </w:p>
    <w:p w14:paraId="5A4A4D4B" w14:textId="77777777" w:rsidR="009A74F7" w:rsidRDefault="00F026BA">
      <w:pPr>
        <w:pStyle w:val="BodyText"/>
        <w:spacing w:before="1" w:line="360" w:lineRule="auto"/>
        <w:ind w:left="110" w:right="230" w:firstLine="545"/>
        <w:jc w:val="both"/>
      </w:pP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r>
        <w:t>au-</w:t>
      </w:r>
      <w:r>
        <w:rPr>
          <w:spacing w:val="-57"/>
        </w:rPr>
        <w:t xml:space="preserve"> </w:t>
      </w:r>
      <w:r>
        <w:t xml:space="preserve">dessus, le mot </w:t>
      </w:r>
      <w:r>
        <w:rPr>
          <w:i/>
        </w:rPr>
        <w:t xml:space="preserve">cheveux </w:t>
      </w:r>
      <w:r>
        <w:t>est ce qui est comparé</w:t>
      </w:r>
      <w:r>
        <w:rPr>
          <w:spacing w:val="-57"/>
        </w:rPr>
        <w:t xml:space="preserve"> </w:t>
      </w:r>
      <w:r>
        <w:t>tandis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i/>
        </w:rPr>
        <w:t>neige</w:t>
      </w:r>
      <w:r>
        <w:rPr>
          <w:i/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élément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quoi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58"/>
        </w:rPr>
        <w:t xml:space="preserve"> </w:t>
      </w:r>
      <w:r>
        <w:t>comparé. L’outil de comparaison utilisé dans</w:t>
      </w:r>
      <w:r>
        <w:rPr>
          <w:spacing w:val="1"/>
        </w:rPr>
        <w:t xml:space="preserve"> </w:t>
      </w:r>
      <w:r>
        <w:t xml:space="preserve">la phrase au-dessous est </w:t>
      </w:r>
      <w:r>
        <w:rPr>
          <w:i/>
        </w:rPr>
        <w:t xml:space="preserve">comme </w:t>
      </w:r>
      <w:r>
        <w:t>qui a pour a</w:t>
      </w:r>
      <w:r>
        <w:rPr>
          <w:spacing w:val="1"/>
        </w:rPr>
        <w:t xml:space="preserve"> </w:t>
      </w:r>
      <w:r>
        <w:t xml:space="preserve">but de comparer le mot </w:t>
      </w:r>
      <w:r>
        <w:rPr>
          <w:i/>
        </w:rPr>
        <w:t xml:space="preserve">cheveux </w:t>
      </w:r>
      <w:r>
        <w:t xml:space="preserve">et </w:t>
      </w:r>
      <w:r>
        <w:rPr>
          <w:i/>
        </w:rPr>
        <w:t xml:space="preserve">neige. </w:t>
      </w:r>
      <w:r>
        <w:t>La</w:t>
      </w:r>
      <w:r>
        <w:rPr>
          <w:spacing w:val="1"/>
        </w:rPr>
        <w:t xml:space="preserve"> </w:t>
      </w:r>
      <w:r>
        <w:t>phrase au-dessus nous prouve qu’il existe la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solide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cheveux 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neige.</w:t>
      </w:r>
    </w:p>
    <w:p w14:paraId="6F842AD5" w14:textId="77777777" w:rsidR="009A74F7" w:rsidRDefault="009A74F7">
      <w:pPr>
        <w:pStyle w:val="BodyText"/>
        <w:spacing w:before="2"/>
      </w:pPr>
    </w:p>
    <w:p w14:paraId="3C6C1F7F" w14:textId="77777777" w:rsidR="009A74F7" w:rsidRDefault="00F026BA">
      <w:pPr>
        <w:pStyle w:val="BodyText"/>
        <w:spacing w:before="1" w:line="360" w:lineRule="auto"/>
        <w:ind w:left="110" w:right="230" w:firstLine="545"/>
        <w:jc w:val="both"/>
      </w:pPr>
      <w:r>
        <w:t>Comme le figure de style d’analogie se</w:t>
      </w:r>
      <w:r>
        <w:rPr>
          <w:spacing w:val="1"/>
        </w:rPr>
        <w:t xml:space="preserve"> </w:t>
      </w:r>
      <w:r>
        <w:t>compose beaucoup de genres, alors on limite</w:t>
      </w:r>
      <w:r>
        <w:rPr>
          <w:spacing w:val="1"/>
        </w:rPr>
        <w:t xml:space="preserve"> </w:t>
      </w:r>
      <w:r>
        <w:t>l’objet de la recherche. On va focaliser cette</w:t>
      </w:r>
      <w:r>
        <w:rPr>
          <w:spacing w:val="1"/>
        </w:rPr>
        <w:t xml:space="preserve"> </w:t>
      </w:r>
      <w:r>
        <w:t>recherche au figure de style de comparaison</w:t>
      </w:r>
      <w:r>
        <w:rPr>
          <w:spacing w:val="1"/>
        </w:rPr>
        <w:t xml:space="preserve"> </w:t>
      </w:r>
      <w:r>
        <w:t>où</w:t>
      </w:r>
      <w:r>
        <w:rPr>
          <w:spacing w:val="-13"/>
        </w:rPr>
        <w:t xml:space="preserve"> </w:t>
      </w:r>
      <w:r>
        <w:t>l’auteur</w:t>
      </w:r>
      <w:r>
        <w:rPr>
          <w:spacing w:val="-15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faire</w:t>
      </w:r>
      <w:r>
        <w:rPr>
          <w:spacing w:val="-15"/>
        </w:rPr>
        <w:t xml:space="preserve"> </w:t>
      </w:r>
      <w:r>
        <w:t>l’analyse</w:t>
      </w:r>
      <w:r>
        <w:rPr>
          <w:spacing w:val="-1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figure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style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comparaison</w:t>
      </w:r>
      <w:r>
        <w:rPr>
          <w:spacing w:val="-13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roman</w:t>
      </w:r>
      <w:r>
        <w:rPr>
          <w:spacing w:val="-13"/>
        </w:rPr>
        <w:t xml:space="preserve"> </w:t>
      </w:r>
      <w:r>
        <w:t>fra</w:t>
      </w:r>
      <w:r>
        <w:t>nçais</w:t>
      </w:r>
      <w:r>
        <w:rPr>
          <w:spacing w:val="-13"/>
        </w:rPr>
        <w:t xml:space="preserve"> </w:t>
      </w:r>
      <w:r>
        <w:t>intitulé</w:t>
      </w:r>
    </w:p>
    <w:p w14:paraId="1B011731" w14:textId="77777777" w:rsidR="009A74F7" w:rsidRDefault="00F026BA">
      <w:pPr>
        <w:pStyle w:val="BodyText"/>
        <w:ind w:left="110"/>
        <w:jc w:val="both"/>
      </w:pPr>
      <w:r>
        <w:t>«</w:t>
      </w:r>
      <w:r>
        <w:rPr>
          <w:spacing w:val="-3"/>
        </w:rPr>
        <w:t xml:space="preserve"> </w:t>
      </w:r>
      <w:r>
        <w:t>Terre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Hommes</w:t>
      </w:r>
      <w:r>
        <w:rPr>
          <w:spacing w:val="-2"/>
        </w:rPr>
        <w:t xml:space="preserve"> </w:t>
      </w:r>
      <w:r>
        <w:t>».</w:t>
      </w:r>
    </w:p>
    <w:p w14:paraId="13E3744B" w14:textId="77777777" w:rsidR="009A74F7" w:rsidRDefault="009A74F7">
      <w:pPr>
        <w:jc w:val="both"/>
        <w:sectPr w:rsidR="009A74F7">
          <w:pgSz w:w="11910" w:h="16850"/>
          <w:pgMar w:top="1300" w:right="1180" w:bottom="1760" w:left="1280" w:header="723" w:footer="1571" w:gutter="0"/>
          <w:cols w:num="2" w:space="720" w:equalWidth="0">
            <w:col w:w="4460" w:space="247"/>
            <w:col w:w="4743"/>
          </w:cols>
        </w:sectPr>
      </w:pPr>
    </w:p>
    <w:p w14:paraId="17F10B49" w14:textId="77777777" w:rsidR="009A74F7" w:rsidRDefault="009A74F7">
      <w:pPr>
        <w:pStyle w:val="BodyText"/>
        <w:spacing w:before="11"/>
        <w:rPr>
          <w:sz w:val="15"/>
        </w:rPr>
      </w:pPr>
    </w:p>
    <w:p w14:paraId="154A9F2D" w14:textId="77777777" w:rsidR="009A74F7" w:rsidRDefault="00F026BA">
      <w:pPr>
        <w:spacing w:line="364" w:lineRule="auto"/>
        <w:ind w:left="554" w:right="400" w:firstLine="151"/>
        <w:rPr>
          <w:i/>
          <w:sz w:val="18"/>
        </w:rPr>
      </w:pPr>
      <w:r>
        <w:rPr>
          <w:i/>
          <w:sz w:val="18"/>
        </w:rPr>
        <w:t>Tableau 1.2 L’élément de Figure de Style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Comparaison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Roman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Hommes</w:t>
      </w:r>
    </w:p>
    <w:p w14:paraId="6AC948E7" w14:textId="77777777" w:rsidR="009A74F7" w:rsidRDefault="009A74F7">
      <w:pPr>
        <w:pStyle w:val="BodyText"/>
        <w:spacing w:before="7" w:after="1"/>
        <w:rPr>
          <w:i/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469"/>
        <w:gridCol w:w="992"/>
        <w:gridCol w:w="905"/>
        <w:gridCol w:w="655"/>
      </w:tblGrid>
      <w:tr w:rsidR="009A74F7" w14:paraId="40386774" w14:textId="77777777">
        <w:trPr>
          <w:trHeight w:val="275"/>
        </w:trPr>
        <w:tc>
          <w:tcPr>
            <w:tcW w:w="370" w:type="dxa"/>
            <w:vMerge w:val="restart"/>
          </w:tcPr>
          <w:p w14:paraId="46FEB1AA" w14:textId="77777777" w:rsidR="009A74F7" w:rsidRDefault="009A74F7">
            <w:pPr>
              <w:pStyle w:val="TableParagraph"/>
              <w:spacing w:before="11"/>
              <w:rPr>
                <w:rFonts w:ascii="Times New Roman"/>
                <w:i/>
                <w:sz w:val="24"/>
              </w:rPr>
            </w:pPr>
          </w:p>
          <w:p w14:paraId="33F2A864" w14:textId="77777777" w:rsidR="009A74F7" w:rsidRDefault="00F026BA">
            <w:pPr>
              <w:pStyle w:val="TableParagraph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</w:p>
          <w:p w14:paraId="7F32D1CD" w14:textId="77777777" w:rsidR="009A74F7" w:rsidRDefault="00F026BA">
            <w:pPr>
              <w:pStyle w:val="TableParagraph"/>
              <w:spacing w:before="9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.</w:t>
            </w:r>
          </w:p>
        </w:tc>
        <w:tc>
          <w:tcPr>
            <w:tcW w:w="1469" w:type="dxa"/>
            <w:vMerge w:val="restart"/>
          </w:tcPr>
          <w:p w14:paraId="5BA79EA1" w14:textId="77777777" w:rsidR="009A74F7" w:rsidRDefault="009A74F7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487D7BC0" w14:textId="77777777" w:rsidR="009A74F7" w:rsidRDefault="009A74F7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110158DB" w14:textId="77777777" w:rsidR="009A74F7" w:rsidRDefault="00F026BA">
            <w:pPr>
              <w:pStyle w:val="TableParagraph"/>
              <w:spacing w:before="139"/>
              <w:ind w:left="2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Phrases</w:t>
            </w:r>
          </w:p>
        </w:tc>
        <w:tc>
          <w:tcPr>
            <w:tcW w:w="2552" w:type="dxa"/>
            <w:gridSpan w:val="3"/>
          </w:tcPr>
          <w:p w14:paraId="7BBA96CE" w14:textId="77777777" w:rsidR="009A74F7" w:rsidRDefault="00F026BA">
            <w:pPr>
              <w:pStyle w:val="TableParagraph"/>
              <w:spacing w:before="1"/>
              <w:ind w:left="872" w:right="99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Elements</w:t>
            </w:r>
          </w:p>
        </w:tc>
      </w:tr>
      <w:tr w:rsidR="009A74F7" w14:paraId="59F529B7" w14:textId="77777777">
        <w:trPr>
          <w:trHeight w:val="827"/>
        </w:trPr>
        <w:tc>
          <w:tcPr>
            <w:tcW w:w="370" w:type="dxa"/>
            <w:vMerge/>
            <w:tcBorders>
              <w:top w:val="nil"/>
            </w:tcBorders>
          </w:tcPr>
          <w:p w14:paraId="4EE5A87A" w14:textId="77777777" w:rsidR="009A74F7" w:rsidRDefault="009A74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5B7D3A44" w14:textId="77777777" w:rsidR="009A74F7" w:rsidRDefault="009A74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E313CC2" w14:textId="77777777" w:rsidR="009A74F7" w:rsidRDefault="00F026BA">
            <w:pPr>
              <w:pStyle w:val="TableParagraph"/>
              <w:spacing w:before="1"/>
              <w:ind w:left="185" w:right="17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Comparé</w:t>
            </w:r>
          </w:p>
        </w:tc>
        <w:tc>
          <w:tcPr>
            <w:tcW w:w="905" w:type="dxa"/>
          </w:tcPr>
          <w:p w14:paraId="71F4DA8E" w14:textId="77777777" w:rsidR="009A74F7" w:rsidRDefault="00F026BA">
            <w:pPr>
              <w:pStyle w:val="TableParagraph"/>
              <w:spacing w:before="1"/>
              <w:ind w:left="106" w:firstLine="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Outil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</w:p>
          <w:p w14:paraId="597171FF" w14:textId="77777777" w:rsidR="009A74F7" w:rsidRDefault="00F026BA">
            <w:pPr>
              <w:pStyle w:val="TableParagraph"/>
              <w:spacing w:before="6" w:line="270" w:lineRule="atLeast"/>
              <w:ind w:left="373" w:right="75" w:hanging="2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Comparais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on</w:t>
            </w:r>
          </w:p>
        </w:tc>
        <w:tc>
          <w:tcPr>
            <w:tcW w:w="655" w:type="dxa"/>
          </w:tcPr>
          <w:p w14:paraId="702F1994" w14:textId="77777777" w:rsidR="009A74F7" w:rsidRDefault="00F026BA">
            <w:pPr>
              <w:pStyle w:val="TableParagraph"/>
              <w:spacing w:before="1" w:line="360" w:lineRule="auto"/>
              <w:ind w:left="190" w:right="4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Comp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arant</w:t>
            </w:r>
          </w:p>
        </w:tc>
      </w:tr>
      <w:tr w:rsidR="009A74F7" w14:paraId="5C227E06" w14:textId="77777777">
        <w:trPr>
          <w:trHeight w:val="1108"/>
        </w:trPr>
        <w:tc>
          <w:tcPr>
            <w:tcW w:w="370" w:type="dxa"/>
          </w:tcPr>
          <w:p w14:paraId="2D4E4180" w14:textId="77777777" w:rsidR="009A74F7" w:rsidRDefault="00F026BA">
            <w:pPr>
              <w:pStyle w:val="TableParagraph"/>
              <w:spacing w:before="1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 w14:paraId="2E33942F" w14:textId="77777777" w:rsidR="009A74F7" w:rsidRDefault="00F026BA">
            <w:pPr>
              <w:pStyle w:val="TableParagraph"/>
              <w:spacing w:before="92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469" w:type="dxa"/>
          </w:tcPr>
          <w:p w14:paraId="0BC889E5" w14:textId="77777777" w:rsidR="009A74F7" w:rsidRDefault="00F026BA">
            <w:pPr>
              <w:pStyle w:val="TableParagraph"/>
              <w:spacing w:before="1" w:line="360" w:lineRule="auto"/>
              <w:ind w:left="4" w:right="89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terre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nous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apprend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plus</w:t>
            </w:r>
            <w:r>
              <w:rPr>
                <w:rFonts w:ascii="Times New Roman"/>
                <w:b/>
                <w:spacing w:val="4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long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sur nous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que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tous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les</w:t>
            </w:r>
          </w:p>
          <w:p w14:paraId="275EE039" w14:textId="77777777" w:rsidR="009A74F7" w:rsidRDefault="00F026BA">
            <w:pPr>
              <w:pStyle w:val="TableParagraph"/>
              <w:ind w:left="4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livres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(page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9)</w:t>
            </w:r>
          </w:p>
        </w:tc>
        <w:tc>
          <w:tcPr>
            <w:tcW w:w="992" w:type="dxa"/>
          </w:tcPr>
          <w:p w14:paraId="7DCCAFDD" w14:textId="77777777" w:rsidR="009A74F7" w:rsidRDefault="009A74F7">
            <w:pPr>
              <w:pStyle w:val="TableParagraph"/>
              <w:spacing w:before="6"/>
              <w:rPr>
                <w:rFonts w:ascii="Times New Roman"/>
                <w:i/>
                <w:sz w:val="24"/>
              </w:rPr>
            </w:pPr>
          </w:p>
          <w:p w14:paraId="3083A43A" w14:textId="77777777" w:rsidR="009A74F7" w:rsidRDefault="00F026BA">
            <w:pPr>
              <w:pStyle w:val="TableParagraph"/>
              <w:ind w:left="183" w:right="17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terre</w:t>
            </w:r>
          </w:p>
        </w:tc>
        <w:tc>
          <w:tcPr>
            <w:tcW w:w="905" w:type="dxa"/>
          </w:tcPr>
          <w:p w14:paraId="4540111F" w14:textId="77777777" w:rsidR="009A74F7" w:rsidRDefault="009A74F7">
            <w:pPr>
              <w:pStyle w:val="TableParagraph"/>
              <w:spacing w:before="6"/>
              <w:rPr>
                <w:rFonts w:ascii="Times New Roman"/>
                <w:i/>
                <w:sz w:val="24"/>
              </w:rPr>
            </w:pPr>
          </w:p>
          <w:p w14:paraId="45DDBA1D" w14:textId="77777777" w:rsidR="009A74F7" w:rsidRDefault="00F026BA">
            <w:pPr>
              <w:pStyle w:val="TableParagraph"/>
              <w:spacing w:line="360" w:lineRule="auto"/>
              <w:ind w:left="339" w:right="174" w:hanging="1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 xml:space="preserve">plus </w:t>
            </w:r>
            <w:r>
              <w:rPr>
                <w:rFonts w:ascii="Times New Roman" w:hAnsi="Times New Roman"/>
                <w:sz w:val="16"/>
              </w:rPr>
              <w:t>….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</w:p>
        </w:tc>
        <w:tc>
          <w:tcPr>
            <w:tcW w:w="655" w:type="dxa"/>
          </w:tcPr>
          <w:p w14:paraId="6639BAEE" w14:textId="77777777" w:rsidR="009A74F7" w:rsidRDefault="009A74F7">
            <w:pPr>
              <w:pStyle w:val="TableParagraph"/>
              <w:rPr>
                <w:rFonts w:ascii="Times New Roman"/>
                <w:i/>
                <w:sz w:val="17"/>
              </w:rPr>
            </w:pPr>
          </w:p>
          <w:p w14:paraId="4FC538D7" w14:textId="77777777" w:rsidR="009A74F7" w:rsidRDefault="00F026BA">
            <w:pPr>
              <w:pStyle w:val="TableParagraph"/>
              <w:spacing w:before="1" w:line="270" w:lineRule="atLeast"/>
              <w:ind w:left="293" w:right="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livre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</w:t>
            </w:r>
          </w:p>
        </w:tc>
      </w:tr>
      <w:tr w:rsidR="009A74F7" w14:paraId="05EA1A5C" w14:textId="77777777">
        <w:trPr>
          <w:trHeight w:val="1380"/>
        </w:trPr>
        <w:tc>
          <w:tcPr>
            <w:tcW w:w="370" w:type="dxa"/>
          </w:tcPr>
          <w:p w14:paraId="324997ED" w14:textId="77777777" w:rsidR="009A74F7" w:rsidRDefault="00F026BA">
            <w:pPr>
              <w:pStyle w:val="TableParagraph"/>
              <w:spacing w:before="1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 w14:paraId="4C564094" w14:textId="77777777" w:rsidR="009A74F7" w:rsidRDefault="00F026BA">
            <w:pPr>
              <w:pStyle w:val="TableParagraph"/>
              <w:spacing w:before="93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469" w:type="dxa"/>
          </w:tcPr>
          <w:p w14:paraId="23F853AC" w14:textId="77777777" w:rsidR="009A74F7" w:rsidRDefault="00F026BA">
            <w:pPr>
              <w:pStyle w:val="TableParagraph"/>
              <w:tabs>
                <w:tab w:val="left" w:pos="1189"/>
              </w:tabs>
              <w:spacing w:before="1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Toutes</w:t>
            </w:r>
            <w:r>
              <w:rPr>
                <w:rFonts w:ascii="Times New Roman"/>
                <w:sz w:val="16"/>
              </w:rPr>
              <w:tab/>
              <w:t>les</w:t>
            </w:r>
          </w:p>
          <w:p w14:paraId="08AEA22A" w14:textId="77777777" w:rsidR="009A74F7" w:rsidRDefault="00F026BA">
            <w:pPr>
              <w:pStyle w:val="TableParagraph"/>
              <w:tabs>
                <w:tab w:val="left" w:pos="725"/>
                <w:tab w:val="left" w:pos="1251"/>
              </w:tabs>
              <w:spacing w:before="7" w:line="270" w:lineRule="atLeast"/>
              <w:ind w:left="109" w:right="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montagnes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semblent</w:t>
            </w:r>
            <w:r>
              <w:rPr>
                <w:rFonts w:ascii="Times New Roman"/>
                <w:b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au</w:t>
            </w:r>
            <w:r>
              <w:rPr>
                <w:rFonts w:asci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pilote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rouler</w:t>
            </w:r>
            <w:r>
              <w:rPr>
                <w:rFonts w:ascii="Times New Roman"/>
                <w:sz w:val="16"/>
              </w:rPr>
              <w:tab/>
              <w:t>dans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spacing w:val="-2"/>
                <w:sz w:val="16"/>
              </w:rPr>
              <w:t>la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crasse (page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12)</w:t>
            </w:r>
          </w:p>
        </w:tc>
        <w:tc>
          <w:tcPr>
            <w:tcW w:w="992" w:type="dxa"/>
          </w:tcPr>
          <w:p w14:paraId="2E8FCCF9" w14:textId="77777777" w:rsidR="009A74F7" w:rsidRDefault="009A74F7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14:paraId="5DB72A45" w14:textId="77777777" w:rsidR="009A74F7" w:rsidRDefault="00F026BA">
            <w:pPr>
              <w:pStyle w:val="TableParagraph"/>
              <w:spacing w:line="360" w:lineRule="auto"/>
              <w:ind w:left="114" w:right="154" w:firstLine="38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montagnes</w:t>
            </w:r>
          </w:p>
        </w:tc>
        <w:tc>
          <w:tcPr>
            <w:tcW w:w="905" w:type="dxa"/>
          </w:tcPr>
          <w:p w14:paraId="56DD93A6" w14:textId="77777777" w:rsidR="009A74F7" w:rsidRDefault="009A74F7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14:paraId="0D762771" w14:textId="77777777" w:rsidR="009A74F7" w:rsidRDefault="00F026BA">
            <w:pPr>
              <w:pStyle w:val="TableParagraph"/>
              <w:ind w:left="126"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sembler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à</w:t>
            </w:r>
          </w:p>
        </w:tc>
        <w:tc>
          <w:tcPr>
            <w:tcW w:w="655" w:type="dxa"/>
          </w:tcPr>
          <w:p w14:paraId="08D3CF41" w14:textId="77777777" w:rsidR="009A74F7" w:rsidRDefault="009A74F7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14:paraId="40C2A2BE" w14:textId="77777777" w:rsidR="009A74F7" w:rsidRDefault="00F026BA">
            <w:pPr>
              <w:pStyle w:val="TableParagraph"/>
              <w:spacing w:line="360" w:lineRule="auto"/>
              <w:ind w:left="305" w:right="2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au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pilot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</w:p>
        </w:tc>
      </w:tr>
      <w:tr w:rsidR="009A74F7" w14:paraId="0961740E" w14:textId="77777777">
        <w:trPr>
          <w:trHeight w:val="1379"/>
        </w:trPr>
        <w:tc>
          <w:tcPr>
            <w:tcW w:w="370" w:type="dxa"/>
          </w:tcPr>
          <w:p w14:paraId="0101EBE8" w14:textId="77777777" w:rsidR="009A74F7" w:rsidRDefault="00F026BA">
            <w:pPr>
              <w:pStyle w:val="TableParagraph"/>
              <w:spacing w:before="1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 w14:paraId="41C3C466" w14:textId="77777777" w:rsidR="009A74F7" w:rsidRDefault="00F026BA">
            <w:pPr>
              <w:pStyle w:val="TableParagraph"/>
              <w:spacing w:before="92"/>
              <w:ind w:left="2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1469" w:type="dxa"/>
          </w:tcPr>
          <w:p w14:paraId="0E5261D6" w14:textId="77777777" w:rsidR="009A74F7" w:rsidRDefault="00F026BA">
            <w:pPr>
              <w:pStyle w:val="TableParagraph"/>
              <w:spacing w:before="1" w:line="360" w:lineRule="auto"/>
              <w:ind w:left="109" w:right="89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répandait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confiance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comme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une lampe répand </w:t>
            </w:r>
            <w:r>
              <w:rPr>
                <w:rFonts w:ascii="Times New Roman" w:hAnsi="Times New Roman"/>
                <w:spacing w:val="-1"/>
                <w:sz w:val="16"/>
              </w:rPr>
              <w:t>la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lumière</w:t>
            </w:r>
          </w:p>
          <w:p w14:paraId="09801973" w14:textId="77777777" w:rsidR="009A74F7" w:rsidRDefault="00F026BA">
            <w:pPr>
              <w:pStyle w:val="TableParagraph"/>
              <w:ind w:left="109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(page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15)</w:t>
            </w:r>
          </w:p>
        </w:tc>
        <w:tc>
          <w:tcPr>
            <w:tcW w:w="992" w:type="dxa"/>
          </w:tcPr>
          <w:p w14:paraId="125D07ED" w14:textId="77777777" w:rsidR="009A74F7" w:rsidRDefault="009A74F7">
            <w:pPr>
              <w:pStyle w:val="TableParagraph"/>
              <w:spacing w:before="4"/>
              <w:rPr>
                <w:rFonts w:ascii="Times New Roman"/>
                <w:i/>
                <w:sz w:val="24"/>
              </w:rPr>
            </w:pPr>
          </w:p>
          <w:p w14:paraId="1605DCF3" w14:textId="77777777" w:rsidR="009A74F7" w:rsidRDefault="00F026BA">
            <w:pPr>
              <w:pStyle w:val="TableParagraph"/>
              <w:spacing w:line="360" w:lineRule="auto"/>
              <w:ind w:left="188" w:right="168" w:hanging="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répandait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confiance</w:t>
            </w:r>
          </w:p>
        </w:tc>
        <w:tc>
          <w:tcPr>
            <w:tcW w:w="905" w:type="dxa"/>
          </w:tcPr>
          <w:p w14:paraId="79FA258C" w14:textId="77777777" w:rsidR="009A74F7" w:rsidRDefault="009A74F7">
            <w:pPr>
              <w:pStyle w:val="TableParagraph"/>
              <w:spacing w:before="4"/>
              <w:rPr>
                <w:rFonts w:ascii="Times New Roman"/>
                <w:i/>
                <w:sz w:val="24"/>
              </w:rPr>
            </w:pPr>
          </w:p>
          <w:p w14:paraId="0C7F72CF" w14:textId="77777777" w:rsidR="009A74F7" w:rsidRDefault="00F026BA">
            <w:pPr>
              <w:pStyle w:val="TableParagraph"/>
              <w:ind w:left="126" w:right="1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comme</w:t>
            </w:r>
          </w:p>
        </w:tc>
        <w:tc>
          <w:tcPr>
            <w:tcW w:w="655" w:type="dxa"/>
          </w:tcPr>
          <w:p w14:paraId="106427EC" w14:textId="77777777" w:rsidR="009A74F7" w:rsidRDefault="009A74F7">
            <w:pPr>
              <w:pStyle w:val="TableParagraph"/>
              <w:spacing w:before="4"/>
              <w:rPr>
                <w:rFonts w:ascii="Times New Roman"/>
                <w:i/>
                <w:sz w:val="24"/>
              </w:rPr>
            </w:pPr>
          </w:p>
          <w:p w14:paraId="6D5C4F77" w14:textId="77777777" w:rsidR="009A74F7" w:rsidRDefault="00F026BA">
            <w:pPr>
              <w:pStyle w:val="TableParagraph"/>
              <w:spacing w:line="360" w:lineRule="auto"/>
              <w:ind w:left="238" w:right="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lumiè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</w:t>
            </w:r>
          </w:p>
        </w:tc>
      </w:tr>
    </w:tbl>
    <w:p w14:paraId="7AADFF3F" w14:textId="77777777" w:rsidR="009A74F7" w:rsidRDefault="009A74F7">
      <w:pPr>
        <w:pStyle w:val="BodyText"/>
        <w:rPr>
          <w:i/>
          <w:sz w:val="20"/>
        </w:rPr>
      </w:pPr>
    </w:p>
    <w:p w14:paraId="0025FCA4" w14:textId="77777777" w:rsidR="009A74F7" w:rsidRDefault="009A74F7">
      <w:pPr>
        <w:pStyle w:val="BodyText"/>
        <w:rPr>
          <w:i/>
          <w:sz w:val="20"/>
        </w:rPr>
      </w:pPr>
    </w:p>
    <w:p w14:paraId="4C59D0A8" w14:textId="77777777" w:rsidR="009A74F7" w:rsidRDefault="009A74F7">
      <w:pPr>
        <w:pStyle w:val="BodyText"/>
        <w:spacing w:before="3"/>
        <w:rPr>
          <w:i/>
          <w:sz w:val="17"/>
        </w:rPr>
      </w:pPr>
    </w:p>
    <w:p w14:paraId="2CA695E6" w14:textId="77777777" w:rsidR="009A74F7" w:rsidRDefault="00F026BA">
      <w:pPr>
        <w:pStyle w:val="BodyText"/>
        <w:spacing w:line="360" w:lineRule="auto"/>
        <w:ind w:left="110" w:right="40" w:firstLine="338"/>
        <w:jc w:val="both"/>
      </w:pPr>
      <w:r>
        <w:t>À partir des exemples au-dessus, on peut</w:t>
      </w:r>
      <w:r>
        <w:rPr>
          <w:spacing w:val="-57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outils de comparaison. Dans le tableau au-</w:t>
      </w:r>
      <w:r>
        <w:rPr>
          <w:spacing w:val="1"/>
        </w:rPr>
        <w:t xml:space="preserve"> </w:t>
      </w:r>
      <w:r>
        <w:t>dessus,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l’outil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comparaison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rPr>
          <w:i/>
        </w:rPr>
        <w:t>comme,</w:t>
      </w:r>
      <w:r>
        <w:rPr>
          <w:i/>
          <w:spacing w:val="1"/>
        </w:rPr>
        <w:t xml:space="preserve"> </w:t>
      </w:r>
      <w:r>
        <w:rPr>
          <w:i/>
        </w:rPr>
        <w:t>plus…que,</w:t>
      </w:r>
      <w:r>
        <w:rPr>
          <w:i/>
          <w:spacing w:val="1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rPr>
          <w:i/>
        </w:rPr>
        <w:t>sembler</w:t>
      </w:r>
      <w:r>
        <w:rPr>
          <w:i/>
          <w:spacing w:val="-1"/>
        </w:rPr>
        <w:t xml:space="preserve"> </w:t>
      </w:r>
      <w:r>
        <w:rPr>
          <w:i/>
        </w:rPr>
        <w:t>à</w:t>
      </w:r>
      <w:r>
        <w:t>.</w:t>
      </w:r>
    </w:p>
    <w:p w14:paraId="0DD16AC1" w14:textId="77777777" w:rsidR="009A74F7" w:rsidRDefault="009A74F7">
      <w:pPr>
        <w:pStyle w:val="BodyText"/>
        <w:spacing w:before="3"/>
      </w:pPr>
    </w:p>
    <w:p w14:paraId="35F92B8E" w14:textId="77777777" w:rsidR="009A74F7" w:rsidRDefault="00F026BA">
      <w:pPr>
        <w:pStyle w:val="BodyText"/>
        <w:spacing w:line="360" w:lineRule="auto"/>
        <w:ind w:left="110" w:right="38" w:firstLine="283"/>
        <w:jc w:val="both"/>
      </w:pPr>
      <w:r>
        <w:t>À</w:t>
      </w:r>
      <w:r>
        <w:rPr>
          <w:spacing w:val="1"/>
        </w:rPr>
        <w:t xml:space="preserve"> </w:t>
      </w:r>
      <w:r>
        <w:t>côté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l’élément</w:t>
      </w:r>
      <w:r>
        <w:rPr>
          <w:spacing w:val="1"/>
        </w:rPr>
        <w:t xml:space="preserve"> </w:t>
      </w:r>
      <w:r>
        <w:t>&lt;&lt;</w:t>
      </w:r>
      <w:r>
        <w:rPr>
          <w:spacing w:val="1"/>
        </w:rPr>
        <w:t xml:space="preserve"> </w:t>
      </w:r>
      <w:r>
        <w:t>l’outil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comparaison&gt;&gt;,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comparé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comparant.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 (1), le terre joue comme le comparé</w:t>
      </w:r>
      <w:r>
        <w:rPr>
          <w:spacing w:val="-57"/>
        </w:rPr>
        <w:t xml:space="preserve"> </w:t>
      </w:r>
      <w:r>
        <w:t>tandis que le comparant dans la phrase la</w:t>
      </w:r>
      <w:r>
        <w:rPr>
          <w:spacing w:val="1"/>
        </w:rPr>
        <w:t xml:space="preserve"> </w:t>
      </w:r>
      <w:r>
        <w:t>terre</w:t>
      </w:r>
      <w:r>
        <w:rPr>
          <w:spacing w:val="-8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apprend</w:t>
      </w:r>
      <w:r>
        <w:rPr>
          <w:spacing w:val="-5"/>
        </w:rPr>
        <w:t xml:space="preserve"> </w:t>
      </w:r>
      <w:r>
        <w:rPr>
          <w:b/>
        </w:rPr>
        <w:t>plus</w:t>
      </w:r>
      <w:r>
        <w:rPr>
          <w:b/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57"/>
        </w:rPr>
        <w:t xml:space="preserve"> </w:t>
      </w:r>
      <w:r>
        <w:t>tous les livres est les livres. Tandis que dans</w:t>
      </w:r>
      <w:r>
        <w:rPr>
          <w:spacing w:val="1"/>
        </w:rPr>
        <w:t xml:space="preserve"> </w:t>
      </w:r>
      <w:r>
        <w:t>l’exemple (2), à partir de la phrase toutes les</w:t>
      </w:r>
      <w:r>
        <w:rPr>
          <w:spacing w:val="-57"/>
        </w:rPr>
        <w:t xml:space="preserve"> </w:t>
      </w:r>
      <w:r>
        <w:t xml:space="preserve">montagnes </w:t>
      </w:r>
      <w:r>
        <w:rPr>
          <w:b/>
        </w:rPr>
        <w:t xml:space="preserve">semblent au </w:t>
      </w:r>
      <w:r>
        <w:t xml:space="preserve">pilote </w:t>
      </w:r>
      <w:r>
        <w:t>rouler dans la</w:t>
      </w:r>
      <w:r>
        <w:rPr>
          <w:spacing w:val="-57"/>
        </w:rPr>
        <w:t xml:space="preserve"> </w:t>
      </w:r>
      <w:r>
        <w:t>crasse,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voit</w:t>
      </w:r>
      <w:r>
        <w:rPr>
          <w:spacing w:val="53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comparé</w:t>
      </w:r>
      <w:r>
        <w:rPr>
          <w:spacing w:val="51"/>
        </w:rPr>
        <w:t xml:space="preserve"> </w:t>
      </w:r>
      <w:r>
        <w:t>est</w:t>
      </w:r>
      <w:r>
        <w:rPr>
          <w:spacing w:val="52"/>
        </w:rPr>
        <w:t xml:space="preserve"> </w:t>
      </w:r>
      <w:r>
        <w:t>&lt;&lt;</w:t>
      </w:r>
      <w:r>
        <w:rPr>
          <w:spacing w:val="50"/>
        </w:rPr>
        <w:t xml:space="preserve"> </w:t>
      </w:r>
      <w:r>
        <w:t>les</w:t>
      </w:r>
    </w:p>
    <w:p w14:paraId="3308BE54" w14:textId="77777777" w:rsidR="009A74F7" w:rsidRDefault="00F026BA">
      <w:pPr>
        <w:pStyle w:val="BodyText"/>
        <w:spacing w:before="183" w:line="360" w:lineRule="auto"/>
        <w:ind w:left="110" w:right="318"/>
        <w:jc w:val="both"/>
      </w:pPr>
      <w:r>
        <w:br w:type="column"/>
      </w:r>
      <w:r>
        <w:t>montagnes</w:t>
      </w:r>
      <w:r>
        <w:rPr>
          <w:spacing w:val="1"/>
        </w:rPr>
        <w:t xml:space="preserve"> </w:t>
      </w:r>
      <w:r>
        <w:t>&gt;&gt;</w:t>
      </w:r>
      <w:r>
        <w:rPr>
          <w:spacing w:val="1"/>
        </w:rPr>
        <w:t xml:space="preserve"> </w:t>
      </w:r>
      <w:r>
        <w:t>tandis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pilote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comparant.</w:t>
      </w:r>
      <w:r>
        <w:rPr>
          <w:spacing w:val="-8"/>
        </w:rPr>
        <w:t xml:space="preserve"> </w:t>
      </w:r>
      <w:r>
        <w:t>L’exemple</w:t>
      </w:r>
      <w:r>
        <w:rPr>
          <w:spacing w:val="-10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indique</w:t>
      </w:r>
      <w:r>
        <w:rPr>
          <w:spacing w:val="-10"/>
        </w:rPr>
        <w:t xml:space="preserve"> </w:t>
      </w:r>
      <w:r>
        <w:t>aussi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comparé</w:t>
      </w:r>
      <w:r>
        <w:rPr>
          <w:spacing w:val="-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&lt;&lt; répandait</w:t>
      </w:r>
      <w:r>
        <w:rPr>
          <w:spacing w:val="-1"/>
        </w:rPr>
        <w:t xml:space="preserve"> </w:t>
      </w:r>
      <w:r>
        <w:t>la confiance</w:t>
      </w:r>
    </w:p>
    <w:p w14:paraId="717A6AE3" w14:textId="77777777" w:rsidR="009A74F7" w:rsidRDefault="00F026BA">
      <w:pPr>
        <w:pStyle w:val="BodyText"/>
        <w:spacing w:line="360" w:lineRule="auto"/>
        <w:ind w:left="110" w:right="321"/>
        <w:jc w:val="both"/>
      </w:pPr>
      <w:r>
        <w:t>&gt;&gt; et le comparant est &lt;&lt; la lumière &gt;&gt;, la</w:t>
      </w:r>
      <w:r>
        <w:rPr>
          <w:spacing w:val="1"/>
        </w:rPr>
        <w:t xml:space="preserve"> </w:t>
      </w:r>
      <w:r>
        <w:t>phrase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compose</w:t>
      </w:r>
      <w:r>
        <w:rPr>
          <w:spacing w:val="11"/>
        </w:rPr>
        <w:t xml:space="preserve"> </w:t>
      </w:r>
      <w:r>
        <w:t>d’une</w:t>
      </w:r>
      <w:r>
        <w:rPr>
          <w:spacing w:val="12"/>
        </w:rPr>
        <w:t xml:space="preserve"> </w:t>
      </w:r>
      <w:r>
        <w:t>comparaison</w:t>
      </w:r>
      <w:r>
        <w:rPr>
          <w:spacing w:val="11"/>
        </w:rPr>
        <w:t xml:space="preserve"> </w:t>
      </w:r>
      <w:r>
        <w:t>entre</w:t>
      </w:r>
    </w:p>
    <w:p w14:paraId="00638686" w14:textId="77777777" w:rsidR="009A74F7" w:rsidRDefault="00F026BA">
      <w:pPr>
        <w:pStyle w:val="BodyText"/>
        <w:ind w:left="110"/>
        <w:jc w:val="both"/>
      </w:pPr>
      <w:r>
        <w:t>&lt;&lt;</w:t>
      </w:r>
      <w:r>
        <w:rPr>
          <w:spacing w:val="-11"/>
        </w:rPr>
        <w:t xml:space="preserve"> </w:t>
      </w:r>
      <w:r>
        <w:t>répandait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confiance</w:t>
      </w:r>
      <w:r>
        <w:rPr>
          <w:spacing w:val="-8"/>
        </w:rPr>
        <w:t xml:space="preserve"> </w:t>
      </w:r>
      <w:r>
        <w:t>&gt;&gt;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&lt;&lt;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lumière</w:t>
      </w:r>
    </w:p>
    <w:p w14:paraId="052C6021" w14:textId="77777777" w:rsidR="009A74F7" w:rsidRDefault="00F026BA">
      <w:pPr>
        <w:pStyle w:val="BodyText"/>
        <w:spacing w:before="138"/>
        <w:ind w:left="110"/>
      </w:pPr>
      <w:r>
        <w:t>&gt;&gt;.</w:t>
      </w:r>
    </w:p>
    <w:p w14:paraId="1270943B" w14:textId="77777777" w:rsidR="009A74F7" w:rsidRDefault="009A74F7">
      <w:pPr>
        <w:pStyle w:val="BodyText"/>
        <w:spacing w:before="3"/>
        <w:rPr>
          <w:sz w:val="36"/>
        </w:rPr>
      </w:pPr>
    </w:p>
    <w:p w14:paraId="03F34CCD" w14:textId="77777777" w:rsidR="009A74F7" w:rsidRDefault="00F026BA">
      <w:pPr>
        <w:pStyle w:val="BodyText"/>
        <w:spacing w:before="1" w:line="360" w:lineRule="auto"/>
        <w:ind w:left="110" w:right="316" w:firstLine="283"/>
        <w:jc w:val="both"/>
      </w:pPr>
      <w:r>
        <w:t>Actuellement, dans le figure de style</w:t>
      </w:r>
      <w:r>
        <w:rPr>
          <w:i/>
        </w:rPr>
        <w:t xml:space="preserve">, </w:t>
      </w:r>
      <w:r>
        <w:t>on</w:t>
      </w:r>
      <w:r>
        <w:rPr>
          <w:spacing w:val="1"/>
        </w:rPr>
        <w:t xml:space="preserve"> </w:t>
      </w:r>
      <w:r>
        <w:t>connait bien l’outil de comparaison qui est</w:t>
      </w:r>
      <w:r>
        <w:rPr>
          <w:spacing w:val="1"/>
        </w:rPr>
        <w:t xml:space="preserve"> </w:t>
      </w:r>
      <w:r>
        <w:t>divisé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corrélatifs,</w:t>
      </w:r>
      <w:r>
        <w:rPr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t>locutions</w:t>
      </w:r>
      <w:r>
        <w:rPr>
          <w:spacing w:val="1"/>
        </w:rPr>
        <w:t xml:space="preserve"> </w:t>
      </w:r>
      <w:r>
        <w:t>prépositives,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adjectifs et les verbes selon Boileau ( Lilia</w:t>
      </w:r>
      <w:r>
        <w:rPr>
          <w:spacing w:val="1"/>
        </w:rPr>
        <w:t xml:space="preserve"> </w:t>
      </w:r>
      <w:r>
        <w:t>2010 : 21 ) :</w:t>
      </w:r>
    </w:p>
    <w:p w14:paraId="27D60BF5" w14:textId="77777777" w:rsidR="009A74F7" w:rsidRDefault="009A74F7">
      <w:pPr>
        <w:pStyle w:val="BodyText"/>
        <w:spacing w:before="3"/>
      </w:pPr>
    </w:p>
    <w:p w14:paraId="59959007" w14:textId="77777777" w:rsidR="009A74F7" w:rsidRDefault="00F026BA">
      <w:pPr>
        <w:pStyle w:val="ListParagraph"/>
        <w:numPr>
          <w:ilvl w:val="0"/>
          <w:numId w:val="2"/>
        </w:numPr>
        <w:tabs>
          <w:tab w:val="left" w:pos="757"/>
        </w:tabs>
        <w:ind w:hanging="361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mots</w:t>
      </w:r>
      <w:r>
        <w:rPr>
          <w:spacing w:val="-2"/>
          <w:sz w:val="24"/>
        </w:rPr>
        <w:t xml:space="preserve"> </w:t>
      </w:r>
      <w:r>
        <w:rPr>
          <w:sz w:val="24"/>
        </w:rPr>
        <w:t>corrélatifs</w:t>
      </w:r>
    </w:p>
    <w:p w14:paraId="59C352D1" w14:textId="77777777" w:rsidR="009A74F7" w:rsidRDefault="009A74F7">
      <w:pPr>
        <w:pStyle w:val="BodyText"/>
        <w:spacing w:before="6"/>
        <w:rPr>
          <w:sz w:val="36"/>
        </w:rPr>
      </w:pPr>
    </w:p>
    <w:p w14:paraId="354CFE3C" w14:textId="77777777" w:rsidR="009A74F7" w:rsidRDefault="00F026BA">
      <w:pPr>
        <w:spacing w:line="360" w:lineRule="auto"/>
        <w:ind w:left="756" w:right="316"/>
        <w:jc w:val="both"/>
        <w:rPr>
          <w:sz w:val="24"/>
        </w:rPr>
      </w:pPr>
      <w:r>
        <w:rPr>
          <w:sz w:val="24"/>
        </w:rPr>
        <w:t>Les mot corrélatifs sont par exemple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autant...autant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plus...plus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tel...tel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65C20342" w14:textId="77777777" w:rsidR="009A74F7" w:rsidRDefault="009A74F7">
      <w:pPr>
        <w:pStyle w:val="BodyText"/>
        <w:spacing w:before="4"/>
      </w:pPr>
    </w:p>
    <w:p w14:paraId="5F03F568" w14:textId="77777777" w:rsidR="009A74F7" w:rsidRDefault="00F026BA">
      <w:pPr>
        <w:pStyle w:val="ListParagraph"/>
        <w:numPr>
          <w:ilvl w:val="0"/>
          <w:numId w:val="2"/>
        </w:numPr>
        <w:tabs>
          <w:tab w:val="left" w:pos="754"/>
        </w:tabs>
        <w:ind w:left="753" w:hanging="361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locutions</w:t>
      </w:r>
      <w:r>
        <w:rPr>
          <w:spacing w:val="-2"/>
          <w:sz w:val="24"/>
        </w:rPr>
        <w:t xml:space="preserve"> </w:t>
      </w:r>
      <w:r>
        <w:rPr>
          <w:sz w:val="24"/>
        </w:rPr>
        <w:t>prépositives</w:t>
      </w:r>
    </w:p>
    <w:p w14:paraId="35EA8F58" w14:textId="77777777" w:rsidR="009A74F7" w:rsidRDefault="00F026BA">
      <w:pPr>
        <w:spacing w:before="137" w:line="360" w:lineRule="auto"/>
        <w:ind w:left="753" w:right="206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locutions</w:t>
      </w:r>
      <w:r>
        <w:rPr>
          <w:spacing w:val="1"/>
          <w:sz w:val="24"/>
        </w:rPr>
        <w:t xml:space="preserve"> </w:t>
      </w:r>
      <w:r>
        <w:rPr>
          <w:sz w:val="24"/>
        </w:rPr>
        <w:t>prépositives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exemple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l'exemple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de...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l'instar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de...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comparativement à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0289E06A" w14:textId="77777777" w:rsidR="009A74F7" w:rsidRDefault="00F026BA">
      <w:pPr>
        <w:pStyle w:val="ListParagraph"/>
        <w:numPr>
          <w:ilvl w:val="0"/>
          <w:numId w:val="2"/>
        </w:numPr>
        <w:tabs>
          <w:tab w:val="left" w:pos="754"/>
        </w:tabs>
        <w:spacing w:before="1"/>
        <w:ind w:left="753" w:hanging="361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adjectifs</w:t>
      </w:r>
    </w:p>
    <w:p w14:paraId="7E72F3E2" w14:textId="77777777" w:rsidR="009A74F7" w:rsidRDefault="00F026BA">
      <w:pPr>
        <w:spacing w:before="138" w:line="360" w:lineRule="auto"/>
        <w:ind w:left="753" w:right="203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adjectifs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exemple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semblable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analogue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différent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égal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1B0319D8" w14:textId="77777777" w:rsidR="009A74F7" w:rsidRDefault="00F026BA">
      <w:pPr>
        <w:pStyle w:val="ListParagraph"/>
        <w:numPr>
          <w:ilvl w:val="0"/>
          <w:numId w:val="2"/>
        </w:numPr>
        <w:tabs>
          <w:tab w:val="left" w:pos="754"/>
        </w:tabs>
        <w:spacing w:before="1"/>
        <w:ind w:left="753" w:hanging="361"/>
        <w:jc w:val="both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verbes</w:t>
      </w:r>
    </w:p>
    <w:p w14:paraId="61033DDF" w14:textId="77777777" w:rsidR="009A74F7" w:rsidRDefault="00F026BA">
      <w:pPr>
        <w:spacing w:before="137" w:line="360" w:lineRule="auto"/>
        <w:ind w:left="753" w:right="203"/>
        <w:jc w:val="both"/>
        <w:rPr>
          <w:sz w:val="24"/>
        </w:rPr>
      </w:pPr>
      <w:r>
        <w:rPr>
          <w:sz w:val="24"/>
        </w:rPr>
        <w:t xml:space="preserve">Les verbes sont par exemple </w:t>
      </w:r>
      <w:r>
        <w:rPr>
          <w:i/>
          <w:sz w:val="24"/>
        </w:rPr>
        <w:t>avoir l'air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ressembler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imiter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paraître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54697C03" w14:textId="77777777" w:rsidR="009A74F7" w:rsidRDefault="009A74F7">
      <w:pPr>
        <w:spacing w:line="360" w:lineRule="auto"/>
        <w:jc w:val="both"/>
        <w:rPr>
          <w:sz w:val="24"/>
        </w:rPr>
        <w:sectPr w:rsidR="009A74F7">
          <w:headerReference w:type="even" r:id="rId18"/>
          <w:headerReference w:type="default" r:id="rId19"/>
          <w:footerReference w:type="even" r:id="rId20"/>
          <w:footerReference w:type="default" r:id="rId21"/>
          <w:pgSz w:w="11910" w:h="16850"/>
          <w:pgMar w:top="1300" w:right="1180" w:bottom="1760" w:left="1280" w:header="719" w:footer="1571" w:gutter="0"/>
          <w:pgNumType w:start="4"/>
          <w:cols w:num="2" w:space="720" w:equalWidth="0">
            <w:col w:w="4462" w:space="245"/>
            <w:col w:w="4743"/>
          </w:cols>
        </w:sectPr>
      </w:pPr>
    </w:p>
    <w:p w14:paraId="6DC75D6C" w14:textId="77777777" w:rsidR="009A74F7" w:rsidRDefault="00F026BA">
      <w:pPr>
        <w:pStyle w:val="BodyText"/>
        <w:spacing w:before="80" w:line="360" w:lineRule="auto"/>
        <w:ind w:left="110" w:right="39" w:firstLine="643"/>
        <w:jc w:val="both"/>
      </w:pPr>
      <w:r>
        <w:lastRenderedPageBreak/>
        <w:t>Comme</w:t>
      </w:r>
      <w:r>
        <w:rPr>
          <w:spacing w:val="-6"/>
        </w:rPr>
        <w:t xml:space="preserve"> </w:t>
      </w:r>
      <w:r>
        <w:t>cela,</w:t>
      </w:r>
      <w:r>
        <w:rPr>
          <w:spacing w:val="-2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recherche</w:t>
      </w:r>
      <w:r>
        <w:rPr>
          <w:spacing w:val="-6"/>
        </w:rPr>
        <w:t xml:space="preserve"> </w:t>
      </w:r>
      <w:r>
        <w:t>s’oriente</w:t>
      </w:r>
      <w:r>
        <w:rPr>
          <w:spacing w:val="-58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l’analyse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comparaison</w:t>
      </w:r>
      <w:r>
        <w:rPr>
          <w:spacing w:val="1"/>
        </w:rPr>
        <w:t xml:space="preserve"> </w:t>
      </w:r>
      <w:r>
        <w:t>surtout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outils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comparaison utilise soit les adjectifs, soit les</w:t>
      </w:r>
      <w:r>
        <w:rPr>
          <w:spacing w:val="-57"/>
        </w:rPr>
        <w:t xml:space="preserve"> </w:t>
      </w:r>
      <w:r>
        <w:t>verbes,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corrélatifs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locutions</w:t>
      </w:r>
      <w:r>
        <w:rPr>
          <w:spacing w:val="1"/>
        </w:rPr>
        <w:t xml:space="preserve"> </w:t>
      </w:r>
      <w:r>
        <w:t>prépositives.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côté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cela,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envie</w:t>
      </w:r>
      <w:r>
        <w:rPr>
          <w:spacing w:val="1"/>
        </w:rPr>
        <w:t xml:space="preserve"> </w:t>
      </w:r>
      <w:r>
        <w:t>d’analyser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choses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comparaison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comparant</w:t>
      </w:r>
      <w:r>
        <w:rPr>
          <w:spacing w:val="-1"/>
        </w:rPr>
        <w:t xml:space="preserve"> </w:t>
      </w:r>
      <w:r>
        <w:t>et le</w:t>
      </w:r>
      <w:r>
        <w:rPr>
          <w:spacing w:val="-1"/>
        </w:rPr>
        <w:t xml:space="preserve"> </w:t>
      </w:r>
      <w:r>
        <w:t>comparé.</w:t>
      </w:r>
    </w:p>
    <w:p w14:paraId="1457EC60" w14:textId="77777777" w:rsidR="009A74F7" w:rsidRDefault="009A74F7">
      <w:pPr>
        <w:pStyle w:val="BodyText"/>
        <w:spacing w:before="4"/>
      </w:pPr>
    </w:p>
    <w:p w14:paraId="0C13E756" w14:textId="77777777" w:rsidR="009A74F7" w:rsidRDefault="00F026BA">
      <w:pPr>
        <w:pStyle w:val="BodyText"/>
        <w:spacing w:line="360" w:lineRule="auto"/>
        <w:ind w:left="110" w:right="38" w:firstLine="643"/>
        <w:jc w:val="both"/>
      </w:pPr>
      <w:r>
        <w:t>La recherché concernant le figure de</w:t>
      </w:r>
      <w:r>
        <w:rPr>
          <w:spacing w:val="1"/>
        </w:rPr>
        <w:t xml:space="preserve"> </w:t>
      </w:r>
      <w:r>
        <w:t>style à la section française de l’Université de</w:t>
      </w:r>
      <w:r>
        <w:rPr>
          <w:spacing w:val="-57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t>faite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Sandora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 xml:space="preserve">Lumbangaol (2013) dont le titre est </w:t>
      </w:r>
      <w:r>
        <w:rPr>
          <w:i/>
        </w:rPr>
        <w:t>Analyse</w:t>
      </w:r>
      <w:r>
        <w:rPr>
          <w:i/>
          <w:spacing w:val="1"/>
        </w:rPr>
        <w:t xml:space="preserve"> </w:t>
      </w:r>
      <w:r>
        <w:rPr>
          <w:i/>
        </w:rPr>
        <w:t>de la Figure de Style d’Amplification dans</w:t>
      </w:r>
      <w:r>
        <w:rPr>
          <w:i/>
          <w:spacing w:val="1"/>
        </w:rPr>
        <w:t xml:space="preserve"> </w:t>
      </w:r>
      <w:r>
        <w:rPr>
          <w:i/>
        </w:rPr>
        <w:t xml:space="preserve">Les Chansons de Pop Française. </w:t>
      </w:r>
      <w:r>
        <w:t>Elle trouve</w:t>
      </w:r>
      <w:r>
        <w:rPr>
          <w:spacing w:val="-57"/>
        </w:rPr>
        <w:t xml:space="preserve"> </w:t>
      </w:r>
      <w:r>
        <w:t>finalement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d’amplification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chansons</w:t>
      </w:r>
      <w:r>
        <w:rPr>
          <w:spacing w:val="1"/>
        </w:rPr>
        <w:t xml:space="preserve"> </w:t>
      </w:r>
      <w:r>
        <w:t>pop</w:t>
      </w:r>
      <w:r>
        <w:rPr>
          <w:spacing w:val="1"/>
        </w:rPr>
        <w:t xml:space="preserve"> </w:t>
      </w:r>
      <w:r>
        <w:t>française. Le type de figure d’amplification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dominante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l’hyperbole. Ensui</w:t>
      </w:r>
      <w:r>
        <w:t>te, en 2014, la recherche</w:t>
      </w:r>
      <w:r>
        <w:rPr>
          <w:spacing w:val="1"/>
        </w:rPr>
        <w:t xml:space="preserve"> </w:t>
      </w:r>
      <w:r>
        <w:t>qui s’agit du figure de style a été déjà faite</w:t>
      </w:r>
      <w:r>
        <w:rPr>
          <w:spacing w:val="1"/>
        </w:rPr>
        <w:t xml:space="preserve"> </w:t>
      </w:r>
      <w:r>
        <w:t>aussi par Husni Thamrin Nasution dont le</w:t>
      </w:r>
      <w:r>
        <w:rPr>
          <w:spacing w:val="1"/>
        </w:rPr>
        <w:t xml:space="preserve"> </w:t>
      </w:r>
      <w:r>
        <w:t xml:space="preserve">titre est </w:t>
      </w:r>
      <w:r>
        <w:rPr>
          <w:i/>
        </w:rPr>
        <w:t>Analyse de Figure de Style dans Le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Roman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«</w:t>
      </w:r>
      <w:r>
        <w:rPr>
          <w:i/>
          <w:spacing w:val="-15"/>
        </w:rPr>
        <w:t xml:space="preserve"> </w:t>
      </w:r>
      <w:r>
        <w:rPr>
          <w:i/>
        </w:rPr>
        <w:t>S.O.S</w:t>
      </w:r>
      <w:r>
        <w:rPr>
          <w:i/>
          <w:spacing w:val="-15"/>
        </w:rPr>
        <w:t xml:space="preserve"> </w:t>
      </w:r>
      <w:r>
        <w:rPr>
          <w:i/>
        </w:rPr>
        <w:t>Jura</w:t>
      </w:r>
      <w:r>
        <w:rPr>
          <w:i/>
          <w:spacing w:val="-15"/>
        </w:rPr>
        <w:t xml:space="preserve"> </w:t>
      </w:r>
      <w:r>
        <w:rPr>
          <w:i/>
        </w:rPr>
        <w:t>en</w:t>
      </w:r>
      <w:r>
        <w:rPr>
          <w:i/>
          <w:spacing w:val="-15"/>
        </w:rPr>
        <w:t xml:space="preserve"> </w:t>
      </w:r>
      <w:r>
        <w:rPr>
          <w:i/>
        </w:rPr>
        <w:t>Danger</w:t>
      </w:r>
      <w:r>
        <w:rPr>
          <w:i/>
          <w:spacing w:val="-15"/>
        </w:rPr>
        <w:t xml:space="preserve"> </w:t>
      </w:r>
      <w:r>
        <w:rPr>
          <w:i/>
        </w:rPr>
        <w:t>»</w:t>
      </w:r>
      <w:r>
        <w:rPr>
          <w:i/>
          <w:spacing w:val="-15"/>
        </w:rPr>
        <w:t xml:space="preserve"> </w:t>
      </w:r>
      <w:r>
        <w:rPr>
          <w:i/>
        </w:rPr>
        <w:t>par</w:t>
      </w:r>
      <w:r>
        <w:rPr>
          <w:i/>
          <w:spacing w:val="-15"/>
        </w:rPr>
        <w:t xml:space="preserve"> </w:t>
      </w:r>
      <w:r>
        <w:rPr>
          <w:i/>
        </w:rPr>
        <w:t>Isabelle</w:t>
      </w:r>
      <w:r>
        <w:rPr>
          <w:i/>
          <w:spacing w:val="-57"/>
        </w:rPr>
        <w:t xml:space="preserve"> </w:t>
      </w:r>
      <w:r>
        <w:rPr>
          <w:i/>
        </w:rPr>
        <w:t xml:space="preserve">Darras. </w:t>
      </w:r>
      <w:r>
        <w:t>Sa recherche montre ce phènomene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produisent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métaphore dans ce roman là. La métaphore</w:t>
      </w:r>
      <w:r>
        <w:rPr>
          <w:spacing w:val="1"/>
        </w:rPr>
        <w:t xml:space="preserve"> </w:t>
      </w:r>
      <w:r>
        <w:t>est un figure de style qui est plus commun</w:t>
      </w:r>
      <w:r>
        <w:rPr>
          <w:spacing w:val="1"/>
        </w:rPr>
        <w:t xml:space="preserve"> </w:t>
      </w:r>
      <w:r>
        <w:t>utilisée dans la situation langagière. Elle est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nombreaux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littératur</w:t>
      </w:r>
      <w:r>
        <w:t>e.</w:t>
      </w:r>
      <w:r>
        <w:rPr>
          <w:spacing w:val="34"/>
        </w:rPr>
        <w:t xml:space="preserve"> </w:t>
      </w:r>
      <w:r>
        <w:t>Elle</w:t>
      </w:r>
      <w:r>
        <w:rPr>
          <w:spacing w:val="36"/>
        </w:rPr>
        <w:t xml:space="preserve"> </w:t>
      </w:r>
      <w:r>
        <w:t>est</w:t>
      </w:r>
      <w:r>
        <w:rPr>
          <w:spacing w:val="35"/>
        </w:rPr>
        <w:t xml:space="preserve"> </w:t>
      </w:r>
      <w:r>
        <w:t>utilisée</w:t>
      </w:r>
      <w:r>
        <w:rPr>
          <w:spacing w:val="33"/>
        </w:rPr>
        <w:t xml:space="preserve"> </w:t>
      </w:r>
      <w:r>
        <w:t>presque</w:t>
      </w:r>
      <w:r>
        <w:rPr>
          <w:spacing w:val="33"/>
        </w:rPr>
        <w:t xml:space="preserve"> </w:t>
      </w:r>
      <w:r>
        <w:t>dans</w:t>
      </w:r>
    </w:p>
    <w:p w14:paraId="729E7427" w14:textId="77777777" w:rsidR="009A74F7" w:rsidRDefault="00F026BA">
      <w:pPr>
        <w:pStyle w:val="BodyText"/>
        <w:spacing w:before="80" w:line="360" w:lineRule="auto"/>
        <w:ind w:left="110" w:right="317"/>
      </w:pPr>
      <w:r>
        <w:br w:type="column"/>
      </w:r>
      <w:r>
        <w:t>toutes</w:t>
      </w:r>
      <w:r>
        <w:rPr>
          <w:spacing w:val="19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œuvres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littérature</w:t>
      </w:r>
      <w:r>
        <w:rPr>
          <w:spacing w:val="19"/>
        </w:rPr>
        <w:t xml:space="preserve"> </w:t>
      </w:r>
      <w:r>
        <w:t>comme</w:t>
      </w:r>
      <w:r>
        <w:rPr>
          <w:spacing w:val="18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poème,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fable,</w:t>
      </w:r>
      <w:r>
        <w:rPr>
          <w:spacing w:val="-1"/>
        </w:rPr>
        <w:t xml:space="preserve"> </w:t>
      </w:r>
      <w:r>
        <w:t>le roman,</w:t>
      </w:r>
      <w:r>
        <w:rPr>
          <w:spacing w:val="-1"/>
        </w:rPr>
        <w:t xml:space="preserve"> </w:t>
      </w:r>
      <w:r>
        <w:t>le conte,</w:t>
      </w:r>
      <w:r>
        <w:rPr>
          <w:spacing w:val="-1"/>
        </w:rPr>
        <w:t xml:space="preserve"> </w:t>
      </w:r>
      <w:r>
        <w:t>etc.</w:t>
      </w:r>
    </w:p>
    <w:p w14:paraId="43DAF8EC" w14:textId="77777777" w:rsidR="009A74F7" w:rsidRDefault="009A74F7">
      <w:pPr>
        <w:pStyle w:val="BodyText"/>
        <w:spacing w:before="2"/>
      </w:pPr>
    </w:p>
    <w:p w14:paraId="428C6035" w14:textId="77777777" w:rsidR="009A74F7" w:rsidRDefault="00F026BA">
      <w:pPr>
        <w:pStyle w:val="BodyText"/>
        <w:spacing w:line="360" w:lineRule="auto"/>
        <w:ind w:left="110" w:right="322" w:firstLine="643"/>
        <w:jc w:val="both"/>
      </w:pPr>
      <w:r>
        <w:t>Cette recherche va analyser le roman</w:t>
      </w:r>
      <w:r>
        <w:rPr>
          <w:spacing w:val="1"/>
        </w:rPr>
        <w:t xml:space="preserve"> </w:t>
      </w:r>
      <w:r>
        <w:t>du français en indonésien. Le titre du roman</w:t>
      </w:r>
      <w:r>
        <w:rPr>
          <w:spacing w:val="1"/>
        </w:rPr>
        <w:t xml:space="preserve"> </w:t>
      </w:r>
      <w:r>
        <w:t xml:space="preserve">que l’auteur analyse est </w:t>
      </w:r>
      <w:r>
        <w:rPr>
          <w:i/>
        </w:rPr>
        <w:t>Terre des Hommes</w:t>
      </w:r>
      <w:r>
        <w:rPr>
          <w:i/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Saint-Exupéry.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francais,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comparaison trouvée.</w:t>
      </w:r>
    </w:p>
    <w:p w14:paraId="1E53AF5E" w14:textId="77777777" w:rsidR="009A74F7" w:rsidRDefault="009A74F7">
      <w:pPr>
        <w:pStyle w:val="BodyText"/>
        <w:spacing w:before="5"/>
      </w:pPr>
    </w:p>
    <w:p w14:paraId="0B7B6206" w14:textId="77777777" w:rsidR="009A74F7" w:rsidRDefault="00F026BA">
      <w:pPr>
        <w:pStyle w:val="BodyText"/>
        <w:spacing w:before="1" w:line="360" w:lineRule="auto"/>
        <w:ind w:left="110" w:right="320" w:firstLine="643"/>
        <w:jc w:val="both"/>
      </w:pPr>
      <w:r>
        <w:rPr>
          <w:spacing w:val="-1"/>
        </w:rPr>
        <w:t>L’analyse</w:t>
      </w:r>
      <w:r>
        <w:rPr>
          <w:spacing w:val="-10"/>
        </w:rPr>
        <w:t xml:space="preserve"> </w:t>
      </w:r>
      <w:r>
        <w:t>concernant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figure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style</w:t>
      </w:r>
      <w:r>
        <w:rPr>
          <w:spacing w:val="-57"/>
        </w:rPr>
        <w:t xml:space="preserve"> </w:t>
      </w:r>
      <w:r>
        <w:t>dans le roman est vraiment importante 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lecteurs</w:t>
      </w:r>
      <w:r>
        <w:rPr>
          <w:spacing w:val="1"/>
        </w:rPr>
        <w:t xml:space="preserve"> </w:t>
      </w:r>
      <w:r>
        <w:t>surtout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</w:t>
      </w:r>
      <w:r>
        <w:t>te</w:t>
      </w:r>
      <w:r>
        <w:rPr>
          <w:spacing w:val="-57"/>
        </w:rPr>
        <w:t xml:space="preserve"> </w:t>
      </w:r>
      <w:r>
        <w:t>recherche.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donner les connaissances sur la forme des</w:t>
      </w:r>
      <w:r>
        <w:rPr>
          <w:spacing w:val="1"/>
        </w:rPr>
        <w:t xml:space="preserve"> </w:t>
      </w:r>
      <w:r>
        <w:t>œuvres littéraires. On peut aussi apprendre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qoutidienne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français.</w:t>
      </w:r>
    </w:p>
    <w:p w14:paraId="176C2E7D" w14:textId="77777777" w:rsidR="009A74F7" w:rsidRDefault="009A74F7">
      <w:pPr>
        <w:pStyle w:val="BodyText"/>
        <w:spacing w:before="5"/>
      </w:pPr>
    </w:p>
    <w:p w14:paraId="2C402EA1" w14:textId="77777777" w:rsidR="009A74F7" w:rsidRDefault="00F026BA">
      <w:pPr>
        <w:pStyle w:val="BodyText"/>
        <w:spacing w:line="360" w:lineRule="auto"/>
        <w:ind w:left="110" w:right="320" w:firstLine="643"/>
        <w:jc w:val="both"/>
      </w:pPr>
      <w:r>
        <w:t>Cette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vraiment</w:t>
      </w:r>
      <w:r>
        <w:rPr>
          <w:spacing w:val="1"/>
        </w:rPr>
        <w:t xml:space="preserve"> </w:t>
      </w:r>
      <w:r>
        <w:t>profitable pour certains cours : la littérature</w:t>
      </w:r>
      <w:r>
        <w:rPr>
          <w:spacing w:val="1"/>
        </w:rPr>
        <w:t xml:space="preserve"> </w:t>
      </w:r>
      <w:r>
        <w:t>française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littérature</w:t>
      </w:r>
      <w:r>
        <w:rPr>
          <w:spacing w:val="1"/>
        </w:rPr>
        <w:t xml:space="preserve"> </w:t>
      </w:r>
      <w:r>
        <w:t>contemporaine.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autres</w:t>
      </w:r>
      <w:r>
        <w:rPr>
          <w:spacing w:val="-11"/>
        </w:rPr>
        <w:t xml:space="preserve"> </w:t>
      </w:r>
      <w:r>
        <w:t>cours</w:t>
      </w:r>
      <w:r>
        <w:rPr>
          <w:spacing w:val="-14"/>
        </w:rPr>
        <w:t xml:space="preserve"> </w:t>
      </w:r>
      <w:r>
        <w:t>comme</w:t>
      </w:r>
      <w:r>
        <w:rPr>
          <w:spacing w:val="-14"/>
        </w:rPr>
        <w:t xml:space="preserve"> </w:t>
      </w:r>
      <w:r>
        <w:t>Lecture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Etude</w:t>
      </w:r>
      <w:r>
        <w:rPr>
          <w:spacing w:val="-58"/>
        </w:rPr>
        <w:t xml:space="preserve"> </w:t>
      </w:r>
      <w:r>
        <w:t>de Texte parce qu’on va aussi analyser le</w:t>
      </w:r>
      <w:r>
        <w:rPr>
          <w:spacing w:val="1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style.</w:t>
      </w:r>
    </w:p>
    <w:p w14:paraId="35499953" w14:textId="77777777" w:rsidR="009A74F7" w:rsidRDefault="009A74F7">
      <w:pPr>
        <w:pStyle w:val="BodyText"/>
        <w:spacing w:before="4"/>
      </w:pPr>
    </w:p>
    <w:p w14:paraId="638BDFE3" w14:textId="77777777" w:rsidR="009A74F7" w:rsidRDefault="00F026BA">
      <w:pPr>
        <w:pStyle w:val="BodyText"/>
        <w:spacing w:before="1" w:line="360" w:lineRule="auto"/>
        <w:ind w:left="110" w:right="317" w:firstLine="643"/>
        <w:jc w:val="both"/>
      </w:pPr>
      <w:r>
        <w:t>Basé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problèmes</w:t>
      </w:r>
      <w:r>
        <w:rPr>
          <w:spacing w:val="1"/>
        </w:rPr>
        <w:t xml:space="preserve"> </w:t>
      </w:r>
      <w:r>
        <w:t>au-dessous,</w:t>
      </w:r>
      <w:r>
        <w:rPr>
          <w:spacing w:val="-57"/>
        </w:rPr>
        <w:t xml:space="preserve"> </w:t>
      </w:r>
      <w:r>
        <w:t>l’auteur a une grande volonté à analyser le</w:t>
      </w:r>
      <w:r>
        <w:rPr>
          <w:spacing w:val="1"/>
        </w:rPr>
        <w:t xml:space="preserve"> </w:t>
      </w:r>
      <w:r>
        <w:t>figure de style d’analogie surtout au style de</w:t>
      </w:r>
      <w:r>
        <w:rPr>
          <w:spacing w:val="-57"/>
        </w:rPr>
        <w:t xml:space="preserve"> </w:t>
      </w:r>
      <w:r>
        <w:t>comparaison. Cela est trouvé dans le roman</w:t>
      </w:r>
      <w:r>
        <w:rPr>
          <w:spacing w:val="1"/>
        </w:rPr>
        <w:t xml:space="preserve"> </w:t>
      </w:r>
      <w:r>
        <w:t>français.</w:t>
      </w:r>
      <w:r>
        <w:rPr>
          <w:spacing w:val="5"/>
        </w:rPr>
        <w:t xml:space="preserve"> </w:t>
      </w:r>
      <w:r>
        <w:t>Donc,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titre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cette</w:t>
      </w:r>
      <w:r>
        <w:rPr>
          <w:spacing w:val="5"/>
        </w:rPr>
        <w:t xml:space="preserve"> </w:t>
      </w:r>
      <w:r>
        <w:t>recherche</w:t>
      </w:r>
      <w:r>
        <w:rPr>
          <w:spacing w:val="7"/>
        </w:rPr>
        <w:t xml:space="preserve"> </w:t>
      </w:r>
      <w:r>
        <w:t>est</w:t>
      </w:r>
    </w:p>
    <w:p w14:paraId="08190666" w14:textId="77777777" w:rsidR="009A74F7" w:rsidRDefault="009A74F7">
      <w:pPr>
        <w:spacing w:line="360" w:lineRule="auto"/>
        <w:jc w:val="both"/>
        <w:sectPr w:rsidR="009A74F7">
          <w:pgSz w:w="11910" w:h="16850"/>
          <w:pgMar w:top="1300" w:right="1180" w:bottom="1760" w:left="1280" w:header="723" w:footer="1571" w:gutter="0"/>
          <w:cols w:num="2" w:space="720" w:equalWidth="0">
            <w:col w:w="4460" w:space="247"/>
            <w:col w:w="4743"/>
          </w:cols>
        </w:sectPr>
      </w:pPr>
    </w:p>
    <w:p w14:paraId="43171EFE" w14:textId="77777777" w:rsidR="009A74F7" w:rsidRDefault="00F026BA">
      <w:pPr>
        <w:spacing w:before="183" w:line="360" w:lineRule="auto"/>
        <w:ind w:left="110" w:right="38"/>
        <w:jc w:val="both"/>
        <w:rPr>
          <w:b/>
          <w:sz w:val="24"/>
        </w:rPr>
      </w:pPr>
      <w:r>
        <w:rPr>
          <w:b/>
          <w:sz w:val="24"/>
        </w:rPr>
        <w:lastRenderedPageBreak/>
        <w:t>Analyse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Figures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Style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Comparaison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Roman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Terre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Hommes</w:t>
      </w:r>
      <w:r>
        <w:rPr>
          <w:b/>
          <w:sz w:val="24"/>
        </w:rPr>
        <w:t>.</w:t>
      </w:r>
    </w:p>
    <w:p w14:paraId="690CC8FE" w14:textId="77777777" w:rsidR="009A74F7" w:rsidRDefault="009A74F7">
      <w:pPr>
        <w:pStyle w:val="BodyText"/>
        <w:spacing w:before="8"/>
        <w:rPr>
          <w:b/>
        </w:rPr>
      </w:pPr>
    </w:p>
    <w:p w14:paraId="2A87A67F" w14:textId="77777777" w:rsidR="009A74F7" w:rsidRDefault="00F026BA">
      <w:pPr>
        <w:pStyle w:val="Heading1"/>
        <w:jc w:val="both"/>
      </w:pPr>
      <w:r>
        <w:t>MÉTHODOLOGIE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RECHERCHE</w:t>
      </w:r>
    </w:p>
    <w:p w14:paraId="310B1108" w14:textId="77777777" w:rsidR="009A74F7" w:rsidRDefault="009A74F7">
      <w:pPr>
        <w:pStyle w:val="BodyText"/>
        <w:spacing w:before="10"/>
        <w:rPr>
          <w:b/>
          <w:sz w:val="35"/>
        </w:rPr>
      </w:pPr>
    </w:p>
    <w:p w14:paraId="109930E8" w14:textId="77777777" w:rsidR="009A74F7" w:rsidRDefault="00F026BA">
      <w:pPr>
        <w:spacing w:before="1" w:line="360" w:lineRule="auto"/>
        <w:ind w:left="110" w:right="39" w:firstLine="588"/>
        <w:jc w:val="both"/>
        <w:rPr>
          <w:sz w:val="24"/>
        </w:rPr>
      </w:pPr>
      <w:r>
        <w:rPr>
          <w:sz w:val="24"/>
        </w:rPr>
        <w:t>La méthode de recherche est un rôle</w:t>
      </w:r>
      <w:r>
        <w:rPr>
          <w:spacing w:val="1"/>
          <w:sz w:val="24"/>
        </w:rPr>
        <w:t xml:space="preserve"> </w:t>
      </w:r>
      <w:r>
        <w:rPr>
          <w:sz w:val="24"/>
        </w:rPr>
        <w:t>important dans une recherche. Elle est la clé</w:t>
      </w:r>
      <w:r>
        <w:rPr>
          <w:spacing w:val="1"/>
          <w:sz w:val="24"/>
        </w:rPr>
        <w:t xml:space="preserve"> </w:t>
      </w:r>
      <w:r>
        <w:rPr>
          <w:sz w:val="24"/>
        </w:rPr>
        <w:t>dans le processus de la recherche. Santoso</w:t>
      </w:r>
      <w:r>
        <w:rPr>
          <w:spacing w:val="1"/>
          <w:sz w:val="24"/>
        </w:rPr>
        <w:t xml:space="preserve"> </w:t>
      </w:r>
      <w:r>
        <w:rPr>
          <w:sz w:val="24"/>
        </w:rPr>
        <w:t>(2005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dit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adalah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mencari kebenaran keilmuwan</w:t>
      </w:r>
      <w:r>
        <w:rPr>
          <w:sz w:val="24"/>
        </w:rPr>
        <w:t>» c’est à dire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1"/>
          <w:sz w:val="24"/>
        </w:rPr>
        <w:t xml:space="preserve"> </w:t>
      </w:r>
      <w:r>
        <w:rPr>
          <w:sz w:val="24"/>
        </w:rPr>
        <w:t>considère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manière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vec</w:t>
      </w:r>
      <w:r>
        <w:rPr>
          <w:spacing w:val="-6"/>
          <w:sz w:val="24"/>
        </w:rPr>
        <w:t xml:space="preserve"> </w:t>
      </w:r>
      <w:r>
        <w:rPr>
          <w:sz w:val="24"/>
        </w:rPr>
        <w:t>avertie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scientifique</w:t>
      </w:r>
      <w:r>
        <w:rPr>
          <w:spacing w:val="-9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découvrir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vérité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recherche.</w:t>
      </w:r>
      <w:r>
        <w:rPr>
          <w:spacing w:val="1"/>
          <w:sz w:val="24"/>
        </w:rPr>
        <w:t xml:space="preserve"> </w:t>
      </w:r>
      <w:r>
        <w:rPr>
          <w:sz w:val="24"/>
        </w:rPr>
        <w:t>L’auteur</w:t>
      </w:r>
      <w:r>
        <w:rPr>
          <w:spacing w:val="1"/>
          <w:sz w:val="24"/>
        </w:rPr>
        <w:t xml:space="preserve"> </w:t>
      </w:r>
      <w:r>
        <w:rPr>
          <w:sz w:val="24"/>
        </w:rPr>
        <w:t>utilise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méthode qualitative. Selon</w:t>
      </w:r>
      <w:r>
        <w:rPr>
          <w:spacing w:val="1"/>
          <w:sz w:val="24"/>
        </w:rPr>
        <w:t xml:space="preserve"> </w:t>
      </w:r>
      <w:r>
        <w:rPr>
          <w:sz w:val="24"/>
        </w:rPr>
        <w:t>Moleong</w:t>
      </w:r>
      <w:r>
        <w:rPr>
          <w:spacing w:val="1"/>
          <w:sz w:val="24"/>
        </w:rPr>
        <w:t xml:space="preserve"> </w:t>
      </w:r>
      <w:r>
        <w:rPr>
          <w:sz w:val="24"/>
        </w:rPr>
        <w:t>( 2001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FF5F551" w14:textId="77777777" w:rsidR="009A74F7" w:rsidRDefault="00F026BA">
      <w:pPr>
        <w:spacing w:before="1" w:line="360" w:lineRule="auto"/>
        <w:ind w:left="110" w:right="40"/>
        <w:jc w:val="both"/>
        <w:rPr>
          <w:sz w:val="24"/>
        </w:rPr>
      </w:pPr>
      <w:r>
        <w:rPr>
          <w:sz w:val="24"/>
        </w:rPr>
        <w:t>178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prosedur penelitian yang menghasilkan data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deskriptif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berupa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kata-kata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tertulis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lisan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dari orang-orang dan perilaku yang 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diamati ». </w:t>
      </w:r>
      <w:r>
        <w:rPr>
          <w:sz w:val="24"/>
        </w:rPr>
        <w:t>C'est-à-dire la donnée 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procédure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recherche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produit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donnée</w:t>
      </w:r>
      <w:r>
        <w:rPr>
          <w:spacing w:val="56"/>
          <w:sz w:val="24"/>
        </w:rPr>
        <w:t xml:space="preserve"> </w:t>
      </w:r>
      <w:r>
        <w:rPr>
          <w:sz w:val="24"/>
        </w:rPr>
        <w:t>descriptive</w:t>
      </w:r>
      <w:r>
        <w:rPr>
          <w:spacing w:val="56"/>
          <w:sz w:val="24"/>
        </w:rPr>
        <w:t xml:space="preserve"> </w:t>
      </w:r>
      <w:r>
        <w:rPr>
          <w:sz w:val="24"/>
        </w:rPr>
        <w:t>et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  <w:r>
        <w:rPr>
          <w:spacing w:val="56"/>
          <w:sz w:val="24"/>
        </w:rPr>
        <w:t xml:space="preserve"> </w:t>
      </w:r>
      <w:r>
        <w:rPr>
          <w:sz w:val="24"/>
        </w:rPr>
        <w:t>compose</w:t>
      </w:r>
      <w:r>
        <w:rPr>
          <w:spacing w:val="56"/>
          <w:sz w:val="24"/>
        </w:rPr>
        <w:t xml:space="preserve"> </w:t>
      </w:r>
      <w:r>
        <w:rPr>
          <w:sz w:val="24"/>
        </w:rPr>
        <w:t>par</w:t>
      </w:r>
      <w:r>
        <w:rPr>
          <w:spacing w:val="56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mots</w:t>
      </w:r>
      <w:r>
        <w:rPr>
          <w:spacing w:val="1"/>
          <w:sz w:val="24"/>
        </w:rPr>
        <w:t xml:space="preserve"> </w:t>
      </w:r>
      <w:r>
        <w:rPr>
          <w:sz w:val="24"/>
        </w:rPr>
        <w:t>écrits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orale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personnes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7"/>
          <w:sz w:val="24"/>
        </w:rPr>
        <w:t xml:space="preserve"> </w:t>
      </w:r>
      <w:r>
        <w:rPr>
          <w:sz w:val="24"/>
        </w:rPr>
        <w:t>attitudes qui peuvent être observées. Selon</w:t>
      </w:r>
      <w:r>
        <w:rPr>
          <w:spacing w:val="1"/>
          <w:sz w:val="24"/>
        </w:rPr>
        <w:t xml:space="preserve"> </w:t>
      </w:r>
      <w:r>
        <w:rPr>
          <w:sz w:val="24"/>
        </w:rPr>
        <w:t>Bogdan et Taylor ( Margono 2005 :</w:t>
      </w:r>
      <w:r>
        <w:rPr>
          <w:spacing w:val="1"/>
          <w:sz w:val="24"/>
        </w:rPr>
        <w:t xml:space="preserve"> </w:t>
      </w:r>
      <w:r>
        <w:rPr>
          <w:sz w:val="24"/>
        </w:rPr>
        <w:t>36) dit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i/>
          <w:sz w:val="24"/>
        </w:rPr>
        <w:t>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ialah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proses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menghasilkan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deskriptif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berupa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kata-kata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tertulis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orang-orang yang diamati. </w:t>
      </w:r>
      <w:r>
        <w:rPr>
          <w:sz w:val="24"/>
        </w:rPr>
        <w:t>Ca veut dire, est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procès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recherche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produit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donnée</w:t>
      </w:r>
      <w:r>
        <w:rPr>
          <w:spacing w:val="-6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6"/>
          <w:sz w:val="24"/>
        </w:rPr>
        <w:t xml:space="preserve"> </w:t>
      </w:r>
      <w:r>
        <w:rPr>
          <w:sz w:val="24"/>
        </w:rPr>
        <w:t>comme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mot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l’écrit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l’oral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personnes</w:t>
      </w:r>
      <w:r>
        <w:rPr>
          <w:spacing w:val="8"/>
          <w:sz w:val="24"/>
        </w:rPr>
        <w:t xml:space="preserve"> </w:t>
      </w:r>
      <w:r>
        <w:rPr>
          <w:sz w:val="24"/>
        </w:rPr>
        <w:t>observées.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méthode</w:t>
      </w:r>
    </w:p>
    <w:p w14:paraId="79D117BD" w14:textId="77777777" w:rsidR="009A74F7" w:rsidRDefault="00F026BA">
      <w:pPr>
        <w:pStyle w:val="BodyText"/>
        <w:spacing w:before="183" w:line="360" w:lineRule="auto"/>
        <w:ind w:left="110" w:right="321"/>
        <w:jc w:val="both"/>
      </w:pPr>
      <w:r>
        <w:br w:type="column"/>
      </w:r>
      <w:r>
        <w:t>de</w:t>
      </w:r>
      <w:r>
        <w:rPr>
          <w:spacing w:val="-13"/>
        </w:rPr>
        <w:t xml:space="preserve"> </w:t>
      </w:r>
      <w:r>
        <w:t>cette</w:t>
      </w:r>
      <w:r>
        <w:rPr>
          <w:spacing w:val="-13"/>
        </w:rPr>
        <w:t xml:space="preserve"> </w:t>
      </w:r>
      <w:r>
        <w:t>recherche</w:t>
      </w:r>
      <w:r>
        <w:rPr>
          <w:spacing w:val="-13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expliquer</w:t>
      </w:r>
      <w:r>
        <w:rPr>
          <w:spacing w:val="-1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condition</w:t>
      </w:r>
      <w:r>
        <w:rPr>
          <w:spacing w:val="-5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vérité,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donner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priorité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donnée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théorie.</w:t>
      </w:r>
    </w:p>
    <w:p w14:paraId="65889C67" w14:textId="77777777" w:rsidR="009A74F7" w:rsidRDefault="009A74F7">
      <w:pPr>
        <w:pStyle w:val="BodyText"/>
        <w:spacing w:before="3"/>
      </w:pPr>
    </w:p>
    <w:p w14:paraId="44E5073D" w14:textId="77777777" w:rsidR="009A74F7" w:rsidRDefault="00F026BA">
      <w:pPr>
        <w:pStyle w:val="BodyText"/>
        <w:spacing w:line="360" w:lineRule="auto"/>
        <w:ind w:left="110" w:right="321" w:firstLine="588"/>
        <w:jc w:val="both"/>
      </w:pPr>
      <w:r>
        <w:t>Cette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réalisée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bibliothèque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LETTRES</w:t>
      </w:r>
      <w:r>
        <w:rPr>
          <w:spacing w:val="-58"/>
        </w:rPr>
        <w:t xml:space="preserve"> </w:t>
      </w:r>
      <w:r>
        <w:t xml:space="preserve">ET  </w:t>
      </w:r>
      <w:r>
        <w:rPr>
          <w:spacing w:val="32"/>
        </w:rPr>
        <w:t xml:space="preserve"> </w:t>
      </w:r>
      <w:r>
        <w:t xml:space="preserve">D’ARTS  </w:t>
      </w:r>
      <w:r>
        <w:rPr>
          <w:spacing w:val="33"/>
        </w:rPr>
        <w:t xml:space="preserve"> </w:t>
      </w:r>
      <w:r>
        <w:t xml:space="preserve">DE  </w:t>
      </w:r>
      <w:r>
        <w:rPr>
          <w:spacing w:val="34"/>
        </w:rPr>
        <w:t xml:space="preserve"> </w:t>
      </w:r>
      <w:r>
        <w:t xml:space="preserve">L’UNIVERSITE  </w:t>
      </w:r>
      <w:r>
        <w:rPr>
          <w:spacing w:val="32"/>
        </w:rPr>
        <w:t xml:space="preserve"> </w:t>
      </w:r>
      <w:r>
        <w:t>DE</w:t>
      </w:r>
    </w:p>
    <w:p w14:paraId="2153979D" w14:textId="77777777" w:rsidR="009A74F7" w:rsidRDefault="00F026BA">
      <w:pPr>
        <w:spacing w:line="360" w:lineRule="auto"/>
        <w:ind w:left="110" w:right="319"/>
        <w:jc w:val="both"/>
        <w:rPr>
          <w:sz w:val="24"/>
        </w:rPr>
      </w:pP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bibliothèque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L’UNIVERSITE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MEDAN.</w:t>
      </w:r>
    </w:p>
    <w:p w14:paraId="1EEC1D75" w14:textId="77777777" w:rsidR="009A74F7" w:rsidRDefault="00F026BA">
      <w:pPr>
        <w:pStyle w:val="BodyText"/>
        <w:spacing w:line="360" w:lineRule="auto"/>
        <w:ind w:left="110" w:right="320"/>
        <w:jc w:val="both"/>
      </w:pPr>
      <w:r>
        <w:t>Cette recherche se commence du moi de juin</w:t>
      </w:r>
      <w:r>
        <w:rPr>
          <w:spacing w:val="-58"/>
        </w:rPr>
        <w:t xml:space="preserve"> </w:t>
      </w:r>
      <w:r>
        <w:t>jusqu’au</w:t>
      </w:r>
      <w:r>
        <w:rPr>
          <w:spacing w:val="-1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d’août 2016.</w:t>
      </w:r>
    </w:p>
    <w:p w14:paraId="6332C68D" w14:textId="77777777" w:rsidR="009A74F7" w:rsidRDefault="009A74F7">
      <w:pPr>
        <w:pStyle w:val="BodyText"/>
        <w:spacing w:before="5"/>
      </w:pPr>
    </w:p>
    <w:p w14:paraId="2DF80024" w14:textId="77777777" w:rsidR="009A74F7" w:rsidRDefault="00F026BA">
      <w:pPr>
        <w:pStyle w:val="BodyText"/>
        <w:spacing w:line="360" w:lineRule="auto"/>
        <w:ind w:left="110" w:right="319" w:firstLine="588"/>
        <w:jc w:val="both"/>
      </w:pPr>
      <w:r>
        <w:t>Chaques recherches ont la technique</w:t>
      </w:r>
      <w:r>
        <w:rPr>
          <w:spacing w:val="1"/>
        </w:rPr>
        <w:t xml:space="preserve"> </w:t>
      </w:r>
      <w:r>
        <w:t>d’appréciation. La technique qui est utilisée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cette recherche est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 technique de</w:t>
      </w:r>
      <w:r>
        <w:rPr>
          <w:spacing w:val="1"/>
        </w:rPr>
        <w:t xml:space="preserve"> </w:t>
      </w:r>
      <w:r>
        <w:t>l’analyse descriptive.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Setiyadi ( 2006</w:t>
      </w:r>
      <w:r>
        <w:rPr>
          <w:spacing w:val="-2"/>
        </w:rPr>
        <w:t xml:space="preserve"> </w:t>
      </w:r>
      <w:r>
        <w:t>:</w:t>
      </w:r>
    </w:p>
    <w:p w14:paraId="1E2A34A8" w14:textId="77777777" w:rsidR="009A74F7" w:rsidRDefault="00F026BA">
      <w:pPr>
        <w:spacing w:line="360" w:lineRule="auto"/>
        <w:ind w:left="110" w:right="318"/>
        <w:jc w:val="both"/>
        <w:rPr>
          <w:sz w:val="24"/>
        </w:rPr>
      </w:pP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‹‹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pengumpulan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dikelompokkan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yaitu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 atau teknik pengumpulan data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bersifat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interaktif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interaktif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››.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C’est-</w:t>
      </w:r>
      <w:r>
        <w:rPr>
          <w:spacing w:val="-58"/>
          <w:sz w:val="24"/>
        </w:rPr>
        <w:t xml:space="preserve"> </w:t>
      </w:r>
      <w:r>
        <w:rPr>
          <w:sz w:val="24"/>
        </w:rPr>
        <w:t>à-dire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données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-57"/>
          <w:sz w:val="24"/>
        </w:rPr>
        <w:t xml:space="preserve"> </w:t>
      </w:r>
      <w:r>
        <w:rPr>
          <w:sz w:val="24"/>
        </w:rPr>
        <w:t>cette recherche est faite par l’utilisation de la</w:t>
      </w:r>
      <w:r>
        <w:rPr>
          <w:spacing w:val="-57"/>
          <w:sz w:val="24"/>
        </w:rPr>
        <w:t xml:space="preserve"> </w:t>
      </w:r>
      <w:r>
        <w:rPr>
          <w:sz w:val="24"/>
        </w:rPr>
        <w:t>méthode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interactif.</w:t>
      </w:r>
    </w:p>
    <w:p w14:paraId="5432C0C2" w14:textId="77777777" w:rsidR="009A74F7" w:rsidRDefault="009A74F7">
      <w:pPr>
        <w:pStyle w:val="BodyText"/>
        <w:rPr>
          <w:sz w:val="26"/>
        </w:rPr>
      </w:pPr>
    </w:p>
    <w:p w14:paraId="3A19C75E" w14:textId="77777777" w:rsidR="009A74F7" w:rsidRDefault="009A74F7">
      <w:pPr>
        <w:pStyle w:val="BodyText"/>
        <w:spacing w:before="10"/>
        <w:rPr>
          <w:sz w:val="34"/>
        </w:rPr>
      </w:pPr>
    </w:p>
    <w:p w14:paraId="0A02226A" w14:textId="77777777" w:rsidR="009A74F7" w:rsidRDefault="00F026BA">
      <w:pPr>
        <w:pStyle w:val="Heading1"/>
        <w:spacing w:line="360" w:lineRule="auto"/>
        <w:ind w:right="203"/>
        <w:jc w:val="both"/>
      </w:pPr>
      <w:r>
        <w:t>RÉSULTAT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RECHERCHE</w:t>
      </w:r>
    </w:p>
    <w:p w14:paraId="0EEEF801" w14:textId="77777777" w:rsidR="009A74F7" w:rsidRDefault="00F026BA">
      <w:pPr>
        <w:pStyle w:val="BodyText"/>
        <w:spacing w:line="360" w:lineRule="auto"/>
        <w:ind w:left="110" w:right="207" w:firstLine="720"/>
        <w:jc w:val="both"/>
      </w:pPr>
      <w:r>
        <w:t>Basé du résultat de la recherche, on</w:t>
      </w:r>
      <w:r>
        <w:rPr>
          <w:spacing w:val="1"/>
        </w:rPr>
        <w:t xml:space="preserve"> </w:t>
      </w:r>
      <w:r>
        <w:t>peut finalement obtenir les données qui seront</w:t>
      </w:r>
      <w:r>
        <w:rPr>
          <w:spacing w:val="-58"/>
        </w:rPr>
        <w:t xml:space="preserve"> </w:t>
      </w:r>
      <w:r>
        <w:t>expliqués dans ce chapitre. Les éléments de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</w:t>
      </w:r>
      <w:r>
        <w:t>aison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t>analysés</w:t>
      </w:r>
      <w:r>
        <w:rPr>
          <w:spacing w:val="4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l’outil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comparaison,</w:t>
      </w:r>
      <w:r>
        <w:rPr>
          <w:spacing w:val="4"/>
        </w:rPr>
        <w:t xml:space="preserve"> </w:t>
      </w:r>
      <w:r>
        <w:t>le</w:t>
      </w:r>
    </w:p>
    <w:p w14:paraId="00ACFA63" w14:textId="77777777" w:rsidR="009A74F7" w:rsidRDefault="009A74F7">
      <w:pPr>
        <w:spacing w:line="360" w:lineRule="auto"/>
        <w:jc w:val="both"/>
        <w:sectPr w:rsidR="009A74F7">
          <w:pgSz w:w="11910" w:h="16850"/>
          <w:pgMar w:top="1300" w:right="1180" w:bottom="1760" w:left="1280" w:header="719" w:footer="1571" w:gutter="0"/>
          <w:cols w:num="2" w:space="720" w:equalWidth="0">
            <w:col w:w="4462" w:space="245"/>
            <w:col w:w="4743"/>
          </w:cols>
        </w:sectPr>
      </w:pPr>
    </w:p>
    <w:p w14:paraId="070E480A" w14:textId="77777777" w:rsidR="009A74F7" w:rsidRDefault="00F026BA">
      <w:pPr>
        <w:pStyle w:val="BodyText"/>
        <w:spacing w:before="80" w:line="360" w:lineRule="auto"/>
        <w:ind w:left="110" w:right="39"/>
        <w:jc w:val="both"/>
      </w:pPr>
      <w:r>
        <w:lastRenderedPageBreak/>
        <w:t>comparé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comparant.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obtient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phrases</w:t>
      </w:r>
      <w:r>
        <w:rPr>
          <w:spacing w:val="-1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roman</w:t>
      </w:r>
      <w:r>
        <w:rPr>
          <w:spacing w:val="-9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lesquelles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existe</w:t>
      </w:r>
      <w:r>
        <w:rPr>
          <w:spacing w:val="-58"/>
        </w:rPr>
        <w:t xml:space="preserve"> </w:t>
      </w:r>
      <w:r>
        <w:t>ces éléments. Dans l’outil de comparaison, on</w:t>
      </w:r>
      <w:r>
        <w:rPr>
          <w:spacing w:val="-57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sourtout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  <w:position w:val="2"/>
        </w:rPr>
        <w:t>comme</w:t>
      </w:r>
      <w:r>
        <w:rPr>
          <w:i/>
          <w:spacing w:val="-4"/>
          <w:position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position w:val="2"/>
        </w:rPr>
        <w:t>N.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existe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structure</w:t>
      </w:r>
      <w:r>
        <w:rPr>
          <w:spacing w:val="-57"/>
          <w:position w:val="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l’outil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comparaison</w:t>
      </w:r>
      <w:r>
        <w:rPr>
          <w:spacing w:val="12"/>
        </w:rPr>
        <w:t xml:space="preserve"> </w:t>
      </w:r>
      <w:r>
        <w:t>comme</w:t>
      </w:r>
      <w:r>
        <w:rPr>
          <w:spacing w:val="12"/>
        </w:rPr>
        <w:t xml:space="preserve"> </w:t>
      </w:r>
      <w:r>
        <w:t>suivant</w:t>
      </w:r>
      <w:r>
        <w:rPr>
          <w:spacing w:val="1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V</w:t>
      </w:r>
    </w:p>
    <w:p w14:paraId="49EE5138" w14:textId="77777777" w:rsidR="009A74F7" w:rsidRDefault="00F026BA">
      <w:pPr>
        <w:spacing w:before="3" w:line="360" w:lineRule="auto"/>
        <w:ind w:left="110" w:right="38"/>
        <w:jc w:val="both"/>
        <w:rPr>
          <w:i/>
          <w:sz w:val="24"/>
        </w:rPr>
      </w:pPr>
      <w:r>
        <w:rPr>
          <w:position w:val="2"/>
          <w:sz w:val="24"/>
        </w:rPr>
        <w:t xml:space="preserve">+ </w:t>
      </w:r>
      <w:r>
        <w:rPr>
          <w:i/>
          <w:sz w:val="24"/>
        </w:rPr>
        <w:t xml:space="preserve">comme </w:t>
      </w:r>
      <w:r>
        <w:rPr>
          <w:sz w:val="24"/>
        </w:rPr>
        <w:t xml:space="preserve">+ N par exemple </w:t>
      </w:r>
      <w:r>
        <w:rPr>
          <w:i/>
          <w:sz w:val="24"/>
        </w:rPr>
        <w:t xml:space="preserve">boire </w:t>
      </w:r>
      <w:r>
        <w:rPr>
          <w:b/>
          <w:i/>
          <w:sz w:val="24"/>
        </w:rPr>
        <w:t xml:space="preserve">comme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Polonais, </w:t>
      </w:r>
      <w:r>
        <w:rPr>
          <w:sz w:val="24"/>
        </w:rPr>
        <w:t xml:space="preserve">V + </w:t>
      </w:r>
      <w:r>
        <w:rPr>
          <w:i/>
          <w:sz w:val="24"/>
        </w:rPr>
        <w:t xml:space="preserve">comme </w:t>
      </w:r>
      <w:r>
        <w:rPr>
          <w:sz w:val="24"/>
        </w:rPr>
        <w:t>+ Loc. adv par exemple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séparer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comme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regret,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Adj.</w:t>
      </w:r>
      <w:r>
        <w:rPr>
          <w:spacing w:val="-9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comme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par</w:t>
      </w:r>
      <w:r>
        <w:rPr>
          <w:spacing w:val="2"/>
          <w:sz w:val="24"/>
        </w:rPr>
        <w:t xml:space="preserve"> </w:t>
      </w:r>
      <w:r>
        <w:rPr>
          <w:sz w:val="24"/>
        </w:rPr>
        <w:t>exemple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bête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comme</w:t>
      </w:r>
      <w:r>
        <w:rPr>
          <w:b/>
          <w:i/>
          <w:spacing w:val="7"/>
          <w:sz w:val="24"/>
        </w:rPr>
        <w:t xml:space="preserve"> </w:t>
      </w:r>
      <w:r>
        <w:rPr>
          <w:i/>
          <w:sz w:val="24"/>
        </w:rPr>
        <w:t>cochon,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comme</w:t>
      </w:r>
    </w:p>
    <w:p w14:paraId="56AEAF6A" w14:textId="77777777" w:rsidR="009A74F7" w:rsidRDefault="00F026BA">
      <w:pPr>
        <w:spacing w:line="360" w:lineRule="auto"/>
        <w:ind w:left="110" w:right="38"/>
        <w:jc w:val="both"/>
        <w:rPr>
          <w:sz w:val="24"/>
        </w:rPr>
      </w:pPr>
      <w:r>
        <w:rPr>
          <w:sz w:val="24"/>
        </w:rPr>
        <w:t xml:space="preserve">+ déterminatif + N par exemple </w:t>
      </w:r>
      <w:r>
        <w:rPr>
          <w:i/>
          <w:sz w:val="24"/>
        </w:rPr>
        <w:t xml:space="preserve">voir </w:t>
      </w:r>
      <w:r>
        <w:rPr>
          <w:b/>
          <w:i/>
          <w:sz w:val="24"/>
        </w:rPr>
        <w:t>comme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un cordon</w:t>
      </w:r>
      <w:r>
        <w:rPr>
          <w:sz w:val="24"/>
        </w:rPr>
        <w:t xml:space="preserve">, N + </w:t>
      </w:r>
      <w:r>
        <w:rPr>
          <w:i/>
          <w:sz w:val="24"/>
        </w:rPr>
        <w:t xml:space="preserve">comme </w:t>
      </w:r>
      <w:r>
        <w:rPr>
          <w:sz w:val="24"/>
        </w:rPr>
        <w:t xml:space="preserve">+ N par exemple </w:t>
      </w:r>
      <w:r>
        <w:rPr>
          <w:i/>
          <w:sz w:val="24"/>
        </w:rPr>
        <w:t>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sombre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comme</w:t>
      </w:r>
      <w:r>
        <w:rPr>
          <w:b/>
          <w:i/>
          <w:spacing w:val="-1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étoiles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semblable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à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par exemple </w:t>
      </w:r>
      <w:r>
        <w:rPr>
          <w:i/>
          <w:sz w:val="24"/>
        </w:rPr>
        <w:t xml:space="preserve">observer </w:t>
      </w:r>
      <w:r>
        <w:rPr>
          <w:b/>
          <w:i/>
          <w:sz w:val="24"/>
        </w:rPr>
        <w:t xml:space="preserve">semblable à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fruit blet</w:t>
      </w:r>
      <w:r>
        <w:rPr>
          <w:sz w:val="24"/>
        </w:rPr>
        <w:t xml:space="preserve">, N + </w:t>
      </w:r>
      <w:r>
        <w:rPr>
          <w:i/>
          <w:sz w:val="24"/>
        </w:rPr>
        <w:t xml:space="preserve">semblable à </w:t>
      </w:r>
      <w:r>
        <w:rPr>
          <w:sz w:val="24"/>
        </w:rPr>
        <w:t>+ N par exemple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devenir</w:t>
      </w:r>
      <w:r>
        <w:rPr>
          <w:i/>
          <w:spacing w:val="-10"/>
          <w:sz w:val="24"/>
        </w:rPr>
        <w:t xml:space="preserve"> </w:t>
      </w:r>
      <w:r>
        <w:rPr>
          <w:b/>
          <w:i/>
          <w:sz w:val="24"/>
        </w:rPr>
        <w:t>semblable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morphine,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sembler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à </w:t>
      </w:r>
      <w:r>
        <w:rPr>
          <w:sz w:val="24"/>
        </w:rPr>
        <w:t xml:space="preserve">+ N par exemple </w:t>
      </w:r>
      <w:r>
        <w:rPr>
          <w:i/>
          <w:sz w:val="24"/>
        </w:rPr>
        <w:t xml:space="preserve">la machine </w:t>
      </w:r>
      <w:r>
        <w:rPr>
          <w:b/>
          <w:i/>
          <w:sz w:val="24"/>
        </w:rPr>
        <w:t xml:space="preserve">semblent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écarter</w:t>
      </w:r>
      <w:r>
        <w:rPr>
          <w:sz w:val="24"/>
        </w:rPr>
        <w:t xml:space="preserve">, Adj. + </w:t>
      </w:r>
      <w:r>
        <w:rPr>
          <w:i/>
          <w:sz w:val="24"/>
        </w:rPr>
        <w:t xml:space="preserve">plus…que </w:t>
      </w:r>
      <w:r>
        <w:rPr>
          <w:sz w:val="24"/>
        </w:rPr>
        <w:t>+ N par exemple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plus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évident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</w:t>
      </w:r>
      <w:r>
        <w:rPr>
          <w:sz w:val="24"/>
        </w:rPr>
        <w:t>.</w:t>
      </w:r>
    </w:p>
    <w:p w14:paraId="068C6468" w14:textId="77777777" w:rsidR="009A74F7" w:rsidRDefault="009A74F7">
      <w:pPr>
        <w:pStyle w:val="BodyText"/>
        <w:rPr>
          <w:sz w:val="26"/>
        </w:rPr>
      </w:pPr>
    </w:p>
    <w:p w14:paraId="52F496AA" w14:textId="77777777" w:rsidR="009A74F7" w:rsidRDefault="009A74F7">
      <w:pPr>
        <w:pStyle w:val="BodyText"/>
        <w:rPr>
          <w:sz w:val="26"/>
        </w:rPr>
      </w:pPr>
    </w:p>
    <w:p w14:paraId="0C44CA08" w14:textId="77777777" w:rsidR="009A74F7" w:rsidRDefault="00F026BA">
      <w:pPr>
        <w:pStyle w:val="Heading1"/>
        <w:spacing w:before="233"/>
      </w:pPr>
      <w:r>
        <w:t>CONCLUSION</w:t>
      </w:r>
    </w:p>
    <w:p w14:paraId="46075951" w14:textId="77777777" w:rsidR="009A74F7" w:rsidRDefault="00F026BA">
      <w:pPr>
        <w:pStyle w:val="BodyText"/>
        <w:spacing w:before="132" w:line="360" w:lineRule="auto"/>
        <w:ind w:left="110" w:right="44" w:firstLine="566"/>
        <w:jc w:val="both"/>
      </w:pPr>
      <w:r>
        <w:t>Basé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recherche</w:t>
      </w:r>
      <w:r>
        <w:rPr>
          <w:spacing w:val="1"/>
        </w:rPr>
        <w:t xml:space="preserve"> </w:t>
      </w:r>
      <w:r>
        <w:t>présenté dans la chapitre IV. L’auteur peut</w:t>
      </w:r>
      <w:r>
        <w:rPr>
          <w:spacing w:val="1"/>
        </w:rPr>
        <w:t xml:space="preserve"> </w:t>
      </w:r>
      <w:r>
        <w:t>tirer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conclusion comme</w:t>
      </w:r>
      <w:r>
        <w:rPr>
          <w:spacing w:val="-1"/>
        </w:rPr>
        <w:t xml:space="preserve"> </w:t>
      </w:r>
      <w:r>
        <w:t>:</w:t>
      </w:r>
    </w:p>
    <w:p w14:paraId="22FA4C0C" w14:textId="77777777" w:rsidR="009A74F7" w:rsidRDefault="00F026BA">
      <w:pPr>
        <w:pStyle w:val="ListParagraph"/>
        <w:numPr>
          <w:ilvl w:val="0"/>
          <w:numId w:val="1"/>
        </w:numPr>
        <w:tabs>
          <w:tab w:val="left" w:pos="830"/>
        </w:tabs>
        <w:spacing w:before="2" w:line="360" w:lineRule="auto"/>
        <w:ind w:right="41"/>
        <w:jc w:val="both"/>
        <w:rPr>
          <w:i/>
          <w:sz w:val="24"/>
        </w:rPr>
      </w:pPr>
      <w:r>
        <w:rPr>
          <w:spacing w:val="-1"/>
          <w:sz w:val="24"/>
        </w:rPr>
        <w:t>Après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avoir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analysé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roman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Terre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Hommes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trouve</w:t>
      </w:r>
      <w:r>
        <w:rPr>
          <w:spacing w:val="1"/>
          <w:sz w:val="24"/>
        </w:rPr>
        <w:t xml:space="preserve"> </w:t>
      </w:r>
      <w:r>
        <w:rPr>
          <w:sz w:val="24"/>
        </w:rPr>
        <w:t>finalement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éléments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style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comparaison dans ce roman. Surtout</w:t>
      </w:r>
      <w:r>
        <w:rPr>
          <w:spacing w:val="1"/>
          <w:sz w:val="24"/>
        </w:rPr>
        <w:t xml:space="preserve"> </w:t>
      </w:r>
      <w:r>
        <w:rPr>
          <w:sz w:val="24"/>
        </w:rPr>
        <w:t>sur l’outil de comparaison utilisé, on</w:t>
      </w:r>
      <w:r>
        <w:rPr>
          <w:spacing w:val="1"/>
          <w:sz w:val="24"/>
        </w:rPr>
        <w:t xml:space="preserve"> </w:t>
      </w:r>
      <w:r>
        <w:rPr>
          <w:sz w:val="24"/>
        </w:rPr>
        <w:t>trouve quatre outils que l’auteur de ce</w:t>
      </w:r>
      <w:r>
        <w:rPr>
          <w:spacing w:val="1"/>
          <w:sz w:val="24"/>
        </w:rPr>
        <w:t xml:space="preserve"> </w:t>
      </w:r>
      <w:r>
        <w:rPr>
          <w:sz w:val="24"/>
        </w:rPr>
        <w:t>roman</w:t>
      </w:r>
      <w:r>
        <w:rPr>
          <w:spacing w:val="-1"/>
          <w:sz w:val="24"/>
        </w:rPr>
        <w:t xml:space="preserve"> </w:t>
      </w:r>
      <w:r>
        <w:rPr>
          <w:sz w:val="24"/>
        </w:rPr>
        <w:t>utilise, c’est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comme</w:t>
      </w:r>
      <w:r>
        <w:rPr>
          <w:sz w:val="24"/>
        </w:rPr>
        <w:t xml:space="preserve">, </w:t>
      </w:r>
      <w:r>
        <w:rPr>
          <w:i/>
          <w:sz w:val="24"/>
        </w:rPr>
        <w:t>sembler à,</w:t>
      </w:r>
    </w:p>
    <w:p w14:paraId="7744371B" w14:textId="77777777" w:rsidR="009A74F7" w:rsidRDefault="00F026BA">
      <w:pPr>
        <w:spacing w:line="275" w:lineRule="exact"/>
        <w:ind w:left="830"/>
        <w:jc w:val="both"/>
        <w:rPr>
          <w:sz w:val="24"/>
        </w:rPr>
      </w:pPr>
      <w:r>
        <w:rPr>
          <w:i/>
          <w:sz w:val="24"/>
        </w:rPr>
        <w:t>semblable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et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plus…que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11"/>
          <w:sz w:val="24"/>
        </w:rPr>
        <w:t xml:space="preserve"> </w:t>
      </w:r>
      <w:r>
        <w:rPr>
          <w:sz w:val="24"/>
        </w:rPr>
        <w:t>partir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</w:p>
    <w:p w14:paraId="0F030358" w14:textId="77777777" w:rsidR="009A74F7" w:rsidRDefault="00F026BA">
      <w:pPr>
        <w:pStyle w:val="BodyText"/>
        <w:spacing w:before="80" w:line="360" w:lineRule="auto"/>
        <w:ind w:left="470" w:right="205"/>
        <w:jc w:val="both"/>
      </w:pPr>
      <w:r>
        <w:br w:type="column"/>
      </w:r>
      <w:r>
        <w:t>ces quatre outils de comparaison , on</w:t>
      </w:r>
      <w:r>
        <w:rPr>
          <w:spacing w:val="1"/>
        </w:rPr>
        <w:t xml:space="preserve"> </w:t>
      </w:r>
      <w:r>
        <w:t xml:space="preserve">trouve aussi la structure </w:t>
      </w:r>
      <w:r>
        <w:t>de ces outils .</w:t>
      </w:r>
      <w:r>
        <w:rPr>
          <w:spacing w:val="-57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l’outil</w:t>
      </w:r>
      <w:r>
        <w:rPr>
          <w:spacing w:val="17"/>
        </w:rPr>
        <w:t xml:space="preserve"> </w:t>
      </w:r>
      <w:r>
        <w:rPr>
          <w:i/>
        </w:rPr>
        <w:t>comme,</w:t>
      </w:r>
      <w:r>
        <w:rPr>
          <w:i/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N</w:t>
      </w:r>
    </w:p>
    <w:p w14:paraId="01A3F641" w14:textId="77777777" w:rsidR="009A74F7" w:rsidRDefault="00F026BA">
      <w:pPr>
        <w:spacing w:before="3" w:line="360" w:lineRule="auto"/>
        <w:ind w:left="470" w:right="199"/>
        <w:jc w:val="both"/>
        <w:rPr>
          <w:sz w:val="24"/>
        </w:rPr>
      </w:pPr>
      <w:r>
        <w:rPr>
          <w:sz w:val="24"/>
        </w:rPr>
        <w:t xml:space="preserve">+ </w:t>
      </w:r>
      <w:r>
        <w:rPr>
          <w:b/>
          <w:sz w:val="24"/>
        </w:rPr>
        <w:t xml:space="preserve">comme </w:t>
      </w:r>
      <w:r>
        <w:rPr>
          <w:sz w:val="24"/>
        </w:rPr>
        <w:t xml:space="preserve">+ N, V + </w:t>
      </w:r>
      <w:r>
        <w:rPr>
          <w:b/>
          <w:sz w:val="24"/>
        </w:rPr>
        <w:t xml:space="preserve">comme </w:t>
      </w:r>
      <w:r>
        <w:rPr>
          <w:sz w:val="24"/>
        </w:rPr>
        <w:t>+ N, V +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comme </w:t>
      </w:r>
      <w:r>
        <w:rPr>
          <w:sz w:val="24"/>
        </w:rPr>
        <w:t xml:space="preserve">+ Loc. adv., V + </w:t>
      </w:r>
      <w:r>
        <w:rPr>
          <w:b/>
          <w:sz w:val="24"/>
        </w:rPr>
        <w:t xml:space="preserve">comme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déterminatif</w:t>
      </w:r>
      <w:r>
        <w:rPr>
          <w:spacing w:val="18"/>
          <w:sz w:val="24"/>
        </w:rPr>
        <w:t xml:space="preserve"> </w:t>
      </w:r>
      <w:r>
        <w:rPr>
          <w:sz w:val="24"/>
        </w:rPr>
        <w:t>+</w:t>
      </w:r>
      <w:r>
        <w:rPr>
          <w:spacing w:val="17"/>
          <w:sz w:val="24"/>
        </w:rPr>
        <w:t xml:space="preserve"> </w:t>
      </w:r>
      <w:r>
        <w:rPr>
          <w:sz w:val="24"/>
        </w:rPr>
        <w:t>N,</w:t>
      </w:r>
      <w:r>
        <w:rPr>
          <w:spacing w:val="18"/>
          <w:sz w:val="24"/>
        </w:rPr>
        <w:t xml:space="preserve"> </w:t>
      </w:r>
      <w:r>
        <w:rPr>
          <w:sz w:val="24"/>
        </w:rPr>
        <w:t>et</w:t>
      </w:r>
      <w:r>
        <w:rPr>
          <w:spacing w:val="19"/>
          <w:sz w:val="24"/>
        </w:rPr>
        <w:t xml:space="preserve"> </w:t>
      </w:r>
      <w:r>
        <w:rPr>
          <w:sz w:val="24"/>
        </w:rPr>
        <w:t>Adj.</w:t>
      </w:r>
      <w:r>
        <w:rPr>
          <w:spacing w:val="19"/>
          <w:sz w:val="24"/>
        </w:rPr>
        <w:t xml:space="preserve"> </w:t>
      </w:r>
      <w:r>
        <w:rPr>
          <w:sz w:val="24"/>
        </w:rPr>
        <w:t>+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comme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+</w:t>
      </w:r>
    </w:p>
    <w:p w14:paraId="0A2AC055" w14:textId="77777777" w:rsidR="009A74F7" w:rsidRDefault="00F026BA">
      <w:pPr>
        <w:spacing w:line="360" w:lineRule="auto"/>
        <w:ind w:left="470" w:right="202"/>
        <w:jc w:val="both"/>
        <w:rPr>
          <w:sz w:val="24"/>
        </w:rPr>
      </w:pPr>
      <w:r>
        <w:rPr>
          <w:sz w:val="24"/>
        </w:rPr>
        <w:t xml:space="preserve">N. Pour l’outil </w:t>
      </w:r>
      <w:r>
        <w:rPr>
          <w:i/>
          <w:sz w:val="24"/>
        </w:rPr>
        <w:t xml:space="preserve">sembler à, </w:t>
      </w:r>
      <w:r>
        <w:rPr>
          <w:sz w:val="24"/>
        </w:rPr>
        <w:t>la structure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sembler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sembler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+ N.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l’outil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semblable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structure est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z w:val="24"/>
        </w:rPr>
        <w:t>semblable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</w:p>
    <w:p w14:paraId="25213082" w14:textId="77777777" w:rsidR="009A74F7" w:rsidRDefault="00F026BA">
      <w:pPr>
        <w:pStyle w:val="BodyText"/>
        <w:spacing w:line="360" w:lineRule="auto"/>
        <w:ind w:left="470" w:right="203"/>
        <w:jc w:val="both"/>
      </w:pPr>
      <w:r>
        <w:t>+ semblable à + N. Tandis que pour</w:t>
      </w:r>
      <w:r>
        <w:rPr>
          <w:spacing w:val="1"/>
        </w:rPr>
        <w:t xml:space="preserve"> </w:t>
      </w:r>
      <w:r>
        <w:t xml:space="preserve">l’outil </w:t>
      </w:r>
      <w:r>
        <w:rPr>
          <w:i/>
        </w:rPr>
        <w:t>plus…que,</w:t>
      </w:r>
      <w:r>
        <w:rPr>
          <w:i/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est</w:t>
      </w:r>
      <w:r>
        <w:rPr>
          <w:spacing w:val="86"/>
        </w:rPr>
        <w:t xml:space="preserve"> </w:t>
      </w:r>
      <w:r>
        <w:t>Adj.</w:t>
      </w:r>
    </w:p>
    <w:p w14:paraId="054EAFFA" w14:textId="77777777" w:rsidR="009A74F7" w:rsidRDefault="00F026BA">
      <w:pPr>
        <w:pStyle w:val="BodyText"/>
        <w:spacing w:before="2" w:line="360" w:lineRule="auto"/>
        <w:ind w:left="470" w:right="203"/>
        <w:jc w:val="both"/>
      </w:pPr>
      <w:r>
        <w:t>+</w:t>
      </w:r>
      <w:r>
        <w:rPr>
          <w:spacing w:val="1"/>
        </w:rPr>
        <w:t xml:space="preserve"> </w:t>
      </w:r>
      <w:r>
        <w:rPr>
          <w:b/>
        </w:rPr>
        <w:t>plus…que</w:t>
      </w:r>
      <w:r>
        <w:rPr>
          <w:b/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nombre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structure</w:t>
      </w:r>
      <w:r>
        <w:rPr>
          <w:spacing w:val="60"/>
        </w:rPr>
        <w:t xml:space="preserve"> </w:t>
      </w:r>
      <w:r>
        <w:t>de « comme »,</w:t>
      </w:r>
      <w:r>
        <w:rPr>
          <w:spacing w:val="1"/>
        </w:rPr>
        <w:t xml:space="preserve"> </w:t>
      </w:r>
      <w:r>
        <w:t xml:space="preserve">la structure V + </w:t>
      </w:r>
      <w:r>
        <w:rPr>
          <w:b/>
        </w:rPr>
        <w:t xml:space="preserve">comme </w:t>
      </w:r>
      <w:r>
        <w:t>+ N est la</w:t>
      </w:r>
      <w:r>
        <w:rPr>
          <w:spacing w:val="1"/>
        </w:rPr>
        <w:t xml:space="preserve"> </w:t>
      </w:r>
      <w:r>
        <w:t>structure de l’outil de comparaison la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nombreuse,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phrases.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outil,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semblable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l’adjectif.</w:t>
      </w:r>
      <w:r>
        <w:rPr>
          <w:spacing w:val="-13"/>
        </w:rPr>
        <w:t xml:space="preserve"> </w:t>
      </w:r>
      <w:r>
        <w:t>Tandis</w:t>
      </w:r>
      <w:r>
        <w:rPr>
          <w:spacing w:val="-13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sembler</w:t>
      </w:r>
      <w:r>
        <w:rPr>
          <w:spacing w:val="-12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»</w:t>
      </w:r>
      <w:r>
        <w:rPr>
          <w:spacing w:val="-11"/>
        </w:rPr>
        <w:t xml:space="preserve"> </w:t>
      </w:r>
      <w:r>
        <w:t>est</w:t>
      </w:r>
      <w:r>
        <w:rPr>
          <w:spacing w:val="-5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forme</w:t>
      </w:r>
      <w:r>
        <w:rPr>
          <w:spacing w:val="6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verbe.</w:t>
      </w:r>
      <w:r>
        <w:rPr>
          <w:spacing w:val="7"/>
        </w:rPr>
        <w:t xml:space="preserve"> </w:t>
      </w:r>
      <w:r>
        <w:t>Tandis</w:t>
      </w:r>
      <w:r>
        <w:rPr>
          <w:spacing w:val="11"/>
        </w:rPr>
        <w:t xml:space="preserve"> </w:t>
      </w:r>
      <w:r>
        <w:t>que,</w:t>
      </w:r>
      <w:r>
        <w:rPr>
          <w:spacing w:val="7"/>
        </w:rPr>
        <w:t xml:space="preserve"> </w:t>
      </w:r>
      <w:r>
        <w:t>l’outil</w:t>
      </w:r>
    </w:p>
    <w:p w14:paraId="36C1C341" w14:textId="77777777" w:rsidR="009A74F7" w:rsidRDefault="00F026BA">
      <w:pPr>
        <w:pStyle w:val="BodyText"/>
        <w:spacing w:line="360" w:lineRule="auto"/>
        <w:ind w:left="470" w:right="200"/>
        <w:jc w:val="both"/>
      </w:pPr>
      <w:r>
        <w:t>«</w:t>
      </w:r>
      <w:r>
        <w:rPr>
          <w:spacing w:val="1"/>
        </w:rPr>
        <w:t xml:space="preserve"> </w:t>
      </w:r>
      <w:r>
        <w:t>plus…que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outil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comparaison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locutions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comparatif.</w:t>
      </w:r>
    </w:p>
    <w:p w14:paraId="426C6400" w14:textId="77777777" w:rsidR="009A74F7" w:rsidRDefault="00F026BA">
      <w:pPr>
        <w:pStyle w:val="ListParagraph"/>
        <w:numPr>
          <w:ilvl w:val="0"/>
          <w:numId w:val="1"/>
        </w:numPr>
        <w:tabs>
          <w:tab w:val="left" w:pos="471"/>
        </w:tabs>
        <w:spacing w:line="360" w:lineRule="auto"/>
        <w:ind w:left="470" w:right="201"/>
        <w:jc w:val="both"/>
        <w:rPr>
          <w:sz w:val="24"/>
        </w:rPr>
      </w:pP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recherche</w:t>
      </w:r>
      <w:r>
        <w:rPr>
          <w:spacing w:val="1"/>
          <w:sz w:val="24"/>
        </w:rPr>
        <w:t xml:space="preserve"> </w:t>
      </w:r>
      <w:r>
        <w:rPr>
          <w:sz w:val="24"/>
        </w:rPr>
        <w:t>analyse</w:t>
      </w:r>
      <w:r>
        <w:rPr>
          <w:spacing w:val="1"/>
          <w:sz w:val="24"/>
        </w:rPr>
        <w:t xml:space="preserve"> </w:t>
      </w:r>
      <w:r>
        <w:rPr>
          <w:sz w:val="24"/>
        </w:rPr>
        <w:t>aussi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l’élément </w:t>
      </w:r>
      <w:r>
        <w:rPr>
          <w:i/>
          <w:sz w:val="24"/>
        </w:rPr>
        <w:t xml:space="preserve">le comparé </w:t>
      </w:r>
      <w:r>
        <w:rPr>
          <w:sz w:val="24"/>
        </w:rPr>
        <w:t xml:space="preserve">et </w:t>
      </w:r>
      <w:r>
        <w:rPr>
          <w:i/>
          <w:sz w:val="24"/>
        </w:rPr>
        <w:t>le comparant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sur le figure de style de comparaison.</w:t>
      </w:r>
      <w:r>
        <w:rPr>
          <w:spacing w:val="1"/>
          <w:sz w:val="24"/>
        </w:rPr>
        <w:t xml:space="preserve"> </w:t>
      </w:r>
      <w:r>
        <w:rPr>
          <w:sz w:val="24"/>
        </w:rPr>
        <w:t>Après avoir analysé le comparé dans</w:t>
      </w:r>
      <w:r>
        <w:rPr>
          <w:spacing w:val="1"/>
          <w:sz w:val="24"/>
        </w:rPr>
        <w:t xml:space="preserve"> </w:t>
      </w:r>
      <w:r>
        <w:rPr>
          <w:sz w:val="24"/>
        </w:rPr>
        <w:t>cette recherche, on le trouve en forme</w:t>
      </w:r>
      <w:r>
        <w:rPr>
          <w:spacing w:val="1"/>
          <w:sz w:val="24"/>
        </w:rPr>
        <w:t xml:space="preserve"> </w:t>
      </w:r>
      <w:r>
        <w:rPr>
          <w:sz w:val="24"/>
        </w:rPr>
        <w:t>du verbe parce qu’il décrit une action</w:t>
      </w:r>
      <w:r>
        <w:rPr>
          <w:spacing w:val="1"/>
          <w:sz w:val="24"/>
        </w:rPr>
        <w:t xml:space="preserve"> </w:t>
      </w:r>
      <w:r>
        <w:rPr>
          <w:sz w:val="24"/>
        </w:rPr>
        <w:t>d’espèce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mot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plus</w:t>
      </w:r>
      <w:r>
        <w:rPr>
          <w:spacing w:val="-6"/>
          <w:sz w:val="24"/>
        </w:rPr>
        <w:t xml:space="preserve"> </w:t>
      </w:r>
      <w:r>
        <w:rPr>
          <w:sz w:val="24"/>
        </w:rPr>
        <w:t>dynamique,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forme</w:t>
      </w:r>
      <w:r>
        <w:rPr>
          <w:spacing w:val="13"/>
          <w:sz w:val="24"/>
        </w:rPr>
        <w:t xml:space="preserve"> </w:t>
      </w:r>
      <w:r>
        <w:rPr>
          <w:sz w:val="24"/>
        </w:rPr>
        <w:t>du</w:t>
      </w:r>
      <w:r>
        <w:rPr>
          <w:spacing w:val="14"/>
          <w:sz w:val="24"/>
        </w:rPr>
        <w:t xml:space="preserve"> </w:t>
      </w:r>
      <w:r>
        <w:rPr>
          <w:sz w:val="24"/>
        </w:rPr>
        <w:t>nom</w:t>
      </w:r>
      <w:r>
        <w:rPr>
          <w:spacing w:val="15"/>
          <w:sz w:val="24"/>
        </w:rPr>
        <w:t xml:space="preserve"> </w:t>
      </w:r>
      <w:r>
        <w:rPr>
          <w:sz w:val="24"/>
        </w:rPr>
        <w:t>parce</w:t>
      </w:r>
      <w:r>
        <w:rPr>
          <w:spacing w:val="12"/>
          <w:sz w:val="24"/>
        </w:rPr>
        <w:t xml:space="preserve"> </w:t>
      </w:r>
      <w:r>
        <w:rPr>
          <w:sz w:val="24"/>
        </w:rPr>
        <w:t>qu’il</w:t>
      </w:r>
      <w:r>
        <w:rPr>
          <w:spacing w:val="15"/>
          <w:sz w:val="24"/>
        </w:rPr>
        <w:t xml:space="preserve"> </w:t>
      </w:r>
      <w:r>
        <w:rPr>
          <w:sz w:val="24"/>
        </w:rPr>
        <w:t>joue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rôle</w:t>
      </w:r>
    </w:p>
    <w:p w14:paraId="53452BD1" w14:textId="77777777" w:rsidR="009A74F7" w:rsidRDefault="00F026BA">
      <w:pPr>
        <w:pStyle w:val="BodyText"/>
        <w:ind w:left="470"/>
        <w:jc w:val="both"/>
      </w:pPr>
      <w:r>
        <w:t>comme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sujet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proposition</w:t>
      </w:r>
      <w:r>
        <w:rPr>
          <w:spacing w:val="-8"/>
        </w:rPr>
        <w:t xml:space="preserve"> </w:t>
      </w:r>
      <w:r>
        <w:t>et</w:t>
      </w:r>
    </w:p>
    <w:p w14:paraId="1FAEC645" w14:textId="77777777" w:rsidR="009A74F7" w:rsidRDefault="009A74F7">
      <w:pPr>
        <w:jc w:val="both"/>
        <w:sectPr w:rsidR="009A74F7">
          <w:pgSz w:w="11910" w:h="16850"/>
          <w:pgMar w:top="1300" w:right="1180" w:bottom="1760" w:left="1280" w:header="723" w:footer="1571" w:gutter="0"/>
          <w:cols w:num="2" w:space="720" w:equalWidth="0">
            <w:col w:w="4575" w:space="492"/>
            <w:col w:w="4383"/>
          </w:cols>
        </w:sectPr>
      </w:pPr>
    </w:p>
    <w:p w14:paraId="0EF91AA3" w14:textId="77777777" w:rsidR="009A74F7" w:rsidRDefault="00F026BA">
      <w:pPr>
        <w:pStyle w:val="BodyText"/>
        <w:spacing w:before="183" w:line="360" w:lineRule="auto"/>
        <w:ind w:left="830" w:right="43"/>
        <w:jc w:val="both"/>
      </w:pPr>
      <w:r>
        <w:lastRenderedPageBreak/>
        <w:t>en forme l’adjectif parce qu’il parle</w:t>
      </w:r>
      <w:r>
        <w:rPr>
          <w:spacing w:val="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qualité d’une</w:t>
      </w:r>
      <w:r>
        <w:rPr>
          <w:spacing w:val="-3"/>
        </w:rPr>
        <w:t xml:space="preserve"> </w:t>
      </w:r>
      <w:r>
        <w:t>chose.</w:t>
      </w:r>
    </w:p>
    <w:p w14:paraId="057FA354" w14:textId="77777777" w:rsidR="009A74F7" w:rsidRDefault="00F026BA">
      <w:pPr>
        <w:pStyle w:val="BodyText"/>
        <w:spacing w:line="360" w:lineRule="auto"/>
        <w:ind w:left="110" w:right="43" w:firstLine="544"/>
        <w:jc w:val="both"/>
      </w:pPr>
      <w:r>
        <w:t>Tandis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comparant</w:t>
      </w:r>
      <w:r>
        <w:rPr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forme</w:t>
      </w:r>
      <w:r>
        <w:rPr>
          <w:spacing w:val="-8"/>
        </w:rPr>
        <w:t xml:space="preserve"> </w:t>
      </w:r>
      <w:r>
        <w:t>du</w:t>
      </w:r>
      <w:r>
        <w:rPr>
          <w:spacing w:val="-58"/>
        </w:rPr>
        <w:t xml:space="preserve"> </w:t>
      </w:r>
      <w:r>
        <w:t>verbe</w:t>
      </w:r>
      <w:r>
        <w:rPr>
          <w:spacing w:val="-13"/>
        </w:rPr>
        <w:t xml:space="preserve"> </w:t>
      </w:r>
      <w:r>
        <w:t>parce</w:t>
      </w:r>
      <w:r>
        <w:rPr>
          <w:spacing w:val="-11"/>
        </w:rPr>
        <w:t xml:space="preserve"> </w:t>
      </w:r>
      <w:r>
        <w:t>qu’il</w:t>
      </w:r>
      <w:r>
        <w:rPr>
          <w:spacing w:val="-10"/>
        </w:rPr>
        <w:t xml:space="preserve"> </w:t>
      </w:r>
      <w:r>
        <w:t>décrit</w:t>
      </w:r>
      <w:r>
        <w:rPr>
          <w:spacing w:val="-10"/>
        </w:rPr>
        <w:t xml:space="preserve"> </w:t>
      </w:r>
      <w:r>
        <w:t>d’une</w:t>
      </w:r>
      <w:r>
        <w:rPr>
          <w:spacing w:val="-12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espèce</w:t>
      </w:r>
      <w:r>
        <w:rPr>
          <w:spacing w:val="-9"/>
        </w:rPr>
        <w:t xml:space="preserve"> </w:t>
      </w:r>
      <w:r>
        <w:t>du</w:t>
      </w:r>
      <w:r>
        <w:rPr>
          <w:spacing w:val="-58"/>
        </w:rPr>
        <w:t xml:space="preserve"> </w:t>
      </w:r>
      <w:r>
        <w:t>mot le plus dynamique, et du nom parce qu’il</w:t>
      </w:r>
      <w:r>
        <w:rPr>
          <w:spacing w:val="-57"/>
        </w:rPr>
        <w:t xml:space="preserve"> </w:t>
      </w:r>
      <w:r>
        <w:t>joue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proposition. Cela veu</w:t>
      </w:r>
      <w:r>
        <w:t>t dire que l’on ne trouve</w:t>
      </w:r>
      <w:r>
        <w:rPr>
          <w:spacing w:val="-57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l’adjectif dans le</w:t>
      </w:r>
      <w:r>
        <w:rPr>
          <w:spacing w:val="-1"/>
        </w:rPr>
        <w:t xml:space="preserve"> </w:t>
      </w:r>
      <w:r>
        <w:t>comparant.</w:t>
      </w:r>
    </w:p>
    <w:p w14:paraId="0CA98544" w14:textId="77777777" w:rsidR="009A74F7" w:rsidRDefault="009A74F7">
      <w:pPr>
        <w:pStyle w:val="BodyText"/>
        <w:spacing w:before="1"/>
        <w:rPr>
          <w:sz w:val="37"/>
        </w:rPr>
      </w:pPr>
    </w:p>
    <w:p w14:paraId="5E6A3A92" w14:textId="77777777" w:rsidR="009A74F7" w:rsidRDefault="00F026BA">
      <w:pPr>
        <w:pStyle w:val="Heading1"/>
        <w:rPr>
          <w:rFonts w:ascii="Cambria"/>
        </w:rPr>
      </w:pPr>
      <w:r>
        <w:rPr>
          <w:rFonts w:ascii="Cambria"/>
        </w:rPr>
        <w:t>BIBLIOGRAPHIE</w:t>
      </w:r>
    </w:p>
    <w:p w14:paraId="2C55EE13" w14:textId="77777777" w:rsidR="009A74F7" w:rsidRDefault="00F026BA">
      <w:pPr>
        <w:spacing w:before="138"/>
        <w:ind w:left="676" w:right="42" w:hanging="567"/>
        <w:jc w:val="both"/>
        <w:rPr>
          <w:rFonts w:ascii="Cambria"/>
          <w:sz w:val="20"/>
        </w:rPr>
      </w:pPr>
      <w:r>
        <w:rPr>
          <w:rFonts w:ascii="Cambria"/>
          <w:sz w:val="20"/>
        </w:rPr>
        <w:t>Derrida.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2002</w:t>
      </w:r>
      <w:r>
        <w:rPr>
          <w:rFonts w:ascii="Cambria"/>
          <w:i/>
          <w:sz w:val="20"/>
        </w:rPr>
        <w:t>.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Analisis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sebagai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Metode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Penelitian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Awal</w:t>
      </w:r>
      <w:r>
        <w:rPr>
          <w:rFonts w:ascii="Cambria"/>
          <w:sz w:val="20"/>
        </w:rPr>
        <w:t>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Surabaya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Cahaya.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Dubran,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Santoso.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2005.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Metodologi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i/>
          <w:sz w:val="20"/>
        </w:rPr>
        <w:t>Penelitian</w:t>
      </w:r>
      <w:r>
        <w:rPr>
          <w:rFonts w:ascii="Cambria"/>
          <w:sz w:val="20"/>
        </w:rPr>
        <w:t>.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Malang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Pustaka</w:t>
      </w:r>
      <w:r>
        <w:rPr>
          <w:rFonts w:ascii="Cambria"/>
          <w:spacing w:val="-41"/>
          <w:sz w:val="20"/>
        </w:rPr>
        <w:t xml:space="preserve"> </w:t>
      </w:r>
      <w:r>
        <w:rPr>
          <w:rFonts w:ascii="Cambria"/>
          <w:sz w:val="20"/>
        </w:rPr>
        <w:t>Utama.</w:t>
      </w:r>
    </w:p>
    <w:p w14:paraId="779B0C1E" w14:textId="77777777" w:rsidR="009A74F7" w:rsidRDefault="00F026BA">
      <w:pPr>
        <w:ind w:left="1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Exupéry,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Antoine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Saint.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 xml:space="preserve">1939. </w:t>
      </w:r>
      <w:r>
        <w:rPr>
          <w:rFonts w:ascii="Cambria" w:hAnsi="Cambria"/>
          <w:i/>
          <w:sz w:val="20"/>
        </w:rPr>
        <w:t>Terre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des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Hommes</w:t>
      </w:r>
      <w:r>
        <w:rPr>
          <w:rFonts w:ascii="Cambria" w:hAnsi="Cambria"/>
          <w:sz w:val="20"/>
        </w:rPr>
        <w:t>.</w:t>
      </w:r>
    </w:p>
    <w:p w14:paraId="122CC41A" w14:textId="77777777" w:rsidR="009A74F7" w:rsidRDefault="00F026BA">
      <w:pPr>
        <w:spacing w:before="1" w:line="234" w:lineRule="exact"/>
        <w:ind w:left="676"/>
        <w:jc w:val="both"/>
        <w:rPr>
          <w:rFonts w:ascii="Cambria"/>
          <w:sz w:val="20"/>
        </w:rPr>
      </w:pPr>
      <w:r>
        <w:rPr>
          <w:rFonts w:ascii="Cambria"/>
          <w:sz w:val="20"/>
        </w:rPr>
        <w:t>Paris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Edition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GALLIMARD.</w:t>
      </w:r>
    </w:p>
    <w:p w14:paraId="5A6BCDD2" w14:textId="77777777" w:rsidR="009A74F7" w:rsidRDefault="00F026BA">
      <w:pPr>
        <w:ind w:left="676" w:right="41" w:hanging="567"/>
        <w:jc w:val="both"/>
        <w:rPr>
          <w:rFonts w:ascii="Cambria"/>
          <w:sz w:val="20"/>
        </w:rPr>
      </w:pPr>
      <w:r>
        <w:rPr>
          <w:rFonts w:ascii="Cambria"/>
          <w:sz w:val="20"/>
        </w:rPr>
        <w:t>Irawan,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Fanna.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2004.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Analisis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dalam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Metodologi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Penelitian.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sz w:val="20"/>
        </w:rPr>
        <w:t>Jakarta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Prestasi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Pustaka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Publisher.</w:t>
      </w:r>
    </w:p>
    <w:p w14:paraId="74C3C9DA" w14:textId="77777777" w:rsidR="009A74F7" w:rsidRDefault="00F026BA">
      <w:pPr>
        <w:spacing w:line="234" w:lineRule="exact"/>
        <w:ind w:left="1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Lilia,</w:t>
      </w:r>
      <w:r>
        <w:rPr>
          <w:rFonts w:ascii="Cambria" w:hAnsi="Cambria"/>
          <w:spacing w:val="41"/>
          <w:sz w:val="20"/>
        </w:rPr>
        <w:t xml:space="preserve"> </w:t>
      </w:r>
      <w:r>
        <w:rPr>
          <w:rFonts w:ascii="Cambria" w:hAnsi="Cambria"/>
          <w:sz w:val="20"/>
        </w:rPr>
        <w:t>Antohi.</w:t>
      </w:r>
      <w:r>
        <w:rPr>
          <w:rFonts w:ascii="Cambria" w:hAnsi="Cambria"/>
          <w:spacing w:val="41"/>
          <w:sz w:val="20"/>
        </w:rPr>
        <w:t xml:space="preserve"> </w:t>
      </w:r>
      <w:r>
        <w:rPr>
          <w:rFonts w:ascii="Cambria" w:hAnsi="Cambria"/>
          <w:sz w:val="20"/>
        </w:rPr>
        <w:t>2010.</w:t>
      </w:r>
      <w:r>
        <w:rPr>
          <w:rFonts w:ascii="Cambria" w:hAnsi="Cambria"/>
          <w:spacing w:val="43"/>
          <w:sz w:val="20"/>
        </w:rPr>
        <w:t xml:space="preserve"> </w:t>
      </w:r>
      <w:r>
        <w:rPr>
          <w:rFonts w:ascii="Cambria" w:hAnsi="Cambria"/>
          <w:i/>
          <w:sz w:val="20"/>
        </w:rPr>
        <w:t>Stylistique</w:t>
      </w:r>
      <w:r>
        <w:rPr>
          <w:rFonts w:ascii="Cambria" w:hAnsi="Cambria"/>
          <w:i/>
          <w:spacing w:val="42"/>
          <w:sz w:val="20"/>
        </w:rPr>
        <w:t xml:space="preserve"> </w:t>
      </w:r>
      <w:r>
        <w:rPr>
          <w:rFonts w:ascii="Cambria" w:hAnsi="Cambria"/>
          <w:i/>
          <w:sz w:val="20"/>
        </w:rPr>
        <w:t>français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pacing w:val="41"/>
          <w:sz w:val="20"/>
        </w:rPr>
        <w:t xml:space="preserve"> </w:t>
      </w:r>
      <w:r>
        <w:rPr>
          <w:rFonts w:ascii="Cambria" w:hAnsi="Cambria"/>
          <w:sz w:val="20"/>
        </w:rPr>
        <w:t>Moldova</w:t>
      </w:r>
      <w:r>
        <w:rPr>
          <w:rFonts w:ascii="Cambria" w:hAnsi="Cambria"/>
          <w:spacing w:val="42"/>
          <w:sz w:val="20"/>
        </w:rPr>
        <w:t xml:space="preserve"> </w:t>
      </w:r>
      <w:r>
        <w:rPr>
          <w:rFonts w:ascii="Cambria" w:hAnsi="Cambria"/>
          <w:sz w:val="20"/>
        </w:rPr>
        <w:t>:</w:t>
      </w:r>
    </w:p>
    <w:p w14:paraId="1623A4DD" w14:textId="77777777" w:rsidR="009A74F7" w:rsidRDefault="00F026BA">
      <w:pPr>
        <w:ind w:left="676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Université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d’Etat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Cahul.</w:t>
      </w:r>
    </w:p>
    <w:p w14:paraId="70785EB7" w14:textId="77777777" w:rsidR="009A74F7" w:rsidRDefault="00F026BA">
      <w:pPr>
        <w:spacing w:before="1"/>
        <w:ind w:left="676" w:right="40" w:hanging="567"/>
        <w:jc w:val="both"/>
        <w:rPr>
          <w:rFonts w:ascii="Cambria"/>
          <w:sz w:val="20"/>
        </w:rPr>
      </w:pPr>
      <w:r>
        <w:rPr>
          <w:rFonts w:ascii="Cambria"/>
          <w:sz w:val="20"/>
        </w:rPr>
        <w:t xml:space="preserve">Margono. 2005. </w:t>
      </w:r>
      <w:r>
        <w:rPr>
          <w:rFonts w:ascii="Cambria"/>
          <w:i/>
          <w:sz w:val="20"/>
        </w:rPr>
        <w:t xml:space="preserve">Metodologi Penelitian. </w:t>
      </w:r>
      <w:r>
        <w:rPr>
          <w:rFonts w:ascii="Cambria"/>
          <w:sz w:val="20"/>
        </w:rPr>
        <w:t>Yogyakarta :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Araska.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Moeliono.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1994.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Analisis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Metode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 xml:space="preserve">Penelitian. </w:t>
      </w:r>
      <w:r>
        <w:rPr>
          <w:rFonts w:ascii="Cambria"/>
          <w:sz w:val="20"/>
        </w:rPr>
        <w:t>Bandung : Pertiwi Jaya. Moloeng.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2001.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i/>
          <w:sz w:val="20"/>
        </w:rPr>
        <w:t>Metode</w:t>
      </w:r>
      <w:r>
        <w:rPr>
          <w:rFonts w:ascii="Cambria"/>
          <w:i/>
          <w:spacing w:val="8"/>
          <w:sz w:val="20"/>
        </w:rPr>
        <w:t xml:space="preserve"> </w:t>
      </w:r>
      <w:r>
        <w:rPr>
          <w:rFonts w:ascii="Cambria"/>
          <w:i/>
          <w:sz w:val="20"/>
        </w:rPr>
        <w:t>Penelitian</w:t>
      </w:r>
      <w:r>
        <w:rPr>
          <w:rFonts w:ascii="Cambria"/>
          <w:i/>
          <w:spacing w:val="6"/>
          <w:sz w:val="20"/>
        </w:rPr>
        <w:t xml:space="preserve"> </w:t>
      </w:r>
      <w:r>
        <w:rPr>
          <w:rFonts w:ascii="Cambria"/>
          <w:i/>
          <w:sz w:val="20"/>
        </w:rPr>
        <w:t>Kualitatif</w:t>
      </w:r>
      <w:r>
        <w:rPr>
          <w:rFonts w:ascii="Cambria"/>
          <w:sz w:val="20"/>
        </w:rPr>
        <w:t>.</w:t>
      </w:r>
      <w:r>
        <w:rPr>
          <w:rFonts w:ascii="Cambria"/>
          <w:spacing w:val="7"/>
          <w:sz w:val="20"/>
        </w:rPr>
        <w:t xml:space="preserve"> </w:t>
      </w:r>
      <w:r>
        <w:rPr>
          <w:rFonts w:ascii="Cambria"/>
          <w:sz w:val="20"/>
        </w:rPr>
        <w:t>Semarang</w:t>
      </w:r>
    </w:p>
    <w:p w14:paraId="54D687AB" w14:textId="77777777" w:rsidR="009A74F7" w:rsidRDefault="00F026BA">
      <w:pPr>
        <w:spacing w:before="1" w:line="234" w:lineRule="exact"/>
        <w:ind w:left="676"/>
        <w:jc w:val="both"/>
        <w:rPr>
          <w:rFonts w:ascii="Cambria"/>
          <w:sz w:val="20"/>
        </w:rPr>
      </w:pPr>
      <w:r>
        <w:rPr>
          <w:rFonts w:ascii="Cambria"/>
          <w:sz w:val="20"/>
        </w:rPr>
        <w:t>: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Buana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Jaya.</w:t>
      </w:r>
    </w:p>
    <w:p w14:paraId="451F8842" w14:textId="77777777" w:rsidR="009A74F7" w:rsidRDefault="00F026BA">
      <w:pPr>
        <w:ind w:left="676" w:right="42" w:hanging="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Rey, Jossette. 2006. </w:t>
      </w:r>
      <w:r>
        <w:rPr>
          <w:rFonts w:ascii="Cambria" w:hAnsi="Cambria"/>
          <w:i/>
          <w:sz w:val="20"/>
        </w:rPr>
        <w:t>Dictionnaire du Français</w:t>
      </w:r>
      <w:r>
        <w:rPr>
          <w:rFonts w:ascii="Cambria" w:hAnsi="Cambria"/>
          <w:sz w:val="20"/>
        </w:rPr>
        <w:t>. Paris 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CLE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International.</w:t>
      </w:r>
    </w:p>
    <w:p w14:paraId="65BB1D59" w14:textId="77777777" w:rsidR="009A74F7" w:rsidRDefault="00F026BA">
      <w:pPr>
        <w:ind w:left="676" w:right="40" w:hanging="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Rullier,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Theuret.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1995.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L'emploi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Des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Mots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«Comparé»</w:t>
      </w:r>
      <w:r>
        <w:rPr>
          <w:rFonts w:ascii="Cambria" w:hAnsi="Cambria"/>
          <w:i/>
          <w:spacing w:val="-42"/>
          <w:sz w:val="20"/>
        </w:rPr>
        <w:t xml:space="preserve"> </w:t>
      </w:r>
      <w:r>
        <w:rPr>
          <w:rFonts w:ascii="Cambria" w:hAnsi="Cambria"/>
          <w:i/>
          <w:sz w:val="20"/>
        </w:rPr>
        <w:t>Et «Comparant» Dans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La Description De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La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Comparaison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Et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De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La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Métaphore.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Paris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Faits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langues.</w:t>
      </w:r>
    </w:p>
    <w:p w14:paraId="5661C336" w14:textId="77777777" w:rsidR="009A74F7" w:rsidRDefault="00F026BA">
      <w:pPr>
        <w:ind w:left="676" w:right="41" w:hanging="567"/>
        <w:jc w:val="both"/>
        <w:rPr>
          <w:rFonts w:ascii="Cambria"/>
          <w:sz w:val="20"/>
        </w:rPr>
      </w:pPr>
      <w:r>
        <w:rPr>
          <w:rFonts w:ascii="Cambria"/>
          <w:sz w:val="20"/>
        </w:rPr>
        <w:t>Santoso,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Gempur.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2005.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Metodologi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Penelitian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Kuantitatif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&amp;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Kualitatif.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sz w:val="20"/>
        </w:rPr>
        <w:t>Jakarta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Prestasi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Pustaka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Publisher.</w:t>
      </w:r>
    </w:p>
    <w:p w14:paraId="7F8ACD53" w14:textId="77777777" w:rsidR="009A74F7" w:rsidRDefault="00F026BA">
      <w:pPr>
        <w:spacing w:before="1"/>
        <w:ind w:left="676" w:right="44" w:hanging="567"/>
        <w:jc w:val="both"/>
        <w:rPr>
          <w:rFonts w:ascii="Cambria"/>
          <w:sz w:val="20"/>
        </w:rPr>
      </w:pPr>
      <w:r>
        <w:rPr>
          <w:rFonts w:ascii="Cambria"/>
          <w:sz w:val="20"/>
        </w:rPr>
        <w:t xml:space="preserve">Setiyadi, Bambang. 2006. </w:t>
      </w:r>
      <w:r>
        <w:rPr>
          <w:rFonts w:ascii="Cambria"/>
          <w:i/>
          <w:sz w:val="20"/>
        </w:rPr>
        <w:t>Metode Penelitian Untuk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Pengajaran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Bahasa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Asing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i/>
          <w:sz w:val="20"/>
        </w:rPr>
        <w:t>Pendekatan</w:t>
      </w:r>
      <w:r>
        <w:rPr>
          <w:rFonts w:ascii="Cambria"/>
          <w:i/>
          <w:spacing w:val="-42"/>
          <w:sz w:val="20"/>
        </w:rPr>
        <w:t xml:space="preserve"> </w:t>
      </w:r>
      <w:r>
        <w:rPr>
          <w:rFonts w:ascii="Cambria"/>
          <w:i/>
          <w:sz w:val="20"/>
        </w:rPr>
        <w:t>Kuantitatif &amp; Kualitatif.</w:t>
      </w:r>
      <w:r>
        <w:rPr>
          <w:rFonts w:ascii="Cambria"/>
          <w:i/>
          <w:spacing w:val="1"/>
          <w:sz w:val="20"/>
        </w:rPr>
        <w:t xml:space="preserve"> </w:t>
      </w:r>
      <w:r>
        <w:rPr>
          <w:rFonts w:ascii="Cambria"/>
          <w:sz w:val="20"/>
        </w:rPr>
        <w:t>Yogyakarta : Graha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Ilmu.</w:t>
      </w:r>
    </w:p>
    <w:p w14:paraId="0AF3D9C6" w14:textId="77777777" w:rsidR="009A74F7" w:rsidRDefault="00F026BA">
      <w:pPr>
        <w:spacing w:line="233" w:lineRule="exact"/>
        <w:ind w:left="110"/>
        <w:jc w:val="both"/>
        <w:rPr>
          <w:rFonts w:ascii="Cambria"/>
          <w:sz w:val="20"/>
        </w:rPr>
      </w:pPr>
      <w:r>
        <w:rPr>
          <w:rFonts w:ascii="Cambria"/>
          <w:sz w:val="20"/>
        </w:rPr>
        <w:t>Tarigan,</w:t>
      </w:r>
      <w:r>
        <w:rPr>
          <w:rFonts w:ascii="Cambria"/>
          <w:spacing w:val="9"/>
          <w:sz w:val="20"/>
        </w:rPr>
        <w:t xml:space="preserve"> </w:t>
      </w:r>
      <w:r>
        <w:rPr>
          <w:rFonts w:ascii="Cambria"/>
          <w:sz w:val="20"/>
        </w:rPr>
        <w:t>Rey.</w:t>
      </w:r>
      <w:r>
        <w:rPr>
          <w:rFonts w:ascii="Cambria"/>
          <w:spacing w:val="51"/>
          <w:sz w:val="20"/>
        </w:rPr>
        <w:t xml:space="preserve"> </w:t>
      </w:r>
      <w:r>
        <w:rPr>
          <w:rFonts w:ascii="Cambria"/>
          <w:sz w:val="20"/>
        </w:rPr>
        <w:t>2012.</w:t>
      </w:r>
      <w:r>
        <w:rPr>
          <w:rFonts w:ascii="Cambria"/>
          <w:spacing w:val="53"/>
          <w:sz w:val="20"/>
        </w:rPr>
        <w:t xml:space="preserve"> </w:t>
      </w:r>
      <w:r>
        <w:rPr>
          <w:rFonts w:ascii="Cambria"/>
          <w:i/>
          <w:sz w:val="20"/>
        </w:rPr>
        <w:t>Metodologi</w:t>
      </w:r>
      <w:r>
        <w:rPr>
          <w:rFonts w:ascii="Cambria"/>
          <w:i/>
          <w:spacing w:val="53"/>
          <w:sz w:val="20"/>
        </w:rPr>
        <w:t xml:space="preserve"> </w:t>
      </w:r>
      <w:r>
        <w:rPr>
          <w:rFonts w:ascii="Cambria"/>
          <w:i/>
          <w:sz w:val="20"/>
        </w:rPr>
        <w:t>Penelitian</w:t>
      </w:r>
      <w:r>
        <w:rPr>
          <w:rFonts w:ascii="Cambria"/>
          <w:i/>
          <w:spacing w:val="51"/>
          <w:sz w:val="20"/>
        </w:rPr>
        <w:t xml:space="preserve"> </w:t>
      </w:r>
      <w:r>
        <w:rPr>
          <w:rFonts w:ascii="Cambria"/>
          <w:i/>
          <w:sz w:val="20"/>
        </w:rPr>
        <w:t>Umum</w:t>
      </w:r>
      <w:r>
        <w:rPr>
          <w:rFonts w:ascii="Cambria"/>
          <w:sz w:val="20"/>
        </w:rPr>
        <w:t>.</w:t>
      </w:r>
    </w:p>
    <w:p w14:paraId="47F634B4" w14:textId="77777777" w:rsidR="009A74F7" w:rsidRDefault="00F026BA">
      <w:pPr>
        <w:spacing w:before="1"/>
        <w:ind w:left="676"/>
        <w:jc w:val="both"/>
        <w:rPr>
          <w:rFonts w:ascii="Cambria"/>
          <w:sz w:val="20"/>
        </w:rPr>
      </w:pPr>
      <w:r>
        <w:rPr>
          <w:rFonts w:ascii="Cambria"/>
          <w:sz w:val="20"/>
        </w:rPr>
        <w:t>Bandung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: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Pertiwi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Jaya</w:t>
      </w:r>
    </w:p>
    <w:p w14:paraId="4B50CAEF" w14:textId="77777777" w:rsidR="009A74F7" w:rsidRDefault="009A74F7">
      <w:pPr>
        <w:pStyle w:val="BodyText"/>
        <w:rPr>
          <w:rFonts w:ascii="Cambria"/>
          <w:sz w:val="22"/>
        </w:rPr>
      </w:pPr>
    </w:p>
    <w:p w14:paraId="75862217" w14:textId="77777777" w:rsidR="009A74F7" w:rsidRDefault="00F026BA">
      <w:pPr>
        <w:spacing w:before="163"/>
        <w:ind w:left="1722" w:right="1657"/>
        <w:jc w:val="center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SITOGRAPHIE</w:t>
      </w:r>
    </w:p>
    <w:p w14:paraId="35D6C272" w14:textId="77777777" w:rsidR="009A74F7" w:rsidRDefault="009A74F7">
      <w:pPr>
        <w:pStyle w:val="BodyText"/>
        <w:rPr>
          <w:rFonts w:ascii="Cambria"/>
          <w:b/>
          <w:sz w:val="18"/>
        </w:rPr>
      </w:pPr>
    </w:p>
    <w:p w14:paraId="0AEE4D15" w14:textId="77777777" w:rsidR="009A74F7" w:rsidRDefault="00F026BA">
      <w:pPr>
        <w:ind w:left="110" w:right="28"/>
        <w:rPr>
          <w:rFonts w:ascii="Cambria" w:hAnsi="Cambria"/>
          <w:i/>
          <w:sz w:val="18"/>
        </w:rPr>
      </w:pPr>
      <w:hyperlink r:id="rId22">
        <w:r>
          <w:rPr>
            <w:rFonts w:ascii="Cambria" w:hAnsi="Cambria"/>
            <w:i/>
            <w:color w:val="0000FF"/>
            <w:sz w:val="18"/>
            <w:u w:val="thick" w:color="0000FF"/>
          </w:rPr>
          <w:t>http://buku.enggar.net/home/</w:t>
        </w:r>
        <w:r>
          <w:rPr>
            <w:rFonts w:ascii="Cambria" w:hAnsi="Cambria"/>
            <w:i/>
            <w:sz w:val="18"/>
          </w:rPr>
          <w:t xml:space="preserve">, </w:t>
        </w:r>
      </w:hyperlink>
      <w:r>
        <w:rPr>
          <w:rFonts w:ascii="Cambria" w:hAnsi="Cambria"/>
          <w:i/>
          <w:sz w:val="18"/>
        </w:rPr>
        <w:t>consulté le 28 mars 2015</w:t>
      </w:r>
      <w:r>
        <w:rPr>
          <w:rFonts w:ascii="Cambria" w:hAnsi="Cambria"/>
          <w:i/>
          <w:spacing w:val="1"/>
          <w:sz w:val="18"/>
        </w:rPr>
        <w:t xml:space="preserve"> </w:t>
      </w:r>
      <w:hyperlink r:id="rId23">
        <w:r>
          <w:rPr>
            <w:rFonts w:ascii="Cambria" w:hAnsi="Cambria"/>
            <w:i/>
            <w:color w:val="0000FF"/>
            <w:sz w:val="18"/>
            <w:u w:val="thick" w:color="0000FF"/>
          </w:rPr>
          <w:t>http://www.antoinedesaintexupery.com/</w:t>
        </w:r>
        <w:r>
          <w:rPr>
            <w:rFonts w:ascii="Cambria" w:hAnsi="Cambria"/>
            <w:i/>
            <w:color w:val="0000FF"/>
            <w:sz w:val="18"/>
          </w:rPr>
          <w:t xml:space="preserve">, </w:t>
        </w:r>
      </w:hyperlink>
      <w:r>
        <w:rPr>
          <w:rFonts w:ascii="Cambria" w:hAnsi="Cambria"/>
          <w:i/>
          <w:sz w:val="18"/>
        </w:rPr>
        <w:t>consulté 04 avril</w:t>
      </w:r>
      <w:r>
        <w:rPr>
          <w:rFonts w:ascii="Cambria" w:hAnsi="Cambria"/>
          <w:i/>
          <w:spacing w:val="-37"/>
          <w:sz w:val="18"/>
        </w:rPr>
        <w:t xml:space="preserve"> </w:t>
      </w:r>
      <w:r>
        <w:rPr>
          <w:rFonts w:ascii="Cambria" w:hAnsi="Cambria"/>
          <w:i/>
          <w:sz w:val="18"/>
        </w:rPr>
        <w:t>2015</w:t>
      </w:r>
    </w:p>
    <w:p w14:paraId="730FE4E9" w14:textId="77777777" w:rsidR="009A74F7" w:rsidRDefault="00F026BA">
      <w:pPr>
        <w:ind w:left="110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3607F8"/>
          <w:spacing w:val="-1"/>
          <w:sz w:val="18"/>
          <w:u w:val="single" w:color="3607F8"/>
        </w:rPr>
        <w:t>http//</w:t>
      </w:r>
      <w:hyperlink r:id="rId24">
        <w:r>
          <w:rPr>
            <w:rFonts w:ascii="Cambria" w:hAnsi="Cambria"/>
            <w:i/>
            <w:color w:val="3607F8"/>
            <w:spacing w:val="-1"/>
            <w:sz w:val="18"/>
            <w:u w:val="single" w:color="3607F8"/>
          </w:rPr>
          <w:t>www.kursus.inggris.com/anakom.htm</w:t>
        </w:r>
        <w:r>
          <w:rPr>
            <w:rFonts w:ascii="Cambria" w:hAnsi="Cambria"/>
            <w:i/>
            <w:color w:val="3607F8"/>
            <w:spacing w:val="-1"/>
            <w:sz w:val="18"/>
          </w:rPr>
          <w:t xml:space="preserve">, </w:t>
        </w:r>
      </w:hyperlink>
      <w:r>
        <w:rPr>
          <w:rFonts w:ascii="Cambria" w:hAnsi="Cambria"/>
          <w:i/>
          <w:sz w:val="18"/>
        </w:rPr>
        <w:t>consulté le 28</w:t>
      </w:r>
      <w:r>
        <w:rPr>
          <w:rFonts w:ascii="Cambria" w:hAnsi="Cambria"/>
          <w:i/>
          <w:spacing w:val="-37"/>
          <w:sz w:val="18"/>
        </w:rPr>
        <w:t xml:space="preserve"> </w:t>
      </w:r>
      <w:r>
        <w:rPr>
          <w:rFonts w:ascii="Cambria" w:hAnsi="Cambria"/>
          <w:i/>
          <w:sz w:val="18"/>
        </w:rPr>
        <w:t>mai</w:t>
      </w:r>
      <w:r>
        <w:rPr>
          <w:rFonts w:ascii="Cambria" w:hAnsi="Cambria"/>
          <w:i/>
          <w:spacing w:val="-1"/>
          <w:sz w:val="18"/>
        </w:rPr>
        <w:t xml:space="preserve"> </w:t>
      </w:r>
      <w:r>
        <w:rPr>
          <w:rFonts w:ascii="Cambria" w:hAnsi="Cambria"/>
          <w:i/>
          <w:sz w:val="18"/>
        </w:rPr>
        <w:t>2015</w:t>
      </w:r>
    </w:p>
    <w:p w14:paraId="43CDA705" w14:textId="77777777" w:rsidR="009A74F7" w:rsidRDefault="00F026BA">
      <w:pPr>
        <w:pStyle w:val="BodyText"/>
        <w:spacing w:before="7"/>
        <w:rPr>
          <w:rFonts w:ascii="Cambria"/>
          <w:i/>
          <w:sz w:val="15"/>
        </w:rPr>
      </w:pPr>
      <w:r>
        <w:br w:type="column"/>
      </w:r>
    </w:p>
    <w:p w14:paraId="438D45B4" w14:textId="77777777" w:rsidR="009A74F7" w:rsidRDefault="00F026BA">
      <w:pPr>
        <w:ind w:left="110"/>
        <w:rPr>
          <w:rFonts w:ascii="Cambria" w:hAnsi="Cambria"/>
          <w:i/>
          <w:sz w:val="18"/>
        </w:rPr>
      </w:pPr>
      <w:hyperlink r:id="rId25">
        <w:r>
          <w:rPr>
            <w:rFonts w:ascii="Cambria" w:hAnsi="Cambria"/>
            <w:i/>
            <w:color w:val="0000FF"/>
            <w:sz w:val="18"/>
            <w:u w:val="thick" w:color="0000FF"/>
          </w:rPr>
          <w:t>https://sites.google.com/site/francaislycee/</w:t>
        </w:r>
        <w:r>
          <w:rPr>
            <w:rFonts w:ascii="Cambria" w:hAnsi="Cambria"/>
            <w:i/>
            <w:color w:val="0000FF"/>
            <w:sz w:val="18"/>
          </w:rPr>
          <w:t xml:space="preserve">, </w:t>
        </w:r>
      </w:hyperlink>
      <w:r>
        <w:rPr>
          <w:rFonts w:ascii="Cambria" w:hAnsi="Cambria"/>
          <w:i/>
          <w:sz w:val="18"/>
        </w:rPr>
        <w:t>consulté le 23</w:t>
      </w:r>
      <w:r>
        <w:rPr>
          <w:rFonts w:ascii="Cambria" w:hAnsi="Cambria"/>
          <w:i/>
          <w:spacing w:val="-37"/>
          <w:sz w:val="18"/>
        </w:rPr>
        <w:t xml:space="preserve"> </w:t>
      </w:r>
      <w:r>
        <w:rPr>
          <w:rFonts w:ascii="Cambria" w:hAnsi="Cambria"/>
          <w:i/>
          <w:sz w:val="18"/>
        </w:rPr>
        <w:t>juin</w:t>
      </w:r>
      <w:r>
        <w:rPr>
          <w:rFonts w:ascii="Cambria" w:hAnsi="Cambria"/>
          <w:i/>
          <w:spacing w:val="-1"/>
          <w:sz w:val="18"/>
        </w:rPr>
        <w:t xml:space="preserve"> </w:t>
      </w:r>
      <w:r>
        <w:rPr>
          <w:rFonts w:ascii="Cambria" w:hAnsi="Cambria"/>
          <w:i/>
          <w:sz w:val="18"/>
        </w:rPr>
        <w:t>2015</w:t>
      </w:r>
    </w:p>
    <w:sectPr w:rsidR="009A74F7">
      <w:pgSz w:w="11910" w:h="16850"/>
      <w:pgMar w:top="1300" w:right="1180" w:bottom="1760" w:left="1280" w:header="719" w:footer="1571" w:gutter="0"/>
      <w:cols w:num="2" w:space="720" w:equalWidth="0">
        <w:col w:w="4576" w:space="131"/>
        <w:col w:w="47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0EB1" w14:textId="77777777" w:rsidR="00F026BA" w:rsidRDefault="00F026BA">
      <w:r>
        <w:separator/>
      </w:r>
    </w:p>
  </w:endnote>
  <w:endnote w:type="continuationSeparator" w:id="0">
    <w:p w14:paraId="6A322224" w14:textId="77777777" w:rsidR="00F026BA" w:rsidRDefault="00F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267" w14:textId="77777777" w:rsidR="009A74F7" w:rsidRDefault="009A74F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F877" w14:textId="34558577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5F5CF876" wp14:editId="2F038016">
              <wp:simplePos x="0" y="0"/>
              <wp:positionH relativeFrom="page">
                <wp:posOffset>3732530</wp:posOffset>
              </wp:positionH>
              <wp:positionV relativeFrom="page">
                <wp:posOffset>9554845</wp:posOffset>
              </wp:positionV>
              <wp:extent cx="9652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3215A" w14:textId="77777777" w:rsidR="009A74F7" w:rsidRDefault="00F026B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CF87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3.9pt;margin-top:752.35pt;width:7.6pt;height:13.0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" filled="f" stroked="f">
              <v:textbox inset="0,0,0,0">
                <w:txbxContent>
                  <w:p w14:paraId="1683215A" w14:textId="77777777" w:rsidR="009A74F7" w:rsidRDefault="00F026B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C133" w14:textId="77777777" w:rsidR="009A74F7" w:rsidRDefault="009A74F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51A6" w14:textId="673F6928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4ADC8A70" wp14:editId="3329D78F">
              <wp:simplePos x="0" y="0"/>
              <wp:positionH relativeFrom="page">
                <wp:posOffset>3733800</wp:posOffset>
              </wp:positionH>
              <wp:positionV relativeFrom="page">
                <wp:posOffset>9556750</wp:posOffset>
              </wp:positionV>
              <wp:extent cx="9652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B174C" w14:textId="77777777" w:rsidR="009A74F7" w:rsidRDefault="00F026B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C8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4pt;margin-top:752.5pt;width:7.6pt;height:13.0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" filled="f" stroked="f">
              <v:textbox inset="0,0,0,0">
                <w:txbxContent>
                  <w:p w14:paraId="65DB174C" w14:textId="77777777" w:rsidR="009A74F7" w:rsidRDefault="00F026B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EEB6" w14:textId="6E1F9CFD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09B7D431" wp14:editId="79E8AC1C">
              <wp:simplePos x="0" y="0"/>
              <wp:positionH relativeFrom="page">
                <wp:posOffset>3708400</wp:posOffset>
              </wp:positionH>
              <wp:positionV relativeFrom="page">
                <wp:posOffset>9556750</wp:posOffset>
              </wp:positionV>
              <wp:extent cx="14732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D2FB8" w14:textId="77777777" w:rsidR="009A74F7" w:rsidRDefault="00F026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7D4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92pt;margin-top:752.5pt;width:11.6pt;height:13.0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" filled="f" stroked="f">
              <v:textbox inset="0,0,0,0">
                <w:txbxContent>
                  <w:p w14:paraId="6FDD2FB8" w14:textId="77777777" w:rsidR="009A74F7" w:rsidRDefault="00F026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9E46" w14:textId="6AA0A029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8E004C5" wp14:editId="7DE2388E">
              <wp:simplePos x="0" y="0"/>
              <wp:positionH relativeFrom="page">
                <wp:posOffset>3708400</wp:posOffset>
              </wp:positionH>
              <wp:positionV relativeFrom="page">
                <wp:posOffset>9556750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7E4A" w14:textId="77777777" w:rsidR="009A74F7" w:rsidRDefault="00F026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004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2pt;margin-top:752.5pt;width:11.6pt;height:13.0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" filled="f" stroked="f">
              <v:textbox inset="0,0,0,0">
                <w:txbxContent>
                  <w:p w14:paraId="647F7E4A" w14:textId="77777777" w:rsidR="009A74F7" w:rsidRDefault="00F026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5A6C" w14:textId="701C9A3C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6523A5D9" wp14:editId="1637A75F">
              <wp:simplePos x="0" y="0"/>
              <wp:positionH relativeFrom="page">
                <wp:posOffset>3708400</wp:posOffset>
              </wp:positionH>
              <wp:positionV relativeFrom="page">
                <wp:posOffset>9556750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5FCDB" w14:textId="77777777" w:rsidR="009A74F7" w:rsidRDefault="00F026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3A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2pt;margin-top:752.5pt;width:11.6pt;height:13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" filled="f" stroked="f">
              <v:textbox inset="0,0,0,0">
                <w:txbxContent>
                  <w:p w14:paraId="0BA5FCDB" w14:textId="77777777" w:rsidR="009A74F7" w:rsidRDefault="00F026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BF2" w14:textId="77777777" w:rsidR="00F026BA" w:rsidRDefault="00F026BA">
      <w:r>
        <w:separator/>
      </w:r>
    </w:p>
  </w:footnote>
  <w:footnote w:type="continuationSeparator" w:id="0">
    <w:p w14:paraId="7A96C853" w14:textId="77777777" w:rsidR="00F026BA" w:rsidRDefault="00F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34A2" w14:textId="55A3FF9D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2CF8C9A8" wp14:editId="3DADF530">
              <wp:simplePos x="0" y="0"/>
              <wp:positionH relativeFrom="page">
                <wp:posOffset>885190</wp:posOffset>
              </wp:positionH>
              <wp:positionV relativeFrom="page">
                <wp:posOffset>442595</wp:posOffset>
              </wp:positionV>
              <wp:extent cx="5790565" cy="33782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056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E5D16" w14:textId="77777777" w:rsidR="009A74F7" w:rsidRDefault="00F026BA">
                          <w:pPr>
                            <w:spacing w:before="20"/>
                            <w:ind w:left="4198" w:hanging="4179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Putri,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Pengadilen &amp;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Pangaribuan</w:t>
                          </w:r>
                          <w:r>
                            <w:rPr>
                              <w:rFonts w:ascii="Cambria"/>
                            </w:rPr>
                            <w:t>,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Analyse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Figures 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Style</w:t>
                          </w: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Comparaison</w:t>
                          </w: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dans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le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Roman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Terre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i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Hommes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C9A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9.7pt;margin-top:34.85pt;width:455.95pt;height:26.6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" filled="f" stroked="f">
              <v:textbox inset="0,0,0,0">
                <w:txbxContent>
                  <w:p w14:paraId="239E5D16" w14:textId="77777777" w:rsidR="009A74F7" w:rsidRDefault="00F026BA">
                    <w:pPr>
                      <w:spacing w:before="20"/>
                      <w:ind w:left="4198" w:hanging="4179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Putri,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Pengadilen &amp;</w:t>
                    </w:r>
                    <w:r>
                      <w:rPr>
                        <w:rFonts w:ascii="Cambri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Pangaribuan</w:t>
                    </w:r>
                    <w:r>
                      <w:rPr>
                        <w:rFonts w:ascii="Cambria"/>
                      </w:rPr>
                      <w:t>,</w:t>
                    </w:r>
                    <w:r>
                      <w:rPr>
                        <w:rFonts w:asci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Analyse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Figures 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Style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Comparaison</w:t>
                    </w:r>
                    <w:r>
                      <w:rPr>
                        <w:rFonts w:asci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dans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le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Roman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Terre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Des</w:t>
                    </w:r>
                    <w:r>
                      <w:rPr>
                        <w:rFonts w:ascii="Cambria"/>
                        <w:i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Hommes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950D" w14:textId="77777777" w:rsidR="009A74F7" w:rsidRDefault="009A74F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6FE4" w14:textId="70C62B91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0CB4BD2F" wp14:editId="298F1284">
              <wp:simplePos x="0" y="0"/>
              <wp:positionH relativeFrom="page">
                <wp:posOffset>885190</wp:posOffset>
              </wp:positionH>
              <wp:positionV relativeFrom="page">
                <wp:posOffset>443865</wp:posOffset>
              </wp:positionV>
              <wp:extent cx="5790565" cy="33782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056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8252B" w14:textId="77777777" w:rsidR="009A74F7" w:rsidRDefault="00F026BA">
                          <w:pPr>
                            <w:spacing w:before="20"/>
                            <w:ind w:left="4198" w:hanging="4179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Putri,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Pengadilen &amp;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Pangaribuan</w:t>
                          </w:r>
                          <w:r>
                            <w:rPr>
                              <w:rFonts w:ascii="Cambria"/>
                            </w:rPr>
                            <w:t>,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Analyse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Figures 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Style</w:t>
                          </w: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Comparaison</w:t>
                          </w: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dans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le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Roman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Terre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i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Hommes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4BD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9.7pt;margin-top:34.95pt;width:455.95pt;height:26.6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" filled="f" stroked="f">
              <v:textbox inset="0,0,0,0">
                <w:txbxContent>
                  <w:p w14:paraId="7498252B" w14:textId="77777777" w:rsidR="009A74F7" w:rsidRDefault="00F026BA">
                    <w:pPr>
                      <w:spacing w:before="20"/>
                      <w:ind w:left="4198" w:hanging="4179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Putri,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Pengadilen &amp;</w:t>
                    </w:r>
                    <w:r>
                      <w:rPr>
                        <w:rFonts w:ascii="Cambri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Pangaribuan</w:t>
                    </w:r>
                    <w:r>
                      <w:rPr>
                        <w:rFonts w:ascii="Cambria"/>
                      </w:rPr>
                      <w:t>,</w:t>
                    </w:r>
                    <w:r>
                      <w:rPr>
                        <w:rFonts w:asci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Analyse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Figures 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Style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Comparaison</w:t>
                    </w:r>
                    <w:r>
                      <w:rPr>
                        <w:rFonts w:asci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dans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le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Roman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Terre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Des</w:t>
                    </w:r>
                    <w:r>
                      <w:rPr>
                        <w:rFonts w:ascii="Cambria"/>
                        <w:i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Hommes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019F" w14:textId="78D9D8ED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0CCA6049" wp14:editId="4D7ABE0D">
              <wp:simplePos x="0" y="0"/>
              <wp:positionH relativeFrom="page">
                <wp:posOffset>1363980</wp:posOffset>
              </wp:positionH>
              <wp:positionV relativeFrom="page">
                <wp:posOffset>446405</wp:posOffset>
              </wp:positionV>
              <wp:extent cx="4834890" cy="17399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8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2EBC4" w14:textId="77777777" w:rsidR="009A74F7" w:rsidRDefault="00F026BA">
                          <w:pPr>
                            <w:spacing w:before="19"/>
                            <w:ind w:left="20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HEXAGONE: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Pendidikan,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Linguistik,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Budaya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Sastra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Perancis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(2)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(2017):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71-78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A60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07.4pt;margin-top:35.15pt;width:380.7pt;height:13.7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" filled="f" stroked="f">
              <v:textbox inset="0,0,0,0">
                <w:txbxContent>
                  <w:p w14:paraId="4AE2EBC4" w14:textId="77777777" w:rsidR="009A74F7" w:rsidRDefault="00F026BA">
                    <w:pPr>
                      <w:spacing w:before="19"/>
                      <w:ind w:left="20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HEXAGONE: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Jurnal</w:t>
                    </w:r>
                    <w:r>
                      <w:rPr>
                        <w:rFonts w:ascii="Cambria"/>
                        <w:i/>
                        <w:color w:val="11111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Pendidikan,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Linguistik,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Budaya</w:t>
                    </w:r>
                    <w:r>
                      <w:rPr>
                        <w:rFonts w:ascii="Cambria"/>
                        <w:i/>
                        <w:color w:val="11111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dan</w:t>
                    </w:r>
                    <w:r>
                      <w:rPr>
                        <w:rFonts w:ascii="Cambria"/>
                        <w:i/>
                        <w:color w:val="11111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Sastra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Perancis</w:t>
                    </w:r>
                    <w:r>
                      <w:rPr>
                        <w:rFonts w:ascii="Cambria"/>
                        <w:i/>
                        <w:sz w:val="20"/>
                      </w:rPr>
                      <w:t>,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5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(2)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(2017):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71-78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CCDA" w14:textId="15370FE0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6C5405AF" wp14:editId="484B8B98">
              <wp:simplePos x="0" y="0"/>
              <wp:positionH relativeFrom="page">
                <wp:posOffset>885190</wp:posOffset>
              </wp:positionH>
              <wp:positionV relativeFrom="page">
                <wp:posOffset>443865</wp:posOffset>
              </wp:positionV>
              <wp:extent cx="5790565" cy="3378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056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4AFFD" w14:textId="77777777" w:rsidR="009A74F7" w:rsidRDefault="00F026BA">
                          <w:pPr>
                            <w:spacing w:before="20"/>
                            <w:ind w:left="4198" w:hanging="4179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Putri,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Pengadilen &amp;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Pangaribuan</w:t>
                          </w:r>
                          <w:r>
                            <w:rPr>
                              <w:rFonts w:ascii="Cambria"/>
                            </w:rPr>
                            <w:t>,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Analyse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Figures 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Style</w:t>
                          </w: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Comparaison</w:t>
                          </w: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dans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le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Roman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Terre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mbria"/>
                              <w:i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Hommes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405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69.7pt;margin-top:34.95pt;width:455.95pt;height:26.6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" filled="f" stroked="f">
              <v:textbox inset="0,0,0,0">
                <w:txbxContent>
                  <w:p w14:paraId="2FA4AFFD" w14:textId="77777777" w:rsidR="009A74F7" w:rsidRDefault="00F026BA">
                    <w:pPr>
                      <w:spacing w:before="20"/>
                      <w:ind w:left="4198" w:hanging="4179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Putri,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Pengadilen &amp;</w:t>
                    </w:r>
                    <w:r>
                      <w:rPr>
                        <w:rFonts w:ascii="Cambri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Pangaribuan</w:t>
                    </w:r>
                    <w:r>
                      <w:rPr>
                        <w:rFonts w:ascii="Cambria"/>
                      </w:rPr>
                      <w:t>,</w:t>
                    </w:r>
                    <w:r>
                      <w:rPr>
                        <w:rFonts w:asci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Analyse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Figures 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Style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Comparaison</w:t>
                    </w:r>
                    <w:r>
                      <w:rPr>
                        <w:rFonts w:asci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dans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le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Roman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Terre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Des</w:t>
                    </w:r>
                    <w:r>
                      <w:rPr>
                        <w:rFonts w:ascii="Cambria"/>
                        <w:i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Hommes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5A3B" w14:textId="58B6696A" w:rsidR="009A74F7" w:rsidRDefault="004E65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6E6AF904" wp14:editId="3D253D88">
              <wp:simplePos x="0" y="0"/>
              <wp:positionH relativeFrom="page">
                <wp:posOffset>1363980</wp:posOffset>
              </wp:positionH>
              <wp:positionV relativeFrom="page">
                <wp:posOffset>446405</wp:posOffset>
              </wp:positionV>
              <wp:extent cx="4834890" cy="1739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8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DDA5" w14:textId="77777777" w:rsidR="009A74F7" w:rsidRDefault="00F026BA">
                          <w:pPr>
                            <w:spacing w:before="19"/>
                            <w:ind w:left="20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HEXAGONE: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Pendidikan,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Linguistik,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Budaya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Sastra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111111"/>
                              <w:sz w:val="20"/>
                            </w:rPr>
                            <w:t>Perancis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(2)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(2017):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71-78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AF9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07.4pt;margin-top:35.15pt;width:380.7pt;height:13.7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" filled="f" stroked="f">
              <v:textbox inset="0,0,0,0">
                <w:txbxContent>
                  <w:p w14:paraId="108EDDA5" w14:textId="77777777" w:rsidR="009A74F7" w:rsidRDefault="00F026BA">
                    <w:pPr>
                      <w:spacing w:before="19"/>
                      <w:ind w:left="20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HEXAGONE: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Jurnal</w:t>
                    </w:r>
                    <w:r>
                      <w:rPr>
                        <w:rFonts w:ascii="Cambria"/>
                        <w:i/>
                        <w:color w:val="11111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Pendidikan,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Linguistik,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Budaya</w:t>
                    </w:r>
                    <w:r>
                      <w:rPr>
                        <w:rFonts w:ascii="Cambria"/>
                        <w:i/>
                        <w:color w:val="11111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dan</w:t>
                    </w:r>
                    <w:r>
                      <w:rPr>
                        <w:rFonts w:ascii="Cambria"/>
                        <w:i/>
                        <w:color w:val="11111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Sastra</w:t>
                    </w:r>
                    <w:r>
                      <w:rPr>
                        <w:rFonts w:ascii="Cambria"/>
                        <w:i/>
                        <w:color w:val="11111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111111"/>
                        <w:sz w:val="20"/>
                      </w:rPr>
                      <w:t>Perancis</w:t>
                    </w:r>
                    <w:r>
                      <w:rPr>
                        <w:rFonts w:ascii="Cambria"/>
                        <w:i/>
                        <w:sz w:val="20"/>
                      </w:rPr>
                      <w:t>,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5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(2)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(2017):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71-78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955"/>
    <w:multiLevelType w:val="hybridMultilevel"/>
    <w:tmpl w:val="75662C60"/>
    <w:lvl w:ilvl="0" w:tplc="DE2CBD8E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F040624">
      <w:numFmt w:val="bullet"/>
      <w:lvlText w:val="•"/>
      <w:lvlJc w:val="left"/>
      <w:pPr>
        <w:ind w:left="1157" w:hanging="360"/>
      </w:pPr>
      <w:rPr>
        <w:rFonts w:hint="default"/>
        <w:lang w:val="fr-FR" w:eastAsia="en-US" w:bidi="ar-SA"/>
      </w:rPr>
    </w:lvl>
    <w:lvl w:ilvl="2" w:tplc="D4C2B75A">
      <w:numFmt w:val="bullet"/>
      <w:lvlText w:val="•"/>
      <w:lvlJc w:val="left"/>
      <w:pPr>
        <w:ind w:left="1555" w:hanging="360"/>
      </w:pPr>
      <w:rPr>
        <w:rFonts w:hint="default"/>
        <w:lang w:val="fr-FR" w:eastAsia="en-US" w:bidi="ar-SA"/>
      </w:rPr>
    </w:lvl>
    <w:lvl w:ilvl="3" w:tplc="7D42D864">
      <w:numFmt w:val="bullet"/>
      <w:lvlText w:val="•"/>
      <w:lvlJc w:val="left"/>
      <w:pPr>
        <w:ind w:left="1953" w:hanging="360"/>
      </w:pPr>
      <w:rPr>
        <w:rFonts w:hint="default"/>
        <w:lang w:val="fr-FR" w:eastAsia="en-US" w:bidi="ar-SA"/>
      </w:rPr>
    </w:lvl>
    <w:lvl w:ilvl="4" w:tplc="2E6683CE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5" w:tplc="086EE1F6">
      <w:numFmt w:val="bullet"/>
      <w:lvlText w:val="•"/>
      <w:lvlJc w:val="left"/>
      <w:pPr>
        <w:ind w:left="2749" w:hanging="360"/>
      </w:pPr>
      <w:rPr>
        <w:rFonts w:hint="default"/>
        <w:lang w:val="fr-FR" w:eastAsia="en-US" w:bidi="ar-SA"/>
      </w:rPr>
    </w:lvl>
    <w:lvl w:ilvl="6" w:tplc="484A8E7E">
      <w:numFmt w:val="bullet"/>
      <w:lvlText w:val="•"/>
      <w:lvlJc w:val="left"/>
      <w:pPr>
        <w:ind w:left="3147" w:hanging="360"/>
      </w:pPr>
      <w:rPr>
        <w:rFonts w:hint="default"/>
        <w:lang w:val="fr-FR" w:eastAsia="en-US" w:bidi="ar-SA"/>
      </w:rPr>
    </w:lvl>
    <w:lvl w:ilvl="7" w:tplc="ED1266A2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8" w:tplc="CF36EB0E">
      <w:numFmt w:val="bullet"/>
      <w:lvlText w:val="•"/>
      <w:lvlJc w:val="left"/>
      <w:pPr>
        <w:ind w:left="394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70A1B82"/>
    <w:multiLevelType w:val="hybridMultilevel"/>
    <w:tmpl w:val="167C1500"/>
    <w:lvl w:ilvl="0" w:tplc="0D6C2444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1CAEEC6">
      <w:numFmt w:val="bullet"/>
      <w:lvlText w:val="•"/>
      <w:lvlJc w:val="left"/>
      <w:pPr>
        <w:ind w:left="1213" w:hanging="360"/>
      </w:pPr>
      <w:rPr>
        <w:rFonts w:hint="default"/>
        <w:lang w:val="fr-FR" w:eastAsia="en-US" w:bidi="ar-SA"/>
      </w:rPr>
    </w:lvl>
    <w:lvl w:ilvl="2" w:tplc="D38A0422">
      <w:numFmt w:val="bullet"/>
      <w:lvlText w:val="•"/>
      <w:lvlJc w:val="left"/>
      <w:pPr>
        <w:ind w:left="1586" w:hanging="360"/>
      </w:pPr>
      <w:rPr>
        <w:rFonts w:hint="default"/>
        <w:lang w:val="fr-FR" w:eastAsia="en-US" w:bidi="ar-SA"/>
      </w:rPr>
    </w:lvl>
    <w:lvl w:ilvl="3" w:tplc="F30CA8C0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4" w:tplc="4928DA86">
      <w:numFmt w:val="bullet"/>
      <w:lvlText w:val="•"/>
      <w:lvlJc w:val="left"/>
      <w:pPr>
        <w:ind w:left="2333" w:hanging="360"/>
      </w:pPr>
      <w:rPr>
        <w:rFonts w:hint="default"/>
        <w:lang w:val="fr-FR" w:eastAsia="en-US" w:bidi="ar-SA"/>
      </w:rPr>
    </w:lvl>
    <w:lvl w:ilvl="5" w:tplc="CEBEF4A4">
      <w:numFmt w:val="bullet"/>
      <w:lvlText w:val="•"/>
      <w:lvlJc w:val="left"/>
      <w:pPr>
        <w:ind w:left="2707" w:hanging="360"/>
      </w:pPr>
      <w:rPr>
        <w:rFonts w:hint="default"/>
        <w:lang w:val="fr-FR" w:eastAsia="en-US" w:bidi="ar-SA"/>
      </w:rPr>
    </w:lvl>
    <w:lvl w:ilvl="6" w:tplc="02549306">
      <w:numFmt w:val="bullet"/>
      <w:lvlText w:val="•"/>
      <w:lvlJc w:val="left"/>
      <w:pPr>
        <w:ind w:left="3080" w:hanging="360"/>
      </w:pPr>
      <w:rPr>
        <w:rFonts w:hint="default"/>
        <w:lang w:val="fr-FR" w:eastAsia="en-US" w:bidi="ar-SA"/>
      </w:rPr>
    </w:lvl>
    <w:lvl w:ilvl="7" w:tplc="DF042C34">
      <w:numFmt w:val="bullet"/>
      <w:lvlText w:val="•"/>
      <w:lvlJc w:val="left"/>
      <w:pPr>
        <w:ind w:left="3454" w:hanging="360"/>
      </w:pPr>
      <w:rPr>
        <w:rFonts w:hint="default"/>
        <w:lang w:val="fr-FR" w:eastAsia="en-US" w:bidi="ar-SA"/>
      </w:rPr>
    </w:lvl>
    <w:lvl w:ilvl="8" w:tplc="53987092">
      <w:numFmt w:val="bullet"/>
      <w:lvlText w:val="•"/>
      <w:lvlJc w:val="left"/>
      <w:pPr>
        <w:ind w:left="382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B845814"/>
    <w:multiLevelType w:val="hybridMultilevel"/>
    <w:tmpl w:val="607A8F48"/>
    <w:lvl w:ilvl="0" w:tplc="37809F1E">
      <w:start w:val="1"/>
      <w:numFmt w:val="decimal"/>
      <w:lvlText w:val="%1)"/>
      <w:lvlJc w:val="left"/>
      <w:pPr>
        <w:ind w:left="650" w:hanging="255"/>
        <w:jc w:val="left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BA5876EA">
      <w:numFmt w:val="bullet"/>
      <w:lvlText w:val="•"/>
      <w:lvlJc w:val="left"/>
      <w:pPr>
        <w:ind w:left="1501" w:hanging="255"/>
      </w:pPr>
      <w:rPr>
        <w:rFonts w:hint="default"/>
        <w:lang w:val="fr-FR" w:eastAsia="en-US" w:bidi="ar-SA"/>
      </w:rPr>
    </w:lvl>
    <w:lvl w:ilvl="2" w:tplc="53B00464">
      <w:numFmt w:val="bullet"/>
      <w:lvlText w:val="•"/>
      <w:lvlJc w:val="left"/>
      <w:pPr>
        <w:ind w:left="2342" w:hanging="255"/>
      </w:pPr>
      <w:rPr>
        <w:rFonts w:hint="default"/>
        <w:lang w:val="fr-FR" w:eastAsia="en-US" w:bidi="ar-SA"/>
      </w:rPr>
    </w:lvl>
    <w:lvl w:ilvl="3" w:tplc="C318E552">
      <w:numFmt w:val="bullet"/>
      <w:lvlText w:val="•"/>
      <w:lvlJc w:val="left"/>
      <w:pPr>
        <w:ind w:left="3183" w:hanging="255"/>
      </w:pPr>
      <w:rPr>
        <w:rFonts w:hint="default"/>
        <w:lang w:val="fr-FR" w:eastAsia="en-US" w:bidi="ar-SA"/>
      </w:rPr>
    </w:lvl>
    <w:lvl w:ilvl="4" w:tplc="FE2EBCCC">
      <w:numFmt w:val="bullet"/>
      <w:lvlText w:val="•"/>
      <w:lvlJc w:val="left"/>
      <w:pPr>
        <w:ind w:left="4025" w:hanging="255"/>
      </w:pPr>
      <w:rPr>
        <w:rFonts w:hint="default"/>
        <w:lang w:val="fr-FR" w:eastAsia="en-US" w:bidi="ar-SA"/>
      </w:rPr>
    </w:lvl>
    <w:lvl w:ilvl="5" w:tplc="6C322AF4">
      <w:numFmt w:val="bullet"/>
      <w:lvlText w:val="•"/>
      <w:lvlJc w:val="left"/>
      <w:pPr>
        <w:ind w:left="4866" w:hanging="255"/>
      </w:pPr>
      <w:rPr>
        <w:rFonts w:hint="default"/>
        <w:lang w:val="fr-FR" w:eastAsia="en-US" w:bidi="ar-SA"/>
      </w:rPr>
    </w:lvl>
    <w:lvl w:ilvl="6" w:tplc="3954CBE0">
      <w:numFmt w:val="bullet"/>
      <w:lvlText w:val="•"/>
      <w:lvlJc w:val="left"/>
      <w:pPr>
        <w:ind w:left="5707" w:hanging="255"/>
      </w:pPr>
      <w:rPr>
        <w:rFonts w:hint="default"/>
        <w:lang w:val="fr-FR" w:eastAsia="en-US" w:bidi="ar-SA"/>
      </w:rPr>
    </w:lvl>
    <w:lvl w:ilvl="7" w:tplc="E4A2D9D2">
      <w:numFmt w:val="bullet"/>
      <w:lvlText w:val="•"/>
      <w:lvlJc w:val="left"/>
      <w:pPr>
        <w:ind w:left="6549" w:hanging="255"/>
      </w:pPr>
      <w:rPr>
        <w:rFonts w:hint="default"/>
        <w:lang w:val="fr-FR" w:eastAsia="en-US" w:bidi="ar-SA"/>
      </w:rPr>
    </w:lvl>
    <w:lvl w:ilvl="8" w:tplc="106C507C">
      <w:numFmt w:val="bullet"/>
      <w:lvlText w:val="•"/>
      <w:lvlJc w:val="left"/>
      <w:pPr>
        <w:ind w:left="7390" w:hanging="25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F7"/>
    <w:rsid w:val="004E6551"/>
    <w:rsid w:val="009A74F7"/>
    <w:rsid w:val="00F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82885"/>
  <w15:docId w15:val="{FD1883EF-BDD7-48C5-B0A7-6DF4A141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3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s://sites.google.com/site/francaislycee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kursus.inggris.com/anakom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antoinedesaintexupery.com/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Prancishexagon@gmail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://buku.enggar.net/hom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17586</Characters>
  <Application>Microsoft Office Word</Application>
  <DocSecurity>0</DocSecurity>
  <Lines>146</Lines>
  <Paragraphs>41</Paragraphs>
  <ScaleCrop>false</ScaleCrop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F Destiara</dc:creator>
  <cp:lastModifiedBy>Ria Destiara</cp:lastModifiedBy>
  <cp:revision>2</cp:revision>
  <dcterms:created xsi:type="dcterms:W3CDTF">2021-12-08T18:14:00Z</dcterms:created>
  <dcterms:modified xsi:type="dcterms:W3CDTF">2021-12-08T18:14:00Z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2021-12-08T00:00:00Z</vt:filetime>
  </property>
</Properties>
</file>