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C7" w:rsidRPr="00B91931" w:rsidRDefault="00CD2FD5" w:rsidP="00B91931">
      <w:pPr>
        <w:spacing w:after="0" w:line="240" w:lineRule="auto"/>
        <w:jc w:val="center"/>
        <w:rPr>
          <w:rFonts w:ascii="Times New Roman" w:hAnsi="Times New Roman" w:cs="Times New Roman"/>
          <w:b/>
          <w:bCs/>
          <w:sz w:val="20"/>
          <w:szCs w:val="20"/>
          <w:lang w:val="id-ID"/>
        </w:rPr>
      </w:pPr>
      <w:bookmarkStart w:id="0" w:name="_GoBack"/>
      <w:bookmarkEnd w:id="0"/>
      <w:r w:rsidRPr="00B91931">
        <w:rPr>
          <w:rFonts w:ascii="Times New Roman" w:eastAsia="Times New Roman" w:hAnsi="Times New Roman" w:cs="Times New Roman"/>
          <w:b/>
          <w:bCs/>
          <w:sz w:val="20"/>
          <w:szCs w:val="20"/>
          <w:lang w:val="id-ID"/>
        </w:rPr>
        <w:t xml:space="preserve">EFEK MODEL PEMBELAJARAN </w:t>
      </w:r>
      <w:r w:rsidRPr="00B91931">
        <w:rPr>
          <w:rFonts w:ascii="Times New Roman" w:eastAsia="Times New Roman" w:hAnsi="Times New Roman" w:cs="Times New Roman"/>
          <w:b/>
          <w:bCs/>
          <w:i/>
          <w:sz w:val="20"/>
          <w:szCs w:val="20"/>
          <w:lang w:val="id-ID"/>
        </w:rPr>
        <w:t xml:space="preserve">INQUIRY TRAINING </w:t>
      </w:r>
      <w:r w:rsidRPr="00B91931">
        <w:rPr>
          <w:rFonts w:ascii="Times New Roman" w:eastAsia="Times New Roman" w:hAnsi="Times New Roman" w:cs="Times New Roman"/>
          <w:b/>
          <w:bCs/>
          <w:sz w:val="20"/>
          <w:szCs w:val="20"/>
          <w:lang w:val="id-ID"/>
        </w:rPr>
        <w:t>TERHADAP KETERAMPILAN PROSES SAINS PADA PEMBELAJARAN FISIKA</w:t>
      </w:r>
    </w:p>
    <w:p w:rsidR="003637C7" w:rsidRPr="00B91931" w:rsidRDefault="003637C7" w:rsidP="00B91931">
      <w:pPr>
        <w:spacing w:after="0" w:line="240" w:lineRule="auto"/>
        <w:rPr>
          <w:rFonts w:ascii="Times New Roman" w:hAnsi="Times New Roman" w:cs="Times New Roman"/>
          <w:b/>
          <w:sz w:val="20"/>
          <w:szCs w:val="20"/>
          <w:lang w:val="id-ID"/>
        </w:rPr>
      </w:pPr>
    </w:p>
    <w:p w:rsidR="003637C7" w:rsidRPr="00B91931" w:rsidRDefault="00CD2FD5" w:rsidP="00B91931">
      <w:pPr>
        <w:spacing w:after="0" w:line="240" w:lineRule="auto"/>
        <w:jc w:val="center"/>
        <w:rPr>
          <w:rFonts w:ascii="Times New Roman" w:hAnsi="Times New Roman" w:cs="Times New Roman"/>
          <w:b/>
          <w:sz w:val="20"/>
          <w:szCs w:val="20"/>
          <w:vertAlign w:val="superscript"/>
          <w:lang w:val="id-ID"/>
        </w:rPr>
      </w:pPr>
      <w:r w:rsidRPr="00B91931">
        <w:rPr>
          <w:rFonts w:ascii="Times New Roman" w:hAnsi="Times New Roman" w:cs="Times New Roman"/>
          <w:b/>
          <w:sz w:val="20"/>
          <w:szCs w:val="20"/>
          <w:lang w:val="id-ID"/>
        </w:rPr>
        <w:t>J</w:t>
      </w:r>
      <w:r w:rsidR="00B91931">
        <w:rPr>
          <w:rFonts w:ascii="Times New Roman" w:hAnsi="Times New Roman" w:cs="Times New Roman"/>
          <w:b/>
          <w:sz w:val="20"/>
          <w:szCs w:val="20"/>
          <w:lang w:val="id-ID"/>
        </w:rPr>
        <w:t>umlia Syaulani Rizki Dalimunthe</w:t>
      </w:r>
      <w:r w:rsidRPr="00B91931">
        <w:rPr>
          <w:rFonts w:ascii="Times New Roman" w:hAnsi="Times New Roman" w:cs="Times New Roman"/>
          <w:b/>
          <w:sz w:val="20"/>
          <w:szCs w:val="20"/>
          <w:lang w:val="id-ID"/>
        </w:rPr>
        <w:t>, Nurdin Bukit</w:t>
      </w:r>
    </w:p>
    <w:p w:rsidR="003637C7" w:rsidRPr="00B91931" w:rsidRDefault="00CD2FD5" w:rsidP="00B91931">
      <w:pPr>
        <w:spacing w:after="0" w:line="240" w:lineRule="auto"/>
        <w:jc w:val="center"/>
        <w:rPr>
          <w:rFonts w:ascii="Times New Roman" w:hAnsi="Times New Roman" w:cs="Times New Roman"/>
          <w:sz w:val="16"/>
          <w:szCs w:val="20"/>
          <w:lang w:val="id-ID"/>
        </w:rPr>
      </w:pPr>
      <w:r w:rsidRPr="00B91931">
        <w:rPr>
          <w:rFonts w:ascii="Times New Roman" w:hAnsi="Times New Roman" w:cs="Times New Roman"/>
          <w:sz w:val="16"/>
          <w:szCs w:val="20"/>
          <w:lang w:val="id-ID"/>
        </w:rPr>
        <w:t>Jurusan Fisika Fakultas MIPA Universitas Negeri Medan</w:t>
      </w:r>
    </w:p>
    <w:p w:rsidR="003637C7" w:rsidRPr="00B91931" w:rsidRDefault="00CD2FD5" w:rsidP="00B91931">
      <w:pPr>
        <w:spacing w:after="0" w:line="240" w:lineRule="auto"/>
        <w:jc w:val="center"/>
        <w:rPr>
          <w:rFonts w:ascii="Times New Roman" w:hAnsi="Times New Roman" w:cs="Times New Roman"/>
          <w:spacing w:val="20"/>
          <w:sz w:val="16"/>
          <w:szCs w:val="20"/>
          <w:lang w:val="id-ID"/>
        </w:rPr>
      </w:pPr>
      <w:r w:rsidRPr="00B91931">
        <w:rPr>
          <w:rFonts w:ascii="Times New Roman" w:hAnsi="Times New Roman" w:cs="Times New Roman"/>
          <w:sz w:val="16"/>
          <w:szCs w:val="20"/>
          <w:lang w:val="id-ID"/>
        </w:rPr>
        <w:t>Email : syaulanirizki@mhs.unimed.com</w:t>
      </w:r>
    </w:p>
    <w:p w:rsidR="003637C7" w:rsidRPr="00B91931" w:rsidRDefault="003637C7" w:rsidP="00B91931">
      <w:pPr>
        <w:spacing w:after="0" w:line="240" w:lineRule="auto"/>
        <w:jc w:val="center"/>
        <w:rPr>
          <w:rFonts w:ascii="Times New Roman" w:hAnsi="Times New Roman" w:cs="Times New Roman"/>
          <w:b/>
          <w:sz w:val="20"/>
          <w:szCs w:val="20"/>
          <w:lang w:val="id-ID"/>
        </w:rPr>
      </w:pPr>
    </w:p>
    <w:p w:rsidR="00B91931" w:rsidRPr="00B91931" w:rsidRDefault="00B91931" w:rsidP="00B91931">
      <w:pPr>
        <w:spacing w:after="0" w:line="240" w:lineRule="auto"/>
        <w:ind w:left="567" w:right="804"/>
        <w:jc w:val="center"/>
        <w:rPr>
          <w:rFonts w:ascii="Times New Roman" w:hAnsi="Times New Roman" w:cs="Times New Roman"/>
          <w:b/>
          <w:i/>
          <w:sz w:val="20"/>
          <w:szCs w:val="20"/>
          <w:lang w:val="id-ID"/>
        </w:rPr>
      </w:pPr>
      <w:r w:rsidRPr="00B91931">
        <w:rPr>
          <w:rFonts w:ascii="Times New Roman" w:hAnsi="Times New Roman" w:cs="Times New Roman"/>
          <w:b/>
          <w:i/>
          <w:sz w:val="20"/>
          <w:szCs w:val="20"/>
        </w:rPr>
        <w:t>ABSTRA</w:t>
      </w:r>
      <w:r w:rsidRPr="00B91931">
        <w:rPr>
          <w:rFonts w:ascii="Times New Roman" w:hAnsi="Times New Roman" w:cs="Times New Roman"/>
          <w:b/>
          <w:i/>
          <w:sz w:val="20"/>
          <w:szCs w:val="20"/>
          <w:lang w:val="id-ID"/>
        </w:rPr>
        <w:t>CT</w:t>
      </w:r>
    </w:p>
    <w:p w:rsidR="00B91931" w:rsidRPr="00B91931" w:rsidRDefault="00B91931" w:rsidP="00B91931">
      <w:pPr>
        <w:spacing w:after="0" w:line="240" w:lineRule="auto"/>
        <w:ind w:left="567" w:right="804"/>
        <w:rPr>
          <w:rFonts w:ascii="Times New Roman" w:hAnsi="Times New Roman" w:cs="Times New Roman"/>
          <w:b/>
          <w:sz w:val="20"/>
          <w:szCs w:val="20"/>
          <w:lang w:val="id-ID"/>
        </w:rPr>
      </w:pPr>
    </w:p>
    <w:p w:rsidR="00B91931" w:rsidRDefault="00B91931" w:rsidP="00B91931">
      <w:pPr>
        <w:tabs>
          <w:tab w:val="left" w:pos="8370"/>
        </w:tabs>
        <w:spacing w:after="0" w:line="240" w:lineRule="auto"/>
        <w:ind w:left="567" w:right="804" w:firstLine="567"/>
        <w:jc w:val="both"/>
        <w:rPr>
          <w:rFonts w:ascii="Times New Roman" w:hAnsi="Times New Roman" w:cs="Times New Roman"/>
          <w:i/>
          <w:sz w:val="20"/>
          <w:szCs w:val="20"/>
          <w:lang w:val="id-ID"/>
        </w:rPr>
      </w:pPr>
      <w:r w:rsidRPr="00B91931">
        <w:rPr>
          <w:rFonts w:ascii="Times New Roman" w:hAnsi="Times New Roman" w:cs="Times New Roman"/>
          <w:i/>
          <w:sz w:val="20"/>
          <w:szCs w:val="20"/>
          <w:lang w:val="id-ID"/>
        </w:rPr>
        <w:t>This study aims to determine the effect of science process skills the applies to the inquiry training learning model, conventional learning, and to the differences in skills the process of science students. The research is a quasi experimental and the sample using the method of a cluster random sampling. The result showed the average value of the pretest experimental class 37,5 with the standard deviation 6,93 and the average value of the control class 36,8 with the standard deviation 7,10. In both classes of the test data obtained pretest that the ability of the students at the beginning of the second class of the same. After the treatment is given experimental class with inquiry training learning model and control class with conventional learning model the data obtained with the postest average yield experimental class and control class was 74,83 and 69,07. In both classes of the test data obtained posttes that both classes of data are normally distibuted and homogeneous along with there is the difference at a result of effect the training inquiry learning model to the science proses skills in learning physics.</w:t>
      </w:r>
    </w:p>
    <w:p w:rsidR="00B91931" w:rsidRPr="00B91931" w:rsidRDefault="00B91931" w:rsidP="00B91931">
      <w:pPr>
        <w:tabs>
          <w:tab w:val="left" w:pos="8370"/>
        </w:tabs>
        <w:spacing w:after="0" w:line="240" w:lineRule="auto"/>
        <w:ind w:left="567" w:right="804" w:firstLine="567"/>
        <w:jc w:val="both"/>
        <w:rPr>
          <w:rFonts w:ascii="Times New Roman" w:hAnsi="Times New Roman" w:cs="Times New Roman"/>
          <w:i/>
          <w:sz w:val="20"/>
          <w:szCs w:val="20"/>
          <w:lang w:val="id-ID"/>
        </w:rPr>
      </w:pPr>
    </w:p>
    <w:p w:rsidR="00B91931" w:rsidRDefault="00B91931" w:rsidP="00B91931">
      <w:pPr>
        <w:spacing w:after="0" w:line="240" w:lineRule="auto"/>
        <w:ind w:left="567" w:right="804"/>
        <w:rPr>
          <w:rFonts w:ascii="Times New Roman" w:hAnsi="Times New Roman" w:cs="Times New Roman"/>
          <w:i/>
          <w:sz w:val="20"/>
          <w:szCs w:val="20"/>
          <w:lang w:val="id-ID"/>
        </w:rPr>
      </w:pPr>
      <w:r w:rsidRPr="00B91931">
        <w:rPr>
          <w:rFonts w:ascii="Times New Roman" w:hAnsi="Times New Roman" w:cs="Times New Roman"/>
          <w:b/>
          <w:i/>
          <w:sz w:val="20"/>
          <w:szCs w:val="20"/>
          <w:lang w:val="id-ID"/>
        </w:rPr>
        <w:t>Key words :</w:t>
      </w:r>
      <w:r w:rsidRPr="00B91931">
        <w:rPr>
          <w:rFonts w:ascii="Times New Roman" w:hAnsi="Times New Roman" w:cs="Times New Roman"/>
          <w:i/>
          <w:sz w:val="20"/>
          <w:szCs w:val="20"/>
          <w:lang w:val="id-ID"/>
        </w:rPr>
        <w:t xml:space="preserve"> Inquiry Training, Science Process Skills.</w:t>
      </w:r>
    </w:p>
    <w:p w:rsidR="00B91931" w:rsidRDefault="00B91931" w:rsidP="00B91931">
      <w:pPr>
        <w:spacing w:after="0" w:line="240" w:lineRule="auto"/>
        <w:ind w:left="567" w:right="804"/>
        <w:jc w:val="center"/>
        <w:rPr>
          <w:rFonts w:ascii="Times New Roman" w:hAnsi="Times New Roman" w:cs="Times New Roman"/>
          <w:b/>
          <w:sz w:val="20"/>
          <w:szCs w:val="20"/>
        </w:rPr>
      </w:pPr>
    </w:p>
    <w:p w:rsidR="003637C7" w:rsidRDefault="00CD2FD5" w:rsidP="00B91931">
      <w:pPr>
        <w:spacing w:after="0" w:line="240" w:lineRule="auto"/>
        <w:ind w:left="567" w:right="804"/>
        <w:jc w:val="center"/>
        <w:rPr>
          <w:rFonts w:ascii="Times New Roman" w:hAnsi="Times New Roman" w:cs="Times New Roman"/>
          <w:b/>
          <w:sz w:val="20"/>
          <w:szCs w:val="20"/>
        </w:rPr>
      </w:pPr>
      <w:r w:rsidRPr="00B91931">
        <w:rPr>
          <w:rFonts w:ascii="Times New Roman" w:hAnsi="Times New Roman" w:cs="Times New Roman"/>
          <w:b/>
          <w:sz w:val="20"/>
          <w:szCs w:val="20"/>
        </w:rPr>
        <w:t>ABSTRAK</w:t>
      </w:r>
    </w:p>
    <w:p w:rsidR="0058382F" w:rsidRPr="00B91931" w:rsidRDefault="0058382F" w:rsidP="00B91931">
      <w:pPr>
        <w:spacing w:after="0" w:line="240" w:lineRule="auto"/>
        <w:ind w:left="567" w:right="804"/>
        <w:jc w:val="center"/>
        <w:rPr>
          <w:rFonts w:ascii="Times New Roman" w:hAnsi="Times New Roman" w:cs="Times New Roman"/>
          <w:b/>
          <w:sz w:val="20"/>
          <w:szCs w:val="20"/>
          <w:lang w:val="id-ID"/>
        </w:rPr>
      </w:pPr>
    </w:p>
    <w:p w:rsidR="003637C7" w:rsidRPr="00B91931" w:rsidRDefault="00CD2FD5" w:rsidP="00B91931">
      <w:pPr>
        <w:tabs>
          <w:tab w:val="left" w:pos="8370"/>
        </w:tabs>
        <w:spacing w:after="0" w:line="240" w:lineRule="auto"/>
        <w:ind w:left="567" w:right="804" w:firstLine="567"/>
        <w:jc w:val="both"/>
        <w:rPr>
          <w:rFonts w:ascii="Times New Roman" w:hAnsi="Times New Roman" w:cs="Times New Roman"/>
          <w:sz w:val="20"/>
          <w:szCs w:val="20"/>
          <w:lang w:val="id-ID"/>
        </w:rPr>
      </w:pPr>
      <w:proofErr w:type="spellStart"/>
      <w:r w:rsidRPr="00B91931">
        <w:rPr>
          <w:rFonts w:ascii="Times New Roman" w:hAnsi="Times New Roman" w:cs="Times New Roman"/>
          <w:sz w:val="20"/>
          <w:szCs w:val="20"/>
        </w:rPr>
        <w:t>Penelitian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ini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bertujuan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lang w:val="id-ID"/>
        </w:rPr>
        <w:t>mengetahui</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diterapkan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sz w:val="20"/>
          <w:szCs w:val="20"/>
        </w:rPr>
        <w:t>inquiry training</w:t>
      </w:r>
      <w:r w:rsidRPr="00B91931">
        <w:rPr>
          <w:rFonts w:ascii="Times New Roman" w:hAnsi="Times New Roman" w:cs="Times New Roman"/>
          <w:sz w:val="20"/>
          <w:szCs w:val="20"/>
          <w:lang w:val="id-ID"/>
        </w:rPr>
        <w:t xml:space="preserve">,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konvensional</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lang w:val="id-ID"/>
        </w:rPr>
        <w:t>serta</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mengetahui</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lang w:val="id-ID"/>
        </w:rPr>
        <w:t>perbedaan</w:t>
      </w:r>
      <w:r w:rsidR="00B91931">
        <w:rPr>
          <w:rFonts w:ascii="Times New Roman" w:hAnsi="Times New Roman" w:cs="Times New Roman"/>
          <w:sz w:val="20"/>
          <w:szCs w:val="20"/>
          <w:lang w:val="en-GB"/>
        </w:rPr>
        <w:t xml:space="preserve"> </w:t>
      </w:r>
      <w:r w:rsidRPr="00B91931">
        <w:rPr>
          <w:rFonts w:ascii="Times New Roman" w:hAnsi="Times New Roman" w:cs="Times New Roman"/>
          <w:sz w:val="20"/>
          <w:szCs w:val="20"/>
          <w:lang w:val="id-ID"/>
        </w:rPr>
        <w:t xml:space="preserve">keterampilan proses sains siswa. Jenis penelitian ini adalah eksperimen semu dan pengambilan sampel menggunakan metode cluster random sampling. Dari hasil penelitian di peroleh nilai rata-rata kelas eksperimen 37,5 dengan standar deviasi 6,93 dan di peroleh nilai rata-rata kelas kontrol 36,8 dengan standar deviasi 7,10. Pada pengujian data pretes kedua kelas di peroleh bahwa kemampuan awal siswa pada kedua kelas sama. Setelah di berikan perlakuan yaitu kelas eksperimen dengan pembelajaran </w:t>
      </w:r>
      <w:r w:rsidRPr="00B91931">
        <w:rPr>
          <w:rFonts w:ascii="Times New Roman" w:hAnsi="Times New Roman" w:cs="Times New Roman"/>
          <w:i/>
          <w:sz w:val="20"/>
          <w:szCs w:val="20"/>
          <w:lang w:val="id-ID"/>
        </w:rPr>
        <w:t xml:space="preserve">inquiry training </w:t>
      </w:r>
      <w:r w:rsidRPr="00B91931">
        <w:rPr>
          <w:rFonts w:ascii="Times New Roman" w:hAnsi="Times New Roman" w:cs="Times New Roman"/>
          <w:sz w:val="20"/>
          <w:szCs w:val="20"/>
          <w:lang w:val="id-ID"/>
        </w:rPr>
        <w:t xml:space="preserve">dan kelas kontrol dengan pembelajaran konvensional di peroleh data postes dengan hasil rata-rata kelas eksperimen dan kelas kontrol 74,83 dan 69,07. Pada pengujian data postes kedua kelas di peroleh bahwa data kedua kelas berdistribusi normal dan homogen serta ada perbedaan akibat pengaruh model pembelajaran </w:t>
      </w:r>
      <w:r w:rsidRPr="00B91931">
        <w:rPr>
          <w:rFonts w:ascii="Times New Roman" w:hAnsi="Times New Roman" w:cs="Times New Roman"/>
          <w:i/>
          <w:sz w:val="20"/>
          <w:szCs w:val="20"/>
          <w:lang w:val="id-ID"/>
        </w:rPr>
        <w:t xml:space="preserve">inquiry training </w:t>
      </w:r>
      <w:r w:rsidRPr="00B91931">
        <w:rPr>
          <w:rFonts w:ascii="Times New Roman" w:hAnsi="Times New Roman" w:cs="Times New Roman"/>
          <w:sz w:val="20"/>
          <w:szCs w:val="20"/>
          <w:lang w:val="id-ID"/>
        </w:rPr>
        <w:t>terhadap keterampilan proses sains pada pembelajaran fisika.</w:t>
      </w:r>
    </w:p>
    <w:p w:rsidR="003637C7" w:rsidRPr="00B91931" w:rsidRDefault="00CD2FD5" w:rsidP="00B91931">
      <w:pPr>
        <w:tabs>
          <w:tab w:val="left" w:pos="8370"/>
        </w:tabs>
        <w:spacing w:after="0" w:line="240" w:lineRule="auto"/>
        <w:ind w:left="567" w:right="804"/>
        <w:jc w:val="both"/>
        <w:rPr>
          <w:rFonts w:ascii="Times New Roman" w:hAnsi="Times New Roman" w:cs="Times New Roman"/>
          <w:sz w:val="20"/>
          <w:szCs w:val="20"/>
          <w:lang w:val="id-ID"/>
        </w:rPr>
      </w:pPr>
      <w:r w:rsidRPr="00B91931">
        <w:rPr>
          <w:rFonts w:ascii="Times New Roman" w:hAnsi="Times New Roman" w:cs="Times New Roman"/>
          <w:b/>
          <w:sz w:val="20"/>
          <w:szCs w:val="20"/>
        </w:rPr>
        <w:t xml:space="preserve">Kata </w:t>
      </w:r>
      <w:proofErr w:type="spellStart"/>
      <w:proofErr w:type="gramStart"/>
      <w:r w:rsidRPr="00B91931">
        <w:rPr>
          <w:rFonts w:ascii="Times New Roman" w:hAnsi="Times New Roman" w:cs="Times New Roman"/>
          <w:b/>
          <w:sz w:val="20"/>
          <w:szCs w:val="20"/>
        </w:rPr>
        <w:t>kunci</w:t>
      </w:r>
      <w:proofErr w:type="spellEnd"/>
      <w:r w:rsidRPr="00B91931">
        <w:rPr>
          <w:rFonts w:ascii="Times New Roman" w:hAnsi="Times New Roman" w:cs="Times New Roman"/>
          <w:sz w:val="20"/>
          <w:szCs w:val="20"/>
        </w:rPr>
        <w:t xml:space="preserve"> </w:t>
      </w:r>
      <w:r w:rsidRPr="00B91931">
        <w:rPr>
          <w:rFonts w:ascii="Times New Roman" w:hAnsi="Times New Roman" w:cs="Times New Roman"/>
          <w:b/>
          <w:sz w:val="20"/>
          <w:szCs w:val="20"/>
        </w:rPr>
        <w:t>:</w:t>
      </w:r>
      <w:proofErr w:type="gramEnd"/>
      <w:r w:rsidRPr="00B91931">
        <w:rPr>
          <w:rFonts w:ascii="Times New Roman" w:hAnsi="Times New Roman" w:cs="Times New Roman"/>
          <w:sz w:val="20"/>
          <w:szCs w:val="20"/>
        </w:rPr>
        <w:t xml:space="preserve"> </w:t>
      </w:r>
      <w:r w:rsidRPr="00B91931">
        <w:rPr>
          <w:rFonts w:ascii="Times New Roman" w:hAnsi="Times New Roman" w:cs="Times New Roman"/>
          <w:i/>
          <w:sz w:val="20"/>
          <w:szCs w:val="20"/>
          <w:lang w:val="id-ID"/>
        </w:rPr>
        <w:t>I</w:t>
      </w:r>
      <w:r w:rsidRPr="00B91931">
        <w:rPr>
          <w:rFonts w:ascii="Times New Roman" w:hAnsi="Times New Roman" w:cs="Times New Roman"/>
          <w:i/>
          <w:sz w:val="20"/>
          <w:szCs w:val="20"/>
          <w:lang w:val="sv-SE"/>
        </w:rPr>
        <w:t>nquiry</w:t>
      </w:r>
      <w:r w:rsidRPr="00B91931">
        <w:rPr>
          <w:rFonts w:ascii="Times New Roman" w:hAnsi="Times New Roman" w:cs="Times New Roman"/>
          <w:i/>
          <w:sz w:val="20"/>
          <w:szCs w:val="20"/>
          <w:lang w:val="id-ID"/>
        </w:rPr>
        <w:t xml:space="preserve"> T</w:t>
      </w:r>
      <w:r w:rsidRPr="00B91931">
        <w:rPr>
          <w:rFonts w:ascii="Times New Roman" w:hAnsi="Times New Roman" w:cs="Times New Roman"/>
          <w:i/>
          <w:sz w:val="20"/>
          <w:szCs w:val="20"/>
          <w:lang w:val="sv-SE"/>
        </w:rPr>
        <w:t>raining</w:t>
      </w:r>
      <w:r w:rsidRPr="00B91931">
        <w:rPr>
          <w:rFonts w:ascii="Times New Roman" w:hAnsi="Times New Roman" w:cs="Times New Roman"/>
          <w:i/>
          <w:sz w:val="20"/>
          <w:szCs w:val="20"/>
          <w:lang w:val="id-ID"/>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p>
    <w:p w:rsidR="003637C7" w:rsidRPr="00B91931" w:rsidRDefault="003637C7" w:rsidP="00B91931">
      <w:pPr>
        <w:spacing w:after="0" w:line="240" w:lineRule="auto"/>
        <w:rPr>
          <w:rFonts w:ascii="Times New Roman" w:hAnsi="Times New Roman" w:cs="Times New Roman"/>
          <w:sz w:val="20"/>
          <w:szCs w:val="20"/>
          <w:lang w:val="id-ID"/>
        </w:rPr>
      </w:pPr>
    </w:p>
    <w:p w:rsidR="003637C7" w:rsidRPr="00B91931" w:rsidRDefault="003637C7" w:rsidP="00B91931">
      <w:pPr>
        <w:spacing w:after="0" w:line="240" w:lineRule="auto"/>
        <w:rPr>
          <w:rFonts w:ascii="Times New Roman" w:hAnsi="Times New Roman" w:cs="Times New Roman"/>
          <w:sz w:val="20"/>
          <w:szCs w:val="20"/>
        </w:rPr>
        <w:sectPr w:rsidR="003637C7" w:rsidRPr="00B91931" w:rsidSect="00BB5D28">
          <w:headerReference w:type="default" r:id="rId9"/>
          <w:footerReference w:type="default" r:id="rId10"/>
          <w:pgSz w:w="11906" w:h="16838"/>
          <w:pgMar w:top="1440" w:right="1395" w:bottom="1395" w:left="1797" w:header="709" w:footer="709" w:gutter="0"/>
          <w:pgNumType w:start="14"/>
          <w:cols w:space="708"/>
          <w:docGrid w:linePitch="360"/>
        </w:sectPr>
      </w:pPr>
    </w:p>
    <w:p w:rsidR="003637C7" w:rsidRPr="00B91931" w:rsidRDefault="00CD2FD5" w:rsidP="00B91931">
      <w:pPr>
        <w:spacing w:after="0" w:line="240" w:lineRule="auto"/>
        <w:rPr>
          <w:rFonts w:ascii="Times New Roman" w:hAnsi="Times New Roman" w:cs="Times New Roman"/>
          <w:b/>
          <w:sz w:val="20"/>
          <w:szCs w:val="20"/>
          <w:lang w:val="id-ID"/>
        </w:rPr>
      </w:pPr>
      <w:r w:rsidRPr="00B91931">
        <w:rPr>
          <w:rFonts w:ascii="Times New Roman" w:hAnsi="Times New Roman" w:cs="Times New Roman"/>
          <w:b/>
          <w:sz w:val="20"/>
          <w:szCs w:val="20"/>
          <w:lang w:val="id-ID"/>
        </w:rPr>
        <w:lastRenderedPageBreak/>
        <w:t>PENDAHULUAN</w:t>
      </w:r>
    </w:p>
    <w:p w:rsidR="003637C7" w:rsidRPr="00B91931" w:rsidRDefault="00B91931" w:rsidP="00B91931">
      <w:pPr>
        <w:widowControl w:val="0"/>
        <w:autoSpaceDE w:val="0"/>
        <w:autoSpaceDN w:val="0"/>
        <w:adjustRightInd w:val="0"/>
        <w:spacing w:after="0" w:line="240" w:lineRule="auto"/>
        <w:ind w:right="70" w:firstLine="567"/>
        <w:jc w:val="both"/>
        <w:rPr>
          <w:rFonts w:ascii="Times New Roman" w:hAnsi="Times New Roman" w:cs="Times New Roman"/>
          <w:color w:val="000000"/>
          <w:w w:val="104"/>
          <w:sz w:val="20"/>
          <w:szCs w:val="20"/>
        </w:rPr>
      </w:pPr>
      <w:proofErr w:type="spellStart"/>
      <w:r>
        <w:rPr>
          <w:rFonts w:ascii="Times New Roman" w:hAnsi="Times New Roman" w:cs="Times New Roman"/>
          <w:color w:val="000000"/>
          <w:w w:val="107"/>
          <w:sz w:val="20"/>
          <w:szCs w:val="20"/>
        </w:rPr>
        <w:t>Fisika</w:t>
      </w:r>
      <w:proofErr w:type="spellEnd"/>
      <w:r>
        <w:rPr>
          <w:rFonts w:ascii="Times New Roman" w:hAnsi="Times New Roman" w:cs="Times New Roman"/>
          <w:color w:val="000000"/>
          <w:w w:val="107"/>
          <w:sz w:val="20"/>
          <w:szCs w:val="20"/>
        </w:rPr>
        <w:t xml:space="preserve"> </w:t>
      </w:r>
      <w:proofErr w:type="spellStart"/>
      <w:r>
        <w:rPr>
          <w:rFonts w:ascii="Times New Roman" w:hAnsi="Times New Roman" w:cs="Times New Roman"/>
          <w:color w:val="000000"/>
          <w:w w:val="107"/>
          <w:sz w:val="20"/>
          <w:szCs w:val="20"/>
        </w:rPr>
        <w:t>merupakan</w:t>
      </w:r>
      <w:proofErr w:type="spellEnd"/>
      <w:r>
        <w:rPr>
          <w:rFonts w:ascii="Times New Roman" w:hAnsi="Times New Roman" w:cs="Times New Roman"/>
          <w:color w:val="000000"/>
          <w:w w:val="107"/>
          <w:sz w:val="20"/>
          <w:szCs w:val="20"/>
        </w:rPr>
        <w:t xml:space="preserve"> </w:t>
      </w:r>
      <w:proofErr w:type="spellStart"/>
      <w:r>
        <w:rPr>
          <w:rFonts w:ascii="Times New Roman" w:hAnsi="Times New Roman" w:cs="Times New Roman"/>
          <w:color w:val="000000"/>
          <w:w w:val="107"/>
          <w:sz w:val="20"/>
          <w:szCs w:val="20"/>
        </w:rPr>
        <w:t>salah</w:t>
      </w:r>
      <w:proofErr w:type="spellEnd"/>
      <w:r>
        <w:rPr>
          <w:rFonts w:ascii="Times New Roman" w:hAnsi="Times New Roman" w:cs="Times New Roman"/>
          <w:color w:val="000000"/>
          <w:w w:val="107"/>
          <w:sz w:val="20"/>
          <w:szCs w:val="20"/>
        </w:rPr>
        <w:t xml:space="preserve"> </w:t>
      </w:r>
      <w:proofErr w:type="spellStart"/>
      <w:r>
        <w:rPr>
          <w:rFonts w:ascii="Times New Roman" w:hAnsi="Times New Roman" w:cs="Times New Roman"/>
          <w:color w:val="000000"/>
          <w:w w:val="107"/>
          <w:sz w:val="20"/>
          <w:szCs w:val="20"/>
        </w:rPr>
        <w:t>satu</w:t>
      </w:r>
      <w:proofErr w:type="spellEnd"/>
      <w:r>
        <w:rPr>
          <w:rFonts w:ascii="Times New Roman" w:hAnsi="Times New Roman" w:cs="Times New Roman"/>
          <w:color w:val="000000"/>
          <w:w w:val="107"/>
          <w:sz w:val="20"/>
          <w:szCs w:val="20"/>
        </w:rPr>
        <w:t xml:space="preserve"> </w:t>
      </w:r>
      <w:proofErr w:type="spellStart"/>
      <w:r>
        <w:rPr>
          <w:rFonts w:ascii="Times New Roman" w:hAnsi="Times New Roman" w:cs="Times New Roman"/>
          <w:color w:val="000000"/>
          <w:sz w:val="20"/>
          <w:szCs w:val="20"/>
        </w:rPr>
        <w:t>mata</w:t>
      </w:r>
      <w:proofErr w:type="spellEnd"/>
      <w:r>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pelajaran</w:t>
      </w:r>
      <w:proofErr w:type="spellEnd"/>
      <w:r>
        <w:rPr>
          <w:rFonts w:ascii="Times New Roman" w:hAnsi="Times New Roman" w:cs="Times New Roman"/>
          <w:color w:val="000000"/>
          <w:sz w:val="20"/>
          <w:szCs w:val="20"/>
        </w:rPr>
        <w:t xml:space="preserve"> yang </w:t>
      </w:r>
      <w:proofErr w:type="spellStart"/>
      <w:r w:rsidR="00CD2FD5" w:rsidRPr="00B91931">
        <w:rPr>
          <w:rFonts w:ascii="Times New Roman" w:hAnsi="Times New Roman" w:cs="Times New Roman"/>
          <w:color w:val="000000"/>
          <w:sz w:val="20"/>
          <w:szCs w:val="20"/>
        </w:rPr>
        <w:t>ada</w:t>
      </w:r>
      <w:proofErr w:type="spellEnd"/>
      <w:r w:rsidR="00CD2FD5" w:rsidRPr="00B91931">
        <w:rPr>
          <w:rFonts w:ascii="Times New Roman" w:hAnsi="Times New Roman" w:cs="Times New Roman"/>
          <w:color w:val="000000"/>
          <w:sz w:val="20"/>
          <w:szCs w:val="20"/>
        </w:rPr>
        <w:t xml:space="preserve"> di SM</w:t>
      </w:r>
      <w:r>
        <w:rPr>
          <w:rFonts w:ascii="Times New Roman" w:hAnsi="Times New Roman" w:cs="Times New Roman"/>
          <w:color w:val="000000"/>
          <w:sz w:val="20"/>
          <w:szCs w:val="20"/>
          <w:lang w:val="id-ID"/>
        </w:rPr>
        <w:t xml:space="preserve">A </w:t>
      </w:r>
      <w:r>
        <w:rPr>
          <w:rFonts w:ascii="Times New Roman" w:hAnsi="Times New Roman" w:cs="Times New Roman"/>
          <w:color w:val="000000"/>
          <w:w w:val="101"/>
          <w:sz w:val="20"/>
          <w:szCs w:val="20"/>
        </w:rPr>
        <w:t xml:space="preserve">yang </w:t>
      </w:r>
      <w:proofErr w:type="spellStart"/>
      <w:proofErr w:type="gramStart"/>
      <w:r w:rsidR="00CD2FD5" w:rsidRPr="00B91931">
        <w:rPr>
          <w:rFonts w:ascii="Times New Roman" w:hAnsi="Times New Roman" w:cs="Times New Roman"/>
          <w:color w:val="000000"/>
          <w:w w:val="102"/>
          <w:sz w:val="20"/>
          <w:szCs w:val="20"/>
        </w:rPr>
        <w:t>me</w:t>
      </w:r>
      <w:r>
        <w:rPr>
          <w:rFonts w:ascii="Times New Roman" w:hAnsi="Times New Roman" w:cs="Times New Roman"/>
          <w:color w:val="000000"/>
          <w:w w:val="102"/>
          <w:sz w:val="20"/>
          <w:szCs w:val="20"/>
        </w:rPr>
        <w:t>mpelajari</w:t>
      </w:r>
      <w:proofErr w:type="spellEnd"/>
      <w:r>
        <w:rPr>
          <w:rFonts w:ascii="Times New Roman" w:hAnsi="Times New Roman" w:cs="Times New Roman"/>
          <w:color w:val="000000"/>
          <w:w w:val="102"/>
          <w:sz w:val="20"/>
          <w:szCs w:val="20"/>
        </w:rPr>
        <w:t xml:space="preserve">  </w:t>
      </w:r>
      <w:proofErr w:type="spellStart"/>
      <w:r>
        <w:rPr>
          <w:rFonts w:ascii="Times New Roman" w:hAnsi="Times New Roman" w:cs="Times New Roman"/>
          <w:color w:val="000000"/>
          <w:w w:val="102"/>
          <w:sz w:val="20"/>
          <w:szCs w:val="20"/>
        </w:rPr>
        <w:t>tentang</w:t>
      </w:r>
      <w:proofErr w:type="spellEnd"/>
      <w:proofErr w:type="gramEnd"/>
      <w:r>
        <w:rPr>
          <w:rFonts w:ascii="Times New Roman" w:hAnsi="Times New Roman" w:cs="Times New Roman"/>
          <w:color w:val="000000"/>
          <w:w w:val="102"/>
          <w:sz w:val="20"/>
          <w:szCs w:val="20"/>
        </w:rPr>
        <w:t xml:space="preserve"> </w:t>
      </w:r>
      <w:proofErr w:type="spellStart"/>
      <w:r>
        <w:rPr>
          <w:rFonts w:ascii="Times New Roman" w:hAnsi="Times New Roman" w:cs="Times New Roman"/>
          <w:color w:val="000000"/>
          <w:w w:val="102"/>
          <w:sz w:val="20"/>
          <w:szCs w:val="20"/>
        </w:rPr>
        <w:t>perisitiwa</w:t>
      </w:r>
      <w:proofErr w:type="spellEnd"/>
      <w:r>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dan</w:t>
      </w:r>
      <w:proofErr w:type="spellEnd"/>
      <w:r w:rsidR="00CD2FD5" w:rsidRPr="00B91931">
        <w:rPr>
          <w:rFonts w:ascii="Times New Roman" w:hAnsi="Times New Roman" w:cs="Times New Roman"/>
          <w:color w:val="000000"/>
          <w:w w:val="102"/>
          <w:sz w:val="20"/>
          <w:szCs w:val="20"/>
        </w:rPr>
        <w:t xml:space="preserve"> </w:t>
      </w:r>
      <w:proofErr w:type="spellStart"/>
      <w:r>
        <w:rPr>
          <w:rFonts w:ascii="Times New Roman" w:hAnsi="Times New Roman" w:cs="Times New Roman"/>
          <w:color w:val="000000"/>
          <w:w w:val="108"/>
          <w:sz w:val="20"/>
          <w:szCs w:val="20"/>
        </w:rPr>
        <w:t>fenomena</w:t>
      </w:r>
      <w:proofErr w:type="spellEnd"/>
      <w:r>
        <w:rPr>
          <w:rFonts w:ascii="Times New Roman" w:hAnsi="Times New Roman" w:cs="Times New Roman"/>
          <w:color w:val="000000"/>
          <w:w w:val="108"/>
          <w:sz w:val="20"/>
          <w:szCs w:val="20"/>
        </w:rPr>
        <w:t xml:space="preserve"> </w:t>
      </w:r>
      <w:proofErr w:type="spellStart"/>
      <w:r>
        <w:rPr>
          <w:rFonts w:ascii="Times New Roman" w:hAnsi="Times New Roman" w:cs="Times New Roman"/>
          <w:color w:val="000000"/>
          <w:w w:val="108"/>
          <w:sz w:val="20"/>
          <w:szCs w:val="20"/>
        </w:rPr>
        <w:t>alam</w:t>
      </w:r>
      <w:proofErr w:type="spellEnd"/>
      <w:r>
        <w:rPr>
          <w:rFonts w:ascii="Times New Roman" w:hAnsi="Times New Roman" w:cs="Times New Roman"/>
          <w:color w:val="000000"/>
          <w:w w:val="108"/>
          <w:sz w:val="20"/>
          <w:szCs w:val="20"/>
        </w:rPr>
        <w:t xml:space="preserve">. </w:t>
      </w:r>
      <w:proofErr w:type="spellStart"/>
      <w:r w:rsidR="00CD2FD5" w:rsidRPr="00B91931">
        <w:rPr>
          <w:rFonts w:ascii="Times New Roman" w:hAnsi="Times New Roman" w:cs="Times New Roman"/>
          <w:color w:val="000000"/>
          <w:w w:val="108"/>
          <w:sz w:val="20"/>
          <w:szCs w:val="20"/>
        </w:rPr>
        <w:t>Oleh</w:t>
      </w:r>
      <w:proofErr w:type="spellEnd"/>
      <w:r w:rsidR="00CD2FD5" w:rsidRPr="00B91931">
        <w:rPr>
          <w:rFonts w:ascii="Times New Roman" w:hAnsi="Times New Roman" w:cs="Times New Roman"/>
          <w:color w:val="000000"/>
          <w:w w:val="108"/>
          <w:sz w:val="20"/>
          <w:szCs w:val="20"/>
        </w:rPr>
        <w:t xml:space="preserve">  </w:t>
      </w:r>
      <w:proofErr w:type="spellStart"/>
      <w:r w:rsidR="00CD2FD5" w:rsidRPr="00B91931">
        <w:rPr>
          <w:rFonts w:ascii="Times New Roman" w:hAnsi="Times New Roman" w:cs="Times New Roman"/>
          <w:color w:val="000000"/>
          <w:w w:val="108"/>
          <w:sz w:val="20"/>
          <w:szCs w:val="20"/>
        </w:rPr>
        <w:t>karena</w:t>
      </w:r>
      <w:proofErr w:type="spellEnd"/>
      <w:r w:rsidR="00CD2FD5" w:rsidRPr="00B91931">
        <w:rPr>
          <w:rFonts w:ascii="Times New Roman" w:hAnsi="Times New Roman" w:cs="Times New Roman"/>
          <w:color w:val="000000"/>
          <w:w w:val="108"/>
          <w:sz w:val="20"/>
          <w:szCs w:val="20"/>
        </w:rPr>
        <w:t xml:space="preserve">  </w:t>
      </w:r>
      <w:proofErr w:type="spellStart"/>
      <w:r w:rsidR="00CD2FD5" w:rsidRPr="00B91931">
        <w:rPr>
          <w:rFonts w:ascii="Times New Roman" w:hAnsi="Times New Roman" w:cs="Times New Roman"/>
          <w:color w:val="000000"/>
          <w:w w:val="108"/>
          <w:sz w:val="20"/>
          <w:szCs w:val="20"/>
        </w:rPr>
        <w:t>itu</w:t>
      </w:r>
      <w:proofErr w:type="spellEnd"/>
      <w:r w:rsidR="00CD2FD5" w:rsidRPr="00B91931">
        <w:rPr>
          <w:rFonts w:ascii="Times New Roman" w:hAnsi="Times New Roman" w:cs="Times New Roman"/>
          <w:color w:val="000000"/>
          <w:w w:val="108"/>
          <w:sz w:val="20"/>
          <w:szCs w:val="20"/>
        </w:rPr>
        <w:t xml:space="preserve">, </w:t>
      </w:r>
      <w:proofErr w:type="spellStart"/>
      <w:r w:rsidR="00CD2FD5" w:rsidRPr="00B91931">
        <w:rPr>
          <w:rFonts w:ascii="Times New Roman" w:hAnsi="Times New Roman" w:cs="Times New Roman"/>
          <w:color w:val="000000"/>
          <w:spacing w:val="-2"/>
          <w:sz w:val="20"/>
          <w:szCs w:val="20"/>
        </w:rPr>
        <w:t>pelajaran</w:t>
      </w:r>
      <w:proofErr w:type="spellEnd"/>
      <w:r w:rsidR="00CD2FD5" w:rsidRPr="00B91931">
        <w:rPr>
          <w:rFonts w:ascii="Times New Roman" w:hAnsi="Times New Roman" w:cs="Times New Roman"/>
          <w:color w:val="000000"/>
          <w:spacing w:val="-2"/>
          <w:sz w:val="20"/>
          <w:szCs w:val="20"/>
        </w:rPr>
        <w:t xml:space="preserve">  </w:t>
      </w:r>
      <w:proofErr w:type="spellStart"/>
      <w:r w:rsidR="00CD2FD5" w:rsidRPr="00B91931">
        <w:rPr>
          <w:rFonts w:ascii="Times New Roman" w:hAnsi="Times New Roman" w:cs="Times New Roman"/>
          <w:color w:val="000000"/>
          <w:spacing w:val="-2"/>
          <w:sz w:val="20"/>
          <w:szCs w:val="20"/>
        </w:rPr>
        <w:t>Fisika</w:t>
      </w:r>
      <w:proofErr w:type="spellEnd"/>
      <w:r w:rsidR="00CD2FD5" w:rsidRPr="00B91931">
        <w:rPr>
          <w:rFonts w:ascii="Times New Roman" w:hAnsi="Times New Roman" w:cs="Times New Roman"/>
          <w:color w:val="000000"/>
          <w:spacing w:val="-2"/>
          <w:sz w:val="20"/>
          <w:szCs w:val="20"/>
        </w:rPr>
        <w:t xml:space="preserve">  </w:t>
      </w:r>
      <w:proofErr w:type="spellStart"/>
      <w:r w:rsidR="00CD2FD5" w:rsidRPr="00B91931">
        <w:rPr>
          <w:rFonts w:ascii="Times New Roman" w:hAnsi="Times New Roman" w:cs="Times New Roman"/>
          <w:color w:val="000000"/>
          <w:spacing w:val="-2"/>
          <w:sz w:val="20"/>
          <w:szCs w:val="20"/>
        </w:rPr>
        <w:t>termasuk</w:t>
      </w:r>
      <w:proofErr w:type="spellEnd"/>
      <w:r w:rsidR="00CD2FD5" w:rsidRPr="00B91931">
        <w:rPr>
          <w:rFonts w:ascii="Times New Roman" w:hAnsi="Times New Roman" w:cs="Times New Roman"/>
          <w:color w:val="000000"/>
          <w:spacing w:val="-2"/>
          <w:sz w:val="20"/>
          <w:szCs w:val="20"/>
        </w:rPr>
        <w:t xml:space="preserve">  </w:t>
      </w:r>
      <w:proofErr w:type="spellStart"/>
      <w:r w:rsidR="00CD2FD5" w:rsidRPr="00B91931">
        <w:rPr>
          <w:rFonts w:ascii="Times New Roman" w:hAnsi="Times New Roman" w:cs="Times New Roman"/>
          <w:color w:val="000000"/>
          <w:spacing w:val="-2"/>
          <w:sz w:val="20"/>
          <w:szCs w:val="20"/>
        </w:rPr>
        <w:t>salah</w:t>
      </w:r>
      <w:proofErr w:type="spellEnd"/>
      <w:r w:rsidR="00CD2FD5" w:rsidRPr="00B91931">
        <w:rPr>
          <w:rFonts w:ascii="Times New Roman" w:hAnsi="Times New Roman" w:cs="Times New Roman"/>
          <w:color w:val="000000"/>
          <w:spacing w:val="-2"/>
          <w:sz w:val="20"/>
          <w:szCs w:val="20"/>
        </w:rPr>
        <w:t xml:space="preserve">  </w:t>
      </w:r>
      <w:proofErr w:type="spellStart"/>
      <w:r w:rsidR="00CD2FD5" w:rsidRPr="00B91931">
        <w:rPr>
          <w:rFonts w:ascii="Times New Roman" w:hAnsi="Times New Roman" w:cs="Times New Roman"/>
          <w:color w:val="000000"/>
          <w:spacing w:val="-2"/>
          <w:sz w:val="20"/>
          <w:szCs w:val="20"/>
        </w:rPr>
        <w:t>satu</w:t>
      </w:r>
      <w:proofErr w:type="spellEnd"/>
      <w:r w:rsidR="00CD2FD5" w:rsidRPr="00B91931">
        <w:rPr>
          <w:rFonts w:ascii="Times New Roman" w:hAnsi="Times New Roman" w:cs="Times New Roman"/>
          <w:color w:val="000000"/>
          <w:spacing w:val="-2"/>
          <w:sz w:val="20"/>
          <w:szCs w:val="20"/>
        </w:rPr>
        <w:t xml:space="preserve"> </w:t>
      </w:r>
      <w:proofErr w:type="spellStart"/>
      <w:r w:rsidR="00CD2FD5" w:rsidRPr="00B91931">
        <w:rPr>
          <w:rFonts w:ascii="Times New Roman" w:hAnsi="Times New Roman" w:cs="Times New Roman"/>
          <w:color w:val="000000"/>
          <w:w w:val="101"/>
          <w:sz w:val="20"/>
          <w:szCs w:val="20"/>
        </w:rPr>
        <w:t>pelajaran</w:t>
      </w:r>
      <w:proofErr w:type="spellEnd"/>
      <w:r w:rsidR="00CD2FD5" w:rsidRPr="00B91931">
        <w:rPr>
          <w:rFonts w:ascii="Times New Roman" w:hAnsi="Times New Roman" w:cs="Times New Roman"/>
          <w:color w:val="000000"/>
          <w:w w:val="101"/>
          <w:sz w:val="20"/>
          <w:szCs w:val="20"/>
        </w:rPr>
        <w:t xml:space="preserve"> yang </w:t>
      </w:r>
      <w:proofErr w:type="spellStart"/>
      <w:r w:rsidR="00CD2FD5" w:rsidRPr="00B91931">
        <w:rPr>
          <w:rFonts w:ascii="Times New Roman" w:hAnsi="Times New Roman" w:cs="Times New Roman"/>
          <w:color w:val="000000"/>
          <w:w w:val="101"/>
          <w:sz w:val="20"/>
          <w:szCs w:val="20"/>
        </w:rPr>
        <w:t>cukup</w:t>
      </w:r>
      <w:proofErr w:type="spellEnd"/>
      <w:r w:rsidR="00CD2FD5" w:rsidRPr="00B91931">
        <w:rPr>
          <w:rFonts w:ascii="Times New Roman" w:hAnsi="Times New Roman" w:cs="Times New Roman"/>
          <w:color w:val="000000"/>
          <w:w w:val="101"/>
          <w:sz w:val="20"/>
          <w:szCs w:val="20"/>
        </w:rPr>
        <w:t xml:space="preserve"> </w:t>
      </w:r>
      <w:proofErr w:type="spellStart"/>
      <w:r w:rsidR="00CD2FD5" w:rsidRPr="00B91931">
        <w:rPr>
          <w:rFonts w:ascii="Times New Roman" w:hAnsi="Times New Roman" w:cs="Times New Roman"/>
          <w:color w:val="000000"/>
          <w:w w:val="101"/>
          <w:sz w:val="20"/>
          <w:szCs w:val="20"/>
        </w:rPr>
        <w:t>menarik</w:t>
      </w:r>
      <w:proofErr w:type="spellEnd"/>
      <w:r w:rsidR="00CD2FD5" w:rsidRPr="00B91931">
        <w:rPr>
          <w:rFonts w:ascii="Times New Roman" w:hAnsi="Times New Roman" w:cs="Times New Roman"/>
          <w:color w:val="000000"/>
          <w:w w:val="101"/>
          <w:sz w:val="20"/>
          <w:szCs w:val="20"/>
        </w:rPr>
        <w:t xml:space="preserve"> </w:t>
      </w:r>
      <w:proofErr w:type="spellStart"/>
      <w:r w:rsidR="00CD2FD5" w:rsidRPr="00B91931">
        <w:rPr>
          <w:rFonts w:ascii="Times New Roman" w:hAnsi="Times New Roman" w:cs="Times New Roman"/>
          <w:color w:val="000000"/>
          <w:w w:val="101"/>
          <w:sz w:val="20"/>
          <w:szCs w:val="20"/>
        </w:rPr>
        <w:t>karena</w:t>
      </w:r>
      <w:proofErr w:type="spellEnd"/>
      <w:r w:rsidR="00CD2FD5" w:rsidRPr="00B91931">
        <w:rPr>
          <w:rFonts w:ascii="Times New Roman" w:hAnsi="Times New Roman" w:cs="Times New Roman"/>
          <w:color w:val="000000"/>
          <w:w w:val="101"/>
          <w:sz w:val="20"/>
          <w:szCs w:val="20"/>
        </w:rPr>
        <w:t xml:space="preserve"> </w:t>
      </w:r>
      <w:proofErr w:type="spellStart"/>
      <w:r w:rsidR="00CD2FD5" w:rsidRPr="00B91931">
        <w:rPr>
          <w:rFonts w:ascii="Times New Roman" w:hAnsi="Times New Roman" w:cs="Times New Roman"/>
          <w:color w:val="000000"/>
          <w:w w:val="104"/>
          <w:sz w:val="20"/>
          <w:szCs w:val="20"/>
        </w:rPr>
        <w:t>langsung</w:t>
      </w:r>
      <w:proofErr w:type="spellEnd"/>
      <w:r>
        <w:rPr>
          <w:rFonts w:ascii="Times New Roman" w:hAnsi="Times New Roman" w:cs="Times New Roman"/>
          <w:color w:val="000000"/>
          <w:w w:val="104"/>
          <w:sz w:val="20"/>
          <w:szCs w:val="20"/>
        </w:rPr>
        <w:t xml:space="preserve"> </w:t>
      </w:r>
      <w:proofErr w:type="spellStart"/>
      <w:r>
        <w:rPr>
          <w:rFonts w:ascii="Times New Roman" w:hAnsi="Times New Roman" w:cs="Times New Roman"/>
          <w:color w:val="000000"/>
          <w:w w:val="104"/>
          <w:sz w:val="20"/>
          <w:szCs w:val="20"/>
        </w:rPr>
        <w:t>berkaitan</w:t>
      </w:r>
      <w:proofErr w:type="spellEnd"/>
      <w:r>
        <w:rPr>
          <w:rFonts w:ascii="Times New Roman" w:hAnsi="Times New Roman" w:cs="Times New Roman"/>
          <w:color w:val="000000"/>
          <w:w w:val="104"/>
          <w:sz w:val="20"/>
          <w:szCs w:val="20"/>
        </w:rPr>
        <w:t xml:space="preserve"> </w:t>
      </w:r>
      <w:proofErr w:type="spellStart"/>
      <w:r>
        <w:rPr>
          <w:rFonts w:ascii="Times New Roman" w:hAnsi="Times New Roman" w:cs="Times New Roman"/>
          <w:color w:val="000000"/>
          <w:w w:val="104"/>
          <w:sz w:val="20"/>
          <w:szCs w:val="20"/>
        </w:rPr>
        <w:t>dengan</w:t>
      </w:r>
      <w:proofErr w:type="spellEnd"/>
      <w:r>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alam</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5"/>
          <w:sz w:val="20"/>
          <w:szCs w:val="20"/>
        </w:rPr>
        <w:t>nyata</w:t>
      </w:r>
      <w:proofErr w:type="spellEnd"/>
      <w:r w:rsidR="00CD2FD5" w:rsidRPr="00B91931">
        <w:rPr>
          <w:rFonts w:ascii="Times New Roman" w:hAnsi="Times New Roman" w:cs="Times New Roman"/>
          <w:color w:val="000000"/>
          <w:w w:val="105"/>
          <w:sz w:val="20"/>
          <w:szCs w:val="20"/>
        </w:rPr>
        <w:t xml:space="preserve">, </w:t>
      </w:r>
      <w:proofErr w:type="spellStart"/>
      <w:r w:rsidR="00CD2FD5" w:rsidRPr="00B91931">
        <w:rPr>
          <w:rFonts w:ascii="Times New Roman" w:hAnsi="Times New Roman" w:cs="Times New Roman"/>
          <w:color w:val="000000"/>
          <w:w w:val="105"/>
          <w:sz w:val="20"/>
          <w:szCs w:val="20"/>
        </w:rPr>
        <w:t>dapat</w:t>
      </w:r>
      <w:proofErr w:type="spellEnd"/>
      <w:r w:rsidR="00CD2FD5" w:rsidRPr="00B91931">
        <w:rPr>
          <w:rFonts w:ascii="Times New Roman" w:hAnsi="Times New Roman" w:cs="Times New Roman"/>
          <w:color w:val="000000"/>
          <w:w w:val="105"/>
          <w:sz w:val="20"/>
          <w:szCs w:val="20"/>
        </w:rPr>
        <w:t xml:space="preserve">  </w:t>
      </w:r>
      <w:proofErr w:type="spellStart"/>
      <w:r w:rsidR="00CD2FD5" w:rsidRPr="00B91931">
        <w:rPr>
          <w:rFonts w:ascii="Times New Roman" w:hAnsi="Times New Roman" w:cs="Times New Roman"/>
          <w:color w:val="000000"/>
          <w:w w:val="105"/>
          <w:sz w:val="20"/>
          <w:szCs w:val="20"/>
        </w:rPr>
        <w:t>dibuktikan</w:t>
      </w:r>
      <w:proofErr w:type="spellEnd"/>
      <w:r w:rsidR="00CD2FD5" w:rsidRPr="00B91931">
        <w:rPr>
          <w:rFonts w:ascii="Times New Roman" w:hAnsi="Times New Roman" w:cs="Times New Roman"/>
          <w:color w:val="000000"/>
          <w:w w:val="105"/>
          <w:sz w:val="20"/>
          <w:szCs w:val="20"/>
        </w:rPr>
        <w:t xml:space="preserve">  </w:t>
      </w:r>
      <w:proofErr w:type="spellStart"/>
      <w:r w:rsidR="00CD2FD5" w:rsidRPr="00B91931">
        <w:rPr>
          <w:rFonts w:ascii="Times New Roman" w:hAnsi="Times New Roman" w:cs="Times New Roman"/>
          <w:color w:val="000000"/>
          <w:w w:val="105"/>
          <w:sz w:val="20"/>
          <w:szCs w:val="20"/>
        </w:rPr>
        <w:t>dan</w:t>
      </w:r>
      <w:proofErr w:type="spellEnd"/>
      <w:r w:rsidR="00CD2FD5" w:rsidRPr="00B91931">
        <w:rPr>
          <w:rFonts w:ascii="Times New Roman" w:hAnsi="Times New Roman" w:cs="Times New Roman"/>
          <w:color w:val="000000"/>
          <w:w w:val="105"/>
          <w:sz w:val="20"/>
          <w:szCs w:val="20"/>
        </w:rPr>
        <w:t xml:space="preserve">  </w:t>
      </w:r>
      <w:proofErr w:type="spellStart"/>
      <w:r w:rsidR="00CD2FD5" w:rsidRPr="00B91931">
        <w:rPr>
          <w:rFonts w:ascii="Times New Roman" w:hAnsi="Times New Roman" w:cs="Times New Roman"/>
          <w:color w:val="000000"/>
          <w:w w:val="105"/>
          <w:sz w:val="20"/>
          <w:szCs w:val="20"/>
        </w:rPr>
        <w:t>dapat</w:t>
      </w:r>
      <w:proofErr w:type="spellEnd"/>
      <w:r w:rsidR="00CD2FD5" w:rsidRPr="00B91931">
        <w:rPr>
          <w:rFonts w:ascii="Times New Roman" w:hAnsi="Times New Roman" w:cs="Times New Roman"/>
          <w:color w:val="000000"/>
          <w:w w:val="105"/>
          <w:sz w:val="20"/>
          <w:szCs w:val="20"/>
        </w:rPr>
        <w:t xml:space="preserve"> </w:t>
      </w:r>
      <w:proofErr w:type="spellStart"/>
      <w:r w:rsidR="00CD2FD5" w:rsidRPr="00B91931">
        <w:rPr>
          <w:rFonts w:ascii="Times New Roman" w:hAnsi="Times New Roman" w:cs="Times New Roman"/>
          <w:color w:val="000000"/>
          <w:spacing w:val="-1"/>
          <w:sz w:val="20"/>
          <w:szCs w:val="20"/>
        </w:rPr>
        <w:t>diaplikasikan</w:t>
      </w:r>
      <w:proofErr w:type="spellEnd"/>
      <w:r w:rsidR="00CD2FD5" w:rsidRPr="00B91931">
        <w:rPr>
          <w:rFonts w:ascii="Times New Roman" w:hAnsi="Times New Roman" w:cs="Times New Roman"/>
          <w:color w:val="000000"/>
          <w:spacing w:val="-1"/>
          <w:sz w:val="20"/>
          <w:szCs w:val="20"/>
        </w:rPr>
        <w:t xml:space="preserve"> </w:t>
      </w:r>
      <w:proofErr w:type="spellStart"/>
      <w:r w:rsidR="00CD2FD5" w:rsidRPr="00B91931">
        <w:rPr>
          <w:rFonts w:ascii="Times New Roman" w:hAnsi="Times New Roman" w:cs="Times New Roman"/>
          <w:color w:val="000000"/>
          <w:spacing w:val="-1"/>
          <w:sz w:val="20"/>
          <w:szCs w:val="20"/>
        </w:rPr>
        <w:t>dalam</w:t>
      </w:r>
      <w:proofErr w:type="spellEnd"/>
      <w:r w:rsidR="00CD2FD5" w:rsidRPr="00B91931">
        <w:rPr>
          <w:rFonts w:ascii="Times New Roman" w:hAnsi="Times New Roman" w:cs="Times New Roman"/>
          <w:color w:val="000000"/>
          <w:spacing w:val="-1"/>
          <w:sz w:val="20"/>
          <w:szCs w:val="20"/>
        </w:rPr>
        <w:t xml:space="preserve"> </w:t>
      </w:r>
      <w:proofErr w:type="spellStart"/>
      <w:r w:rsidR="00CD2FD5" w:rsidRPr="00B91931">
        <w:rPr>
          <w:rFonts w:ascii="Times New Roman" w:hAnsi="Times New Roman" w:cs="Times New Roman"/>
          <w:color w:val="000000"/>
          <w:spacing w:val="-1"/>
          <w:sz w:val="20"/>
          <w:szCs w:val="20"/>
        </w:rPr>
        <w:t>kehidupan</w:t>
      </w:r>
      <w:proofErr w:type="spellEnd"/>
      <w:r w:rsidR="00CD2FD5" w:rsidRPr="00B91931">
        <w:rPr>
          <w:rFonts w:ascii="Times New Roman" w:hAnsi="Times New Roman" w:cs="Times New Roman"/>
          <w:color w:val="000000"/>
          <w:spacing w:val="-1"/>
          <w:sz w:val="20"/>
          <w:szCs w:val="20"/>
        </w:rPr>
        <w:t xml:space="preserve"> </w:t>
      </w:r>
      <w:proofErr w:type="spellStart"/>
      <w:r w:rsidR="00CD2FD5" w:rsidRPr="00B91931">
        <w:rPr>
          <w:rFonts w:ascii="Times New Roman" w:hAnsi="Times New Roman" w:cs="Times New Roman"/>
          <w:color w:val="000000"/>
          <w:spacing w:val="-1"/>
          <w:sz w:val="20"/>
          <w:szCs w:val="20"/>
        </w:rPr>
        <w:t>sehari-</w:t>
      </w:r>
      <w:r w:rsidR="00CD2FD5" w:rsidRPr="00B91931">
        <w:rPr>
          <w:rFonts w:ascii="Times New Roman" w:hAnsi="Times New Roman" w:cs="Times New Roman"/>
          <w:color w:val="000000"/>
          <w:w w:val="102"/>
          <w:sz w:val="20"/>
          <w:szCs w:val="20"/>
        </w:rPr>
        <w:t>hari</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Tetapi</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hal</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tersebut</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berkebalikan</w:t>
      </w:r>
      <w:proofErr w:type="spellEnd"/>
      <w:r w:rsidR="00CD2FD5" w:rsidRPr="00B91931">
        <w:rPr>
          <w:rFonts w:ascii="Times New Roman" w:hAnsi="Times New Roman" w:cs="Times New Roman"/>
          <w:color w:val="000000"/>
          <w:w w:val="102"/>
          <w:sz w:val="20"/>
          <w:szCs w:val="20"/>
        </w:rPr>
        <w:t xml:space="preserve"> </w:t>
      </w:r>
      <w:proofErr w:type="spellStart"/>
      <w:r>
        <w:rPr>
          <w:rFonts w:ascii="Times New Roman" w:hAnsi="Times New Roman" w:cs="Times New Roman"/>
          <w:color w:val="000000"/>
          <w:spacing w:val="-3"/>
          <w:sz w:val="20"/>
          <w:szCs w:val="20"/>
        </w:rPr>
        <w:t>dengan</w:t>
      </w:r>
      <w:proofErr w:type="spellEnd"/>
      <w:r>
        <w:rPr>
          <w:rFonts w:ascii="Times New Roman" w:hAnsi="Times New Roman" w:cs="Times New Roman"/>
          <w:color w:val="000000"/>
          <w:spacing w:val="-3"/>
          <w:sz w:val="20"/>
          <w:szCs w:val="20"/>
        </w:rPr>
        <w:t xml:space="preserve"> </w:t>
      </w:r>
      <w:proofErr w:type="spellStart"/>
      <w:r>
        <w:rPr>
          <w:rFonts w:ascii="Times New Roman" w:hAnsi="Times New Roman" w:cs="Times New Roman"/>
          <w:color w:val="000000"/>
          <w:spacing w:val="-3"/>
          <w:sz w:val="20"/>
          <w:szCs w:val="20"/>
        </w:rPr>
        <w:t>apa</w:t>
      </w:r>
      <w:proofErr w:type="spellEnd"/>
      <w:r>
        <w:rPr>
          <w:rFonts w:ascii="Times New Roman" w:hAnsi="Times New Roman" w:cs="Times New Roman"/>
          <w:color w:val="000000"/>
          <w:spacing w:val="-3"/>
          <w:sz w:val="20"/>
          <w:szCs w:val="20"/>
        </w:rPr>
        <w:t xml:space="preserve"> yang </w:t>
      </w:r>
      <w:proofErr w:type="spellStart"/>
      <w:r>
        <w:rPr>
          <w:rFonts w:ascii="Times New Roman" w:hAnsi="Times New Roman" w:cs="Times New Roman"/>
          <w:color w:val="000000"/>
          <w:spacing w:val="-3"/>
          <w:sz w:val="20"/>
          <w:szCs w:val="20"/>
        </w:rPr>
        <w:t>di</w:t>
      </w:r>
      <w:r w:rsidR="00CD2FD5" w:rsidRPr="00B91931">
        <w:rPr>
          <w:rFonts w:ascii="Times New Roman" w:hAnsi="Times New Roman" w:cs="Times New Roman"/>
          <w:color w:val="000000"/>
          <w:spacing w:val="-3"/>
          <w:sz w:val="20"/>
          <w:szCs w:val="20"/>
        </w:rPr>
        <w:t>alami</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siswa</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Fisika</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w w:val="104"/>
          <w:sz w:val="20"/>
          <w:szCs w:val="20"/>
        </w:rPr>
        <w:t>menjadi</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tidak</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menarik</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karena</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siswa</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2"/>
          <w:sz w:val="20"/>
          <w:szCs w:val="20"/>
        </w:rPr>
        <w:t>jarang</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sekali</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dapat</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membuktikan</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dan</w:t>
      </w:r>
      <w:r w:rsidR="00CD2FD5" w:rsidRPr="00B91931">
        <w:rPr>
          <w:rFonts w:ascii="Times New Roman" w:hAnsi="Times New Roman" w:cs="Times New Roman"/>
          <w:color w:val="000000"/>
          <w:sz w:val="20"/>
          <w:szCs w:val="20"/>
        </w:rPr>
        <w:t>mengaplikasikan</w:t>
      </w:r>
      <w:proofErr w:type="spellEnd"/>
      <w:r w:rsidR="00CD2FD5" w:rsidRPr="00B91931">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materi-materi</w:t>
      </w:r>
      <w:proofErr w:type="spellEnd"/>
      <w:r>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Fisika</w:t>
      </w:r>
      <w:proofErr w:type="spellEnd"/>
      <w:r w:rsidR="00CD2FD5" w:rsidRPr="00B91931">
        <w:rPr>
          <w:rFonts w:ascii="Times New Roman" w:hAnsi="Times New Roman" w:cs="Times New Roman"/>
          <w:color w:val="000000"/>
          <w:sz w:val="20"/>
          <w:szCs w:val="20"/>
        </w:rPr>
        <w:t xml:space="preserve"> </w:t>
      </w:r>
      <w:r w:rsidR="00CD2FD5" w:rsidRPr="00B91931">
        <w:rPr>
          <w:rFonts w:ascii="Times New Roman" w:hAnsi="Times New Roman" w:cs="Times New Roman"/>
          <w:color w:val="000000"/>
          <w:w w:val="103"/>
          <w:sz w:val="20"/>
          <w:szCs w:val="20"/>
        </w:rPr>
        <w:t xml:space="preserve">di </w:t>
      </w:r>
      <w:proofErr w:type="spellStart"/>
      <w:r w:rsidR="00CD2FD5" w:rsidRPr="00B91931">
        <w:rPr>
          <w:rFonts w:ascii="Times New Roman" w:hAnsi="Times New Roman" w:cs="Times New Roman"/>
          <w:color w:val="000000"/>
          <w:w w:val="103"/>
          <w:sz w:val="20"/>
          <w:szCs w:val="20"/>
        </w:rPr>
        <w:t>sekolah</w:t>
      </w:r>
      <w:proofErr w:type="spellEnd"/>
      <w:r w:rsidR="00CD2FD5" w:rsidRPr="00B91931">
        <w:rPr>
          <w:rFonts w:ascii="Times New Roman" w:hAnsi="Times New Roman" w:cs="Times New Roman"/>
          <w:color w:val="000000"/>
          <w:w w:val="103"/>
          <w:sz w:val="20"/>
          <w:szCs w:val="20"/>
        </w:rPr>
        <w:t xml:space="preserve">, </w:t>
      </w:r>
      <w:proofErr w:type="spellStart"/>
      <w:r w:rsidR="00CD2FD5" w:rsidRPr="00B91931">
        <w:rPr>
          <w:rFonts w:ascii="Times New Roman" w:hAnsi="Times New Roman" w:cs="Times New Roman"/>
          <w:color w:val="000000"/>
          <w:w w:val="103"/>
          <w:sz w:val="20"/>
          <w:szCs w:val="20"/>
        </w:rPr>
        <w:t>hal</w:t>
      </w:r>
      <w:proofErr w:type="spellEnd"/>
      <w:r w:rsidR="00CD2FD5" w:rsidRPr="00B91931">
        <w:rPr>
          <w:rFonts w:ascii="Times New Roman" w:hAnsi="Times New Roman" w:cs="Times New Roman"/>
          <w:color w:val="000000"/>
          <w:w w:val="103"/>
          <w:sz w:val="20"/>
          <w:szCs w:val="20"/>
        </w:rPr>
        <w:t xml:space="preserve"> </w:t>
      </w:r>
      <w:proofErr w:type="spellStart"/>
      <w:r w:rsidR="00CD2FD5" w:rsidRPr="00B91931">
        <w:rPr>
          <w:rFonts w:ascii="Times New Roman" w:hAnsi="Times New Roman" w:cs="Times New Roman"/>
          <w:color w:val="000000"/>
          <w:w w:val="103"/>
          <w:sz w:val="20"/>
          <w:szCs w:val="20"/>
        </w:rPr>
        <w:t>ini</w:t>
      </w:r>
      <w:proofErr w:type="spellEnd"/>
      <w:r w:rsidR="00CD2FD5" w:rsidRPr="00B91931">
        <w:rPr>
          <w:rFonts w:ascii="Times New Roman" w:hAnsi="Times New Roman" w:cs="Times New Roman"/>
          <w:color w:val="000000"/>
          <w:w w:val="103"/>
          <w:sz w:val="20"/>
          <w:szCs w:val="20"/>
        </w:rPr>
        <w:t xml:space="preserve"> </w:t>
      </w:r>
      <w:proofErr w:type="spellStart"/>
      <w:r w:rsidR="00CD2FD5" w:rsidRPr="00B91931">
        <w:rPr>
          <w:rFonts w:ascii="Times New Roman" w:hAnsi="Times New Roman" w:cs="Times New Roman"/>
          <w:color w:val="000000"/>
          <w:w w:val="103"/>
          <w:sz w:val="20"/>
          <w:szCs w:val="20"/>
        </w:rPr>
        <w:t>disebabkan</w:t>
      </w:r>
      <w:proofErr w:type="spellEnd"/>
      <w:r w:rsidR="00CD2FD5" w:rsidRPr="00B91931">
        <w:rPr>
          <w:rFonts w:ascii="Times New Roman" w:hAnsi="Times New Roman" w:cs="Times New Roman"/>
          <w:color w:val="000000"/>
          <w:w w:val="103"/>
          <w:sz w:val="20"/>
          <w:szCs w:val="20"/>
        </w:rPr>
        <w:t xml:space="preserve"> </w:t>
      </w:r>
      <w:proofErr w:type="spellStart"/>
      <w:r w:rsidR="00CD2FD5" w:rsidRPr="00B91931">
        <w:rPr>
          <w:rFonts w:ascii="Times New Roman" w:hAnsi="Times New Roman" w:cs="Times New Roman"/>
          <w:color w:val="000000"/>
          <w:w w:val="103"/>
          <w:sz w:val="20"/>
          <w:szCs w:val="20"/>
        </w:rPr>
        <w:t>karena</w:t>
      </w:r>
      <w:proofErr w:type="spellEnd"/>
      <w:r w:rsidR="00CD2FD5" w:rsidRPr="00B91931">
        <w:rPr>
          <w:rFonts w:ascii="Times New Roman" w:hAnsi="Times New Roman" w:cs="Times New Roman"/>
          <w:color w:val="000000"/>
          <w:w w:val="103"/>
          <w:sz w:val="20"/>
          <w:szCs w:val="20"/>
        </w:rPr>
        <w:t xml:space="preserve"> </w:t>
      </w:r>
      <w:proofErr w:type="spellStart"/>
      <w:r w:rsidR="00CD2FD5" w:rsidRPr="00B91931">
        <w:rPr>
          <w:rFonts w:ascii="Times New Roman" w:hAnsi="Times New Roman" w:cs="Times New Roman"/>
          <w:color w:val="000000"/>
          <w:spacing w:val="-3"/>
          <w:sz w:val="20"/>
          <w:szCs w:val="20"/>
        </w:rPr>
        <w:t>jarangnya</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melakukan</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praktikum</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Fisika</w:t>
      </w:r>
      <w:proofErr w:type="spellEnd"/>
      <w:r w:rsidR="00CD2FD5" w:rsidRPr="00B91931">
        <w:rPr>
          <w:rFonts w:ascii="Times New Roman" w:hAnsi="Times New Roman" w:cs="Times New Roman"/>
          <w:color w:val="000000"/>
          <w:spacing w:val="-3"/>
          <w:sz w:val="20"/>
          <w:szCs w:val="20"/>
        </w:rPr>
        <w:t xml:space="preserve"> </w:t>
      </w:r>
      <w:proofErr w:type="gramStart"/>
      <w:r w:rsidR="00CD2FD5" w:rsidRPr="00B91931">
        <w:rPr>
          <w:rFonts w:ascii="Times New Roman" w:hAnsi="Times New Roman" w:cs="Times New Roman"/>
          <w:color w:val="000000"/>
          <w:w w:val="107"/>
          <w:sz w:val="20"/>
          <w:szCs w:val="20"/>
        </w:rPr>
        <w:t xml:space="preserve">di  </w:t>
      </w:r>
      <w:proofErr w:type="spellStart"/>
      <w:r w:rsidR="00CD2FD5" w:rsidRPr="00B91931">
        <w:rPr>
          <w:rFonts w:ascii="Times New Roman" w:hAnsi="Times New Roman" w:cs="Times New Roman"/>
          <w:color w:val="000000"/>
          <w:w w:val="107"/>
          <w:sz w:val="20"/>
          <w:szCs w:val="20"/>
        </w:rPr>
        <w:t>sekolah</w:t>
      </w:r>
      <w:proofErr w:type="spellEnd"/>
      <w:proofErr w:type="gramEnd"/>
      <w:r w:rsidR="00CD2FD5" w:rsidRPr="00B91931">
        <w:rPr>
          <w:rFonts w:ascii="Times New Roman" w:hAnsi="Times New Roman" w:cs="Times New Roman"/>
          <w:color w:val="000000"/>
          <w:w w:val="107"/>
          <w:sz w:val="20"/>
          <w:szCs w:val="20"/>
        </w:rPr>
        <w:t xml:space="preserve">.  Dan  </w:t>
      </w:r>
      <w:proofErr w:type="spellStart"/>
      <w:r w:rsidR="00CD2FD5" w:rsidRPr="00B91931">
        <w:rPr>
          <w:rFonts w:ascii="Times New Roman" w:hAnsi="Times New Roman" w:cs="Times New Roman"/>
          <w:color w:val="000000"/>
          <w:w w:val="107"/>
          <w:sz w:val="20"/>
          <w:szCs w:val="20"/>
        </w:rPr>
        <w:t>siswa</w:t>
      </w:r>
      <w:proofErr w:type="spellEnd"/>
      <w:r w:rsidR="00CD2FD5" w:rsidRPr="00B91931">
        <w:rPr>
          <w:rFonts w:ascii="Times New Roman" w:hAnsi="Times New Roman" w:cs="Times New Roman"/>
          <w:color w:val="000000"/>
          <w:w w:val="107"/>
          <w:sz w:val="20"/>
          <w:szCs w:val="20"/>
        </w:rPr>
        <w:t xml:space="preserve">  </w:t>
      </w:r>
      <w:proofErr w:type="spellStart"/>
      <w:r w:rsidR="00CD2FD5" w:rsidRPr="00B91931">
        <w:rPr>
          <w:rFonts w:ascii="Times New Roman" w:hAnsi="Times New Roman" w:cs="Times New Roman"/>
          <w:color w:val="000000"/>
          <w:w w:val="107"/>
          <w:sz w:val="20"/>
          <w:szCs w:val="20"/>
        </w:rPr>
        <w:t>juga</w:t>
      </w:r>
      <w:proofErr w:type="spellEnd"/>
      <w:r w:rsidR="00CD2FD5" w:rsidRPr="00B91931">
        <w:rPr>
          <w:rFonts w:ascii="Times New Roman" w:hAnsi="Times New Roman" w:cs="Times New Roman"/>
          <w:color w:val="000000"/>
          <w:w w:val="107"/>
          <w:sz w:val="20"/>
          <w:szCs w:val="20"/>
        </w:rPr>
        <w:t xml:space="preserve">  </w:t>
      </w:r>
      <w:proofErr w:type="spellStart"/>
      <w:r w:rsidR="00CD2FD5" w:rsidRPr="00B91931">
        <w:rPr>
          <w:rFonts w:ascii="Times New Roman" w:hAnsi="Times New Roman" w:cs="Times New Roman"/>
          <w:color w:val="000000"/>
          <w:w w:val="107"/>
          <w:sz w:val="20"/>
          <w:szCs w:val="20"/>
        </w:rPr>
        <w:t>tidak</w:t>
      </w:r>
      <w:proofErr w:type="spellEnd"/>
      <w:r w:rsidR="00CD2FD5" w:rsidRPr="00B91931">
        <w:rPr>
          <w:rFonts w:ascii="Times New Roman" w:hAnsi="Times New Roman" w:cs="Times New Roman"/>
          <w:color w:val="000000"/>
          <w:w w:val="107"/>
          <w:sz w:val="20"/>
          <w:szCs w:val="20"/>
        </w:rPr>
        <w:t xml:space="preserve"> </w:t>
      </w:r>
      <w:proofErr w:type="spellStart"/>
      <w:r w:rsidR="00CD2FD5" w:rsidRPr="00B91931">
        <w:rPr>
          <w:rFonts w:ascii="Times New Roman" w:hAnsi="Times New Roman" w:cs="Times New Roman"/>
          <w:color w:val="000000"/>
          <w:sz w:val="20"/>
          <w:szCs w:val="20"/>
        </w:rPr>
        <w:t>mampu</w:t>
      </w:r>
      <w:proofErr w:type="spellEnd"/>
      <w:r w:rsidR="00CD2FD5" w:rsidRPr="00B91931">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mengerjakan</w:t>
      </w:r>
      <w:proofErr w:type="spellEnd"/>
      <w:r w:rsidR="00CD2FD5" w:rsidRPr="00B91931">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soal-soal</w:t>
      </w:r>
      <w:proofErr w:type="spellEnd"/>
      <w:r w:rsidR="00CD2FD5" w:rsidRPr="00B91931">
        <w:rPr>
          <w:rFonts w:ascii="Times New Roman" w:hAnsi="Times New Roman" w:cs="Times New Roman"/>
          <w:color w:val="000000"/>
          <w:sz w:val="20"/>
          <w:szCs w:val="20"/>
        </w:rPr>
        <w:t xml:space="preserve">  yang </w:t>
      </w:r>
      <w:proofErr w:type="spellStart"/>
      <w:r w:rsidR="00CD2FD5" w:rsidRPr="00B91931">
        <w:rPr>
          <w:rFonts w:ascii="Times New Roman" w:hAnsi="Times New Roman" w:cs="Times New Roman"/>
          <w:color w:val="000000"/>
          <w:w w:val="102"/>
          <w:sz w:val="20"/>
          <w:szCs w:val="20"/>
        </w:rPr>
        <w:t>diberikan</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dengan</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baik</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apalagi</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w w:val="102"/>
          <w:sz w:val="20"/>
          <w:szCs w:val="20"/>
        </w:rPr>
        <w:t>soal</w:t>
      </w:r>
      <w:proofErr w:type="spellEnd"/>
      <w:r w:rsidR="00CD2FD5" w:rsidRPr="00B91931">
        <w:rPr>
          <w:rFonts w:ascii="Times New Roman" w:hAnsi="Times New Roman" w:cs="Times New Roman"/>
          <w:color w:val="000000"/>
          <w:w w:val="102"/>
          <w:sz w:val="20"/>
          <w:szCs w:val="20"/>
        </w:rPr>
        <w:t xml:space="preserve"> </w:t>
      </w:r>
      <w:proofErr w:type="spellStart"/>
      <w:r w:rsidR="00CD2FD5" w:rsidRPr="00B91931">
        <w:rPr>
          <w:rFonts w:ascii="Times New Roman" w:hAnsi="Times New Roman" w:cs="Times New Roman"/>
          <w:color w:val="000000"/>
          <w:sz w:val="20"/>
          <w:szCs w:val="20"/>
        </w:rPr>
        <w:t>tersebut</w:t>
      </w:r>
      <w:proofErr w:type="spellEnd"/>
      <w:r w:rsidR="00CD2FD5" w:rsidRPr="00B91931">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membutuhkan</w:t>
      </w:r>
      <w:proofErr w:type="spellEnd"/>
      <w:r w:rsidR="00CD2FD5" w:rsidRPr="00B91931">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perhitungan</w:t>
      </w:r>
      <w:proofErr w:type="spellEnd"/>
      <w:r w:rsidR="00CD2FD5" w:rsidRPr="00B91931">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pacing w:val="-3"/>
          <w:sz w:val="20"/>
          <w:szCs w:val="20"/>
        </w:rPr>
        <w:t>matematika</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Dimyati</w:t>
      </w:r>
      <w:proofErr w:type="spellEnd"/>
      <w:r w:rsidR="00CD2FD5" w:rsidRPr="00B91931">
        <w:rPr>
          <w:rFonts w:ascii="Times New Roman" w:hAnsi="Times New Roman" w:cs="Times New Roman"/>
          <w:color w:val="000000"/>
          <w:spacing w:val="-3"/>
          <w:sz w:val="20"/>
          <w:szCs w:val="20"/>
        </w:rPr>
        <w:t>, 200</w:t>
      </w:r>
      <w:r w:rsidR="00CD2FD5" w:rsidRPr="00B91931">
        <w:rPr>
          <w:rFonts w:ascii="Times New Roman" w:hAnsi="Times New Roman" w:cs="Times New Roman"/>
          <w:color w:val="000000"/>
          <w:spacing w:val="-3"/>
          <w:sz w:val="20"/>
          <w:szCs w:val="20"/>
          <w:lang w:val="id-ID"/>
        </w:rPr>
        <w:t>9</w:t>
      </w:r>
      <w:r w:rsidR="00CD2FD5" w:rsidRPr="00B91931">
        <w:rPr>
          <w:rFonts w:ascii="Times New Roman" w:hAnsi="Times New Roman" w:cs="Times New Roman"/>
          <w:color w:val="000000"/>
          <w:spacing w:val="-3"/>
          <w:sz w:val="20"/>
          <w:szCs w:val="20"/>
        </w:rPr>
        <w:t>).</w:t>
      </w:r>
    </w:p>
    <w:p w:rsidR="003637C7" w:rsidRPr="00B91931" w:rsidRDefault="00CD2FD5" w:rsidP="00B91931">
      <w:pPr>
        <w:spacing w:after="0" w:line="240" w:lineRule="auto"/>
        <w:ind w:firstLine="567"/>
        <w:jc w:val="both"/>
        <w:rPr>
          <w:rFonts w:ascii="Times New Roman" w:hAnsi="Times New Roman" w:cs="Times New Roman"/>
          <w:sz w:val="20"/>
          <w:szCs w:val="20"/>
          <w:lang w:val="id-ID"/>
        </w:rPr>
      </w:pPr>
      <w:r w:rsidRPr="00B91931">
        <w:rPr>
          <w:rFonts w:ascii="Times New Roman" w:hAnsi="Times New Roman" w:cs="Times New Roman"/>
          <w:color w:val="000000"/>
          <w:sz w:val="20"/>
          <w:szCs w:val="20"/>
          <w:lang w:val="id-ID"/>
        </w:rPr>
        <w:lastRenderedPageBreak/>
        <w:t>P</w:t>
      </w:r>
      <w:proofErr w:type="spellStart"/>
      <w:r w:rsidR="00B91931">
        <w:rPr>
          <w:rFonts w:ascii="Times New Roman" w:hAnsi="Times New Roman" w:cs="Times New Roman"/>
          <w:color w:val="000000"/>
          <w:sz w:val="20"/>
          <w:szCs w:val="20"/>
        </w:rPr>
        <w:t>embelajaran</w:t>
      </w:r>
      <w:proofErr w:type="spellEnd"/>
      <w:r w:rsidR="00B91931">
        <w:rPr>
          <w:rFonts w:ascii="Times New Roman" w:hAnsi="Times New Roman" w:cs="Times New Roman"/>
          <w:color w:val="000000"/>
          <w:sz w:val="20"/>
          <w:szCs w:val="20"/>
        </w:rPr>
        <w:t xml:space="preserve"> </w:t>
      </w:r>
      <w:proofErr w:type="spellStart"/>
      <w:r w:rsidR="00B91931">
        <w:rPr>
          <w:rFonts w:ascii="Times New Roman" w:hAnsi="Times New Roman" w:cs="Times New Roman"/>
          <w:color w:val="000000"/>
          <w:sz w:val="20"/>
          <w:szCs w:val="20"/>
        </w:rPr>
        <w:t>sains</w:t>
      </w:r>
      <w:proofErr w:type="spellEnd"/>
      <w:r w:rsidR="00B91931">
        <w:rPr>
          <w:rFonts w:ascii="Times New Roman" w:hAnsi="Times New Roman" w:cs="Times New Roman"/>
          <w:color w:val="000000"/>
          <w:sz w:val="20"/>
          <w:szCs w:val="20"/>
        </w:rPr>
        <w:t xml:space="preserve">,  </w:t>
      </w:r>
      <w:proofErr w:type="spellStart"/>
      <w:r w:rsidRPr="00B91931">
        <w:rPr>
          <w:rFonts w:ascii="Times New Roman" w:hAnsi="Times New Roman" w:cs="Times New Roman"/>
          <w:color w:val="000000"/>
          <w:sz w:val="20"/>
          <w:szCs w:val="20"/>
        </w:rPr>
        <w:t>khususnya</w:t>
      </w:r>
      <w:proofErr w:type="spellEnd"/>
      <w:r w:rsidR="00B91931">
        <w:rPr>
          <w:rFonts w:ascii="Times New Roman" w:hAnsi="Times New Roman" w:cs="Times New Roman"/>
          <w:color w:val="000000"/>
          <w:sz w:val="20"/>
          <w:szCs w:val="20"/>
        </w:rPr>
        <w:t xml:space="preserve"> </w:t>
      </w:r>
      <w:proofErr w:type="spellStart"/>
      <w:r w:rsidRPr="00B91931">
        <w:rPr>
          <w:rFonts w:ascii="Times New Roman" w:hAnsi="Times New Roman" w:cs="Times New Roman"/>
          <w:color w:val="000000"/>
          <w:sz w:val="20"/>
          <w:szCs w:val="20"/>
        </w:rPr>
        <w:t>mata</w:t>
      </w:r>
      <w:proofErr w:type="spellEnd"/>
      <w:r w:rsidRPr="00B91931">
        <w:rPr>
          <w:rFonts w:ascii="Times New Roman" w:hAnsi="Times New Roman" w:cs="Times New Roman"/>
          <w:color w:val="000000"/>
          <w:sz w:val="20"/>
          <w:szCs w:val="20"/>
        </w:rPr>
        <w:t xml:space="preserve"> </w:t>
      </w:r>
      <w:proofErr w:type="spellStart"/>
      <w:r w:rsidRPr="00B91931">
        <w:rPr>
          <w:rFonts w:ascii="Times New Roman" w:hAnsi="Times New Roman" w:cs="Times New Roman"/>
          <w:color w:val="000000"/>
          <w:sz w:val="20"/>
          <w:szCs w:val="20"/>
        </w:rPr>
        <w:t>pelajaran</w:t>
      </w:r>
      <w:proofErr w:type="spellEnd"/>
      <w:r w:rsidRPr="00B91931">
        <w:rPr>
          <w:rFonts w:ascii="Times New Roman" w:hAnsi="Times New Roman" w:cs="Times New Roman"/>
          <w:color w:val="000000"/>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color w:val="000000"/>
          <w:sz w:val="20"/>
          <w:szCs w:val="20"/>
        </w:rPr>
        <w:t xml:space="preserve">, </w:t>
      </w:r>
      <w:proofErr w:type="spellStart"/>
      <w:r w:rsidRPr="00B91931">
        <w:rPr>
          <w:rFonts w:ascii="Times New Roman" w:hAnsi="Times New Roman" w:cs="Times New Roman"/>
          <w:color w:val="000000"/>
          <w:sz w:val="20"/>
          <w:szCs w:val="20"/>
        </w:rPr>
        <w:t>m</w:t>
      </w:r>
      <w:r w:rsidR="00B91931">
        <w:rPr>
          <w:rFonts w:ascii="Times New Roman" w:hAnsi="Times New Roman" w:cs="Times New Roman"/>
          <w:color w:val="000000"/>
          <w:sz w:val="20"/>
          <w:szCs w:val="20"/>
        </w:rPr>
        <w:t>asih</w:t>
      </w:r>
      <w:proofErr w:type="spellEnd"/>
      <w:r w:rsidR="00B91931">
        <w:rPr>
          <w:rFonts w:ascii="Times New Roman" w:hAnsi="Times New Roman" w:cs="Times New Roman"/>
          <w:color w:val="000000"/>
          <w:sz w:val="20"/>
          <w:szCs w:val="20"/>
        </w:rPr>
        <w:t xml:space="preserve"> </w:t>
      </w:r>
      <w:proofErr w:type="spellStart"/>
      <w:r w:rsidR="00B91931">
        <w:rPr>
          <w:rFonts w:ascii="Times New Roman" w:hAnsi="Times New Roman" w:cs="Times New Roman"/>
          <w:color w:val="000000"/>
          <w:sz w:val="20"/>
          <w:szCs w:val="20"/>
        </w:rPr>
        <w:t>didominasi</w:t>
      </w:r>
      <w:proofErr w:type="spellEnd"/>
      <w:r w:rsidR="00B91931">
        <w:rPr>
          <w:rFonts w:ascii="Times New Roman" w:hAnsi="Times New Roman" w:cs="Times New Roman"/>
          <w:color w:val="000000"/>
          <w:sz w:val="20"/>
          <w:szCs w:val="20"/>
        </w:rPr>
        <w:t xml:space="preserve"> </w:t>
      </w:r>
      <w:proofErr w:type="spellStart"/>
      <w:r w:rsidR="00B91931">
        <w:rPr>
          <w:rFonts w:ascii="Times New Roman" w:hAnsi="Times New Roman" w:cs="Times New Roman"/>
          <w:color w:val="000000"/>
          <w:sz w:val="20"/>
          <w:szCs w:val="20"/>
        </w:rPr>
        <w:t>oleh</w:t>
      </w:r>
      <w:proofErr w:type="spellEnd"/>
      <w:r w:rsidR="00B91931">
        <w:rPr>
          <w:rFonts w:ascii="Times New Roman" w:hAnsi="Times New Roman" w:cs="Times New Roman"/>
          <w:color w:val="000000"/>
          <w:sz w:val="20"/>
          <w:szCs w:val="20"/>
        </w:rPr>
        <w:t xml:space="preserve"> </w:t>
      </w:r>
      <w:proofErr w:type="spellStart"/>
      <w:r w:rsidR="00B91931">
        <w:rPr>
          <w:rFonts w:ascii="Times New Roman" w:hAnsi="Times New Roman" w:cs="Times New Roman"/>
          <w:color w:val="000000"/>
          <w:sz w:val="20"/>
          <w:szCs w:val="20"/>
        </w:rPr>
        <w:t>penggunaan</w:t>
      </w:r>
      <w:proofErr w:type="spellEnd"/>
      <w:r w:rsidR="00B91931">
        <w:rPr>
          <w:rFonts w:ascii="Times New Roman" w:hAnsi="Times New Roman" w:cs="Times New Roman"/>
          <w:color w:val="000000"/>
          <w:sz w:val="20"/>
          <w:szCs w:val="20"/>
        </w:rPr>
        <w:t xml:space="preserve"> </w:t>
      </w:r>
      <w:proofErr w:type="spellStart"/>
      <w:r w:rsidRPr="00B91931">
        <w:rPr>
          <w:rFonts w:ascii="Times New Roman" w:hAnsi="Times New Roman" w:cs="Times New Roman"/>
          <w:color w:val="000000"/>
          <w:sz w:val="20"/>
          <w:szCs w:val="20"/>
        </w:rPr>
        <w:t>metode</w:t>
      </w:r>
      <w:proofErr w:type="spellEnd"/>
      <w:r w:rsidR="00D45AA2">
        <w:rPr>
          <w:rFonts w:ascii="Times New Roman" w:hAnsi="Times New Roman" w:cs="Times New Roman"/>
          <w:color w:val="000000"/>
          <w:sz w:val="20"/>
          <w:szCs w:val="20"/>
        </w:rPr>
        <w:t xml:space="preserve"> </w:t>
      </w:r>
      <w:proofErr w:type="spellStart"/>
      <w:r w:rsidRPr="00B91931">
        <w:rPr>
          <w:rFonts w:ascii="Times New Roman" w:hAnsi="Times New Roman" w:cs="Times New Roman"/>
          <w:color w:val="000000"/>
          <w:sz w:val="20"/>
          <w:szCs w:val="20"/>
        </w:rPr>
        <w:t>ceramah</w:t>
      </w:r>
      <w:proofErr w:type="spellEnd"/>
      <w:r w:rsidRPr="00B91931">
        <w:rPr>
          <w:rFonts w:ascii="Times New Roman" w:hAnsi="Times New Roman" w:cs="Times New Roman"/>
          <w:color w:val="000000"/>
          <w:sz w:val="20"/>
          <w:szCs w:val="20"/>
        </w:rPr>
        <w:t>.</w:t>
      </w:r>
      <w:r w:rsidR="00D45AA2">
        <w:rPr>
          <w:rFonts w:ascii="Times New Roman" w:hAnsi="Times New Roman" w:cs="Times New Roman"/>
          <w:color w:val="000000"/>
          <w:sz w:val="20"/>
          <w:szCs w:val="20"/>
        </w:rPr>
        <w:t xml:space="preserve"> </w:t>
      </w:r>
      <w:proofErr w:type="spellStart"/>
      <w:r w:rsidRPr="00B91931">
        <w:rPr>
          <w:rFonts w:ascii="Times New Roman" w:hAnsi="Times New Roman" w:cs="Times New Roman"/>
          <w:sz w:val="20"/>
          <w:szCs w:val="20"/>
        </w:rPr>
        <w:t>Kegiatan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lebih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menekankan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langsung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meningkatkan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kompetensi</w:t>
      </w:r>
      <w:proofErr w:type="spellEnd"/>
      <w:r w:rsidR="00D45AA2">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lang w:val="id-ID"/>
        </w:rPr>
        <w:t xml:space="preserve">agar </w:t>
      </w:r>
      <w:proofErr w:type="spellStart"/>
      <w:r w:rsidRPr="00B91931">
        <w:rPr>
          <w:rFonts w:ascii="Times New Roman" w:hAnsi="Times New Roman" w:cs="Times New Roman"/>
          <w:sz w:val="20"/>
          <w:szCs w:val="20"/>
        </w:rPr>
        <w:t>mampu</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berpikir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kritis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sistematis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memahami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konsep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sehingga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memperoleh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pemahaman</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benar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tentang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Namun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fakta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dilapangan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menunjukkan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bahwa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aktivitas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masih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sangat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kurang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sehingga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berpengaruh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terhadap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hasil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dicapai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oleh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lang w:val="id-ID"/>
        </w:rPr>
        <w:t>.</w:t>
      </w:r>
    </w:p>
    <w:p w:rsidR="003637C7" w:rsidRPr="00B91931" w:rsidRDefault="00CD2FD5" w:rsidP="00B91931">
      <w:pPr>
        <w:tabs>
          <w:tab w:val="left" w:pos="3119"/>
        </w:tabs>
        <w:spacing w:after="0" w:line="240" w:lineRule="auto"/>
        <w:ind w:firstLine="567"/>
        <w:jc w:val="both"/>
        <w:rPr>
          <w:rFonts w:ascii="Times New Roman" w:hAnsi="Times New Roman" w:cs="Times New Roman"/>
          <w:sz w:val="20"/>
          <w:szCs w:val="20"/>
          <w:lang w:val="id-ID"/>
        </w:rPr>
      </w:pPr>
      <w:r w:rsidRPr="00B91931">
        <w:rPr>
          <w:rFonts w:ascii="Times New Roman" w:hAnsi="Times New Roman" w:cs="Times New Roman"/>
          <w:sz w:val="20"/>
          <w:szCs w:val="20"/>
          <w:lang w:val="id-ID"/>
        </w:rPr>
        <w:t>Pembelajaran yang menyenangkan untuk siswa adalah jik</w:t>
      </w:r>
      <w:r w:rsidR="003B4A77">
        <w:rPr>
          <w:rFonts w:ascii="Times New Roman" w:hAnsi="Times New Roman" w:cs="Times New Roman"/>
          <w:sz w:val="20"/>
          <w:szCs w:val="20"/>
          <w:lang w:val="id-ID"/>
        </w:rPr>
        <w:t xml:space="preserve">a seorang guru dapat memberikan </w:t>
      </w:r>
      <w:r w:rsidRPr="00B91931">
        <w:rPr>
          <w:rFonts w:ascii="Times New Roman" w:hAnsi="Times New Roman" w:cs="Times New Roman"/>
          <w:sz w:val="20"/>
          <w:szCs w:val="20"/>
          <w:lang w:val="id-ID"/>
        </w:rPr>
        <w:t>keterampilan</w:t>
      </w:r>
      <w:r w:rsidR="003B4A77">
        <w:rPr>
          <w:rFonts w:ascii="Times New Roman" w:hAnsi="Times New Roman" w:cs="Times New Roman"/>
          <w:sz w:val="20"/>
          <w:szCs w:val="20"/>
          <w:lang w:val="en-GB"/>
        </w:rPr>
        <w:t xml:space="preserve"> </w:t>
      </w:r>
      <w:r w:rsidR="003B4A77">
        <w:rPr>
          <w:rFonts w:ascii="Times New Roman" w:hAnsi="Times New Roman" w:cs="Times New Roman"/>
          <w:sz w:val="20"/>
          <w:szCs w:val="20"/>
          <w:lang w:val="id-ID"/>
        </w:rPr>
        <w:t>–</w:t>
      </w:r>
      <w:r w:rsidR="003B4A77">
        <w:rPr>
          <w:rFonts w:ascii="Times New Roman" w:hAnsi="Times New Roman" w:cs="Times New Roman"/>
          <w:sz w:val="20"/>
          <w:szCs w:val="20"/>
          <w:lang w:val="en-GB"/>
        </w:rPr>
        <w:t xml:space="preserve"> </w:t>
      </w:r>
      <w:r w:rsidRPr="00B91931">
        <w:rPr>
          <w:rFonts w:ascii="Times New Roman" w:hAnsi="Times New Roman" w:cs="Times New Roman"/>
          <w:sz w:val="20"/>
          <w:szCs w:val="20"/>
          <w:lang w:val="id-ID"/>
        </w:rPr>
        <w:t>keterampilan</w:t>
      </w:r>
      <w:r w:rsidR="003B4A77">
        <w:rPr>
          <w:rFonts w:ascii="Times New Roman" w:hAnsi="Times New Roman" w:cs="Times New Roman"/>
          <w:sz w:val="20"/>
          <w:szCs w:val="20"/>
          <w:lang w:val="en-GB"/>
        </w:rPr>
        <w:t xml:space="preserve"> d</w:t>
      </w:r>
      <w:r w:rsidRPr="00B91931">
        <w:rPr>
          <w:rFonts w:ascii="Times New Roman" w:hAnsi="Times New Roman" w:cs="Times New Roman"/>
          <w:sz w:val="20"/>
          <w:szCs w:val="20"/>
          <w:lang w:val="id-ID"/>
        </w:rPr>
        <w:t>alam proses</w:t>
      </w:r>
      <w:r w:rsidR="003B4A77">
        <w:rPr>
          <w:rFonts w:ascii="Times New Roman" w:hAnsi="Times New Roman" w:cs="Times New Roman"/>
          <w:sz w:val="20"/>
          <w:szCs w:val="20"/>
          <w:lang w:val="en-GB"/>
        </w:rPr>
        <w:t xml:space="preserve"> </w:t>
      </w:r>
      <w:r w:rsidRPr="00B91931">
        <w:rPr>
          <w:rFonts w:ascii="Times New Roman" w:hAnsi="Times New Roman" w:cs="Times New Roman"/>
          <w:sz w:val="20"/>
          <w:szCs w:val="20"/>
          <w:lang w:val="id-ID"/>
        </w:rPr>
        <w:t xml:space="preserve">pembelajaran. Salah satu keterampilan yang dapat diterapkan untuk pembelajaran fisika adalah KPS. </w:t>
      </w:r>
      <w:r w:rsidRPr="00B91931">
        <w:rPr>
          <w:rFonts w:ascii="Times New Roman" w:hAnsi="Times New Roman" w:cs="Times New Roman"/>
          <w:sz w:val="20"/>
          <w:szCs w:val="20"/>
          <w:lang w:val="id-ID"/>
        </w:rPr>
        <w:lastRenderedPageBreak/>
        <w:t>KPS merupakan keterampilan yang harus di kembangkan pada siswa. Penerapan berbasis KPS mampu meningkatkan pencapaian hasil belajar siswa.</w:t>
      </w:r>
    </w:p>
    <w:p w:rsidR="003637C7" w:rsidRPr="00B91931" w:rsidRDefault="00CD2FD5" w:rsidP="00B91931">
      <w:pPr>
        <w:widowControl w:val="0"/>
        <w:tabs>
          <w:tab w:val="left" w:pos="2738"/>
          <w:tab w:val="left" w:pos="3686"/>
          <w:tab w:val="left" w:pos="4979"/>
        </w:tabs>
        <w:autoSpaceDE w:val="0"/>
        <w:autoSpaceDN w:val="0"/>
        <w:adjustRightInd w:val="0"/>
        <w:spacing w:after="0" w:line="240" w:lineRule="auto"/>
        <w:ind w:firstLine="567"/>
        <w:jc w:val="both"/>
        <w:rPr>
          <w:rFonts w:ascii="Times New Roman" w:hAnsi="Times New Roman" w:cs="Times New Roman"/>
          <w:sz w:val="20"/>
          <w:szCs w:val="20"/>
          <w:lang w:val="id-ID"/>
        </w:rPr>
      </w:pPr>
      <w:proofErr w:type="spellStart"/>
      <w:r w:rsidRPr="00B91931">
        <w:rPr>
          <w:rFonts w:ascii="Times New Roman" w:hAnsi="Times New Roman" w:cs="Times New Roman"/>
          <w:sz w:val="20"/>
          <w:szCs w:val="20"/>
        </w:rPr>
        <w:t>Tujuan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umum</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sz w:val="20"/>
          <w:szCs w:val="20"/>
          <w:lang w:val="id-ID"/>
        </w:rPr>
        <w:t>i</w:t>
      </w:r>
      <w:proofErr w:type="spellStart"/>
      <w:r w:rsidRPr="00B91931">
        <w:rPr>
          <w:rFonts w:ascii="Times New Roman" w:hAnsi="Times New Roman" w:cs="Times New Roman"/>
          <w:i/>
          <w:sz w:val="20"/>
          <w:szCs w:val="20"/>
        </w:rPr>
        <w:t>nquiry</w:t>
      </w:r>
      <w:proofErr w:type="spellEnd"/>
      <w:r w:rsidRPr="00B91931">
        <w:rPr>
          <w:rFonts w:ascii="Times New Roman" w:hAnsi="Times New Roman" w:cs="Times New Roman"/>
          <w:i/>
          <w:sz w:val="20"/>
          <w:szCs w:val="20"/>
        </w:rPr>
        <w:t xml:space="preserve"> </w:t>
      </w:r>
      <w:proofErr w:type="gramStart"/>
      <w:r w:rsidRPr="00B91931">
        <w:rPr>
          <w:rFonts w:ascii="Times New Roman" w:hAnsi="Times New Roman" w:cs="Times New Roman"/>
          <w:i/>
          <w:sz w:val="20"/>
          <w:szCs w:val="20"/>
          <w:lang w:val="id-ID"/>
        </w:rPr>
        <w:t>t</w:t>
      </w:r>
      <w:r w:rsidRPr="00B91931">
        <w:rPr>
          <w:rFonts w:ascii="Times New Roman" w:hAnsi="Times New Roman" w:cs="Times New Roman"/>
          <w:i/>
          <w:sz w:val="20"/>
          <w:szCs w:val="20"/>
        </w:rPr>
        <w:t xml:space="preserve">raining </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adalah</w:t>
      </w:r>
      <w:proofErr w:type="spellEnd"/>
      <w:proofErr w:type="gram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membantu</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mengembangkan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disiplin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intelektual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meningkatkan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pertanyaan</w:t>
      </w:r>
      <w:proofErr w:type="spellEnd"/>
      <w:r w:rsidRPr="00B91931">
        <w:rPr>
          <w:rFonts w:ascii="Times New Roman" w:hAnsi="Times New Roman" w:cs="Times New Roman"/>
          <w:sz w:val="20"/>
          <w:szCs w:val="20"/>
        </w:rPr>
        <w:t xml:space="preserve"> – </w:t>
      </w:r>
      <w:proofErr w:type="spellStart"/>
      <w:r w:rsidRPr="00B91931">
        <w:rPr>
          <w:rFonts w:ascii="Times New Roman" w:hAnsi="Times New Roman" w:cs="Times New Roman"/>
          <w:sz w:val="20"/>
          <w:szCs w:val="20"/>
        </w:rPr>
        <w:t>pertanyaan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pencarian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jawaban</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terpendam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dari</w:t>
      </w:r>
      <w:proofErr w:type="spellEnd"/>
      <w:r w:rsidRPr="00B91931">
        <w:rPr>
          <w:rFonts w:ascii="Times New Roman" w:hAnsi="Times New Roman" w:cs="Times New Roman"/>
          <w:sz w:val="20"/>
          <w:szCs w:val="20"/>
        </w:rPr>
        <w:t xml:space="preserve"> rasa </w:t>
      </w:r>
      <w:proofErr w:type="spellStart"/>
      <w:r w:rsidRPr="00B91931">
        <w:rPr>
          <w:rFonts w:ascii="Times New Roman" w:hAnsi="Times New Roman" w:cs="Times New Roman"/>
          <w:sz w:val="20"/>
          <w:szCs w:val="20"/>
        </w:rPr>
        <w:t>keingintahuan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lang w:val="id-ID"/>
        </w:rPr>
        <w:t xml:space="preserve">. </w:t>
      </w:r>
      <w:r w:rsidRPr="00B91931">
        <w:rPr>
          <w:rFonts w:ascii="Times New Roman" w:hAnsi="Times New Roman" w:cs="Times New Roman"/>
          <w:sz w:val="20"/>
          <w:szCs w:val="20"/>
        </w:rPr>
        <w:t xml:space="preserve">(Joyce </w:t>
      </w:r>
      <w:r w:rsidRPr="00B91931">
        <w:rPr>
          <w:rFonts w:ascii="Times New Roman" w:hAnsi="Times New Roman" w:cs="Times New Roman"/>
          <w:i/>
          <w:sz w:val="20"/>
          <w:szCs w:val="20"/>
        </w:rPr>
        <w:t>et al</w:t>
      </w:r>
      <w:r w:rsidRPr="00B91931">
        <w:rPr>
          <w:rFonts w:ascii="Times New Roman" w:hAnsi="Times New Roman" w:cs="Times New Roman"/>
          <w:sz w:val="20"/>
          <w:szCs w:val="20"/>
        </w:rPr>
        <w:t>.</w:t>
      </w:r>
      <w:r w:rsidRPr="00B91931">
        <w:rPr>
          <w:rFonts w:ascii="Times New Roman" w:hAnsi="Times New Roman" w:cs="Times New Roman"/>
          <w:sz w:val="20"/>
          <w:szCs w:val="20"/>
          <w:lang w:val="id-ID"/>
        </w:rPr>
        <w:t>,</w:t>
      </w:r>
      <w:r w:rsidRPr="00B91931">
        <w:rPr>
          <w:rFonts w:ascii="Times New Roman" w:hAnsi="Times New Roman" w:cs="Times New Roman"/>
          <w:sz w:val="20"/>
          <w:szCs w:val="20"/>
        </w:rPr>
        <w:t xml:space="preserve"> 20</w:t>
      </w:r>
      <w:r w:rsidRPr="00B91931">
        <w:rPr>
          <w:rFonts w:ascii="Times New Roman" w:hAnsi="Times New Roman" w:cs="Times New Roman"/>
          <w:sz w:val="20"/>
          <w:szCs w:val="20"/>
          <w:lang w:val="id-ID"/>
        </w:rPr>
        <w:t>11)</w:t>
      </w:r>
    </w:p>
    <w:p w:rsidR="003637C7" w:rsidRPr="00B91931" w:rsidRDefault="00CD2FD5" w:rsidP="00B91931">
      <w:pPr>
        <w:widowControl w:val="0"/>
        <w:tabs>
          <w:tab w:val="left" w:pos="2738"/>
          <w:tab w:val="left" w:pos="3686"/>
          <w:tab w:val="left" w:pos="4979"/>
        </w:tabs>
        <w:autoSpaceDE w:val="0"/>
        <w:autoSpaceDN w:val="0"/>
        <w:adjustRightInd w:val="0"/>
        <w:spacing w:after="0" w:line="240" w:lineRule="auto"/>
        <w:ind w:firstLine="567"/>
        <w:jc w:val="both"/>
        <w:rPr>
          <w:rFonts w:ascii="Times New Roman" w:hAnsi="Times New Roman" w:cs="Times New Roman"/>
          <w:sz w:val="20"/>
          <w:szCs w:val="20"/>
          <w:lang w:val="id-ID"/>
        </w:rPr>
      </w:pPr>
      <w:r w:rsidRPr="00B91931">
        <w:rPr>
          <w:rFonts w:ascii="Times New Roman" w:hAnsi="Times New Roman" w:cs="Times New Roman"/>
          <w:sz w:val="20"/>
          <w:szCs w:val="20"/>
          <w:lang w:val="id-ID"/>
        </w:rPr>
        <w:t xml:space="preserve">Model yang tepat dalam mengembangkan KPS siswa adalah model pembelajaran </w:t>
      </w:r>
      <w:r w:rsidRPr="00B91931">
        <w:rPr>
          <w:rFonts w:ascii="Times New Roman" w:hAnsi="Times New Roman" w:cs="Times New Roman"/>
          <w:i/>
          <w:sz w:val="20"/>
          <w:szCs w:val="20"/>
          <w:lang w:val="id-ID"/>
        </w:rPr>
        <w:t xml:space="preserve">inquiry training </w:t>
      </w:r>
      <w:r w:rsidRPr="00B91931">
        <w:rPr>
          <w:rFonts w:ascii="Times New Roman" w:hAnsi="Times New Roman" w:cs="Times New Roman"/>
          <w:sz w:val="20"/>
          <w:szCs w:val="20"/>
          <w:lang w:val="id-ID"/>
        </w:rPr>
        <w:t>yang telah dirancang untuk membawa siswa secara langsung ke dalam proses ilmiah melalui latihan-latihan yang dapat memadatkan proses ilmiah kedalam periode waktu singkat. Hal ini bertujuan untuk membantu siswa dalam mengembangkan keterampilan intelektual dan mengembangkan disiplin yang diperlukan untuk mengajukan pertanyaan dan menemukan jawaban berdasarkan rasa ingin tahu.</w:t>
      </w:r>
      <w:r w:rsidRPr="00B91931">
        <w:rPr>
          <w:rFonts w:ascii="Times New Roman" w:hAnsi="Times New Roman" w:cs="Times New Roman"/>
          <w:sz w:val="20"/>
          <w:szCs w:val="20"/>
        </w:rPr>
        <w:t xml:space="preserve"> (Joyce </w:t>
      </w:r>
      <w:r w:rsidRPr="00B91931">
        <w:rPr>
          <w:rFonts w:ascii="Times New Roman" w:hAnsi="Times New Roman" w:cs="Times New Roman"/>
          <w:i/>
          <w:sz w:val="20"/>
          <w:szCs w:val="20"/>
        </w:rPr>
        <w:t>et al</w:t>
      </w:r>
      <w:r w:rsidRPr="00B91931">
        <w:rPr>
          <w:rFonts w:ascii="Times New Roman" w:hAnsi="Times New Roman" w:cs="Times New Roman"/>
          <w:sz w:val="20"/>
          <w:szCs w:val="20"/>
        </w:rPr>
        <w:t>.</w:t>
      </w:r>
      <w:r w:rsidRPr="00B91931">
        <w:rPr>
          <w:rFonts w:ascii="Times New Roman" w:hAnsi="Times New Roman" w:cs="Times New Roman"/>
          <w:sz w:val="20"/>
          <w:szCs w:val="20"/>
          <w:lang w:val="id-ID"/>
        </w:rPr>
        <w:t>,</w:t>
      </w:r>
      <w:r w:rsidRPr="00B91931">
        <w:rPr>
          <w:rFonts w:ascii="Times New Roman" w:hAnsi="Times New Roman" w:cs="Times New Roman"/>
          <w:sz w:val="20"/>
          <w:szCs w:val="20"/>
        </w:rPr>
        <w:t xml:space="preserve"> 20</w:t>
      </w:r>
      <w:r w:rsidRPr="00B91931">
        <w:rPr>
          <w:rFonts w:ascii="Times New Roman" w:hAnsi="Times New Roman" w:cs="Times New Roman"/>
          <w:sz w:val="20"/>
          <w:szCs w:val="20"/>
          <w:lang w:val="id-ID"/>
        </w:rPr>
        <w:t>11</w:t>
      </w:r>
      <w:r w:rsidRPr="00B91931">
        <w:rPr>
          <w:rFonts w:ascii="Times New Roman" w:hAnsi="Times New Roman" w:cs="Times New Roman"/>
          <w:sz w:val="20"/>
          <w:szCs w:val="20"/>
        </w:rPr>
        <w:t>)</w:t>
      </w:r>
    </w:p>
    <w:p w:rsidR="003637C7" w:rsidRPr="00B91931" w:rsidRDefault="00CD2FD5" w:rsidP="00B91931">
      <w:pPr>
        <w:autoSpaceDE w:val="0"/>
        <w:autoSpaceDN w:val="0"/>
        <w:adjustRightInd w:val="0"/>
        <w:spacing w:after="0" w:line="240" w:lineRule="auto"/>
        <w:ind w:firstLine="567"/>
        <w:jc w:val="both"/>
        <w:rPr>
          <w:rFonts w:ascii="Times New Roman" w:hAnsi="Times New Roman" w:cs="Times New Roman"/>
          <w:sz w:val="20"/>
          <w:szCs w:val="20"/>
          <w:lang w:val="id-ID"/>
        </w:rPr>
      </w:pPr>
      <w:r w:rsidRPr="00B91931">
        <w:rPr>
          <w:rFonts w:ascii="Times New Roman" w:hAnsi="Times New Roman" w:cs="Times New Roman"/>
          <w:sz w:val="20"/>
          <w:szCs w:val="20"/>
          <w:lang w:val="id-ID"/>
        </w:rPr>
        <w:t xml:space="preserve">Hasil penelitian sebelumnya mengenai model </w:t>
      </w:r>
      <w:r w:rsidRPr="00B91931">
        <w:rPr>
          <w:rFonts w:ascii="Times New Roman" w:hAnsi="Times New Roman" w:cs="Times New Roman"/>
          <w:i/>
          <w:sz w:val="20"/>
          <w:szCs w:val="20"/>
          <w:lang w:val="id-ID"/>
        </w:rPr>
        <w:t xml:space="preserve">inquiry training </w:t>
      </w:r>
      <w:r w:rsidRPr="00B91931">
        <w:rPr>
          <w:rFonts w:ascii="Times New Roman" w:hAnsi="Times New Roman" w:cs="Times New Roman"/>
          <w:sz w:val="20"/>
          <w:szCs w:val="20"/>
          <w:lang w:val="id-ID"/>
        </w:rPr>
        <w:t xml:space="preserve">yang telah di lakukan oleh Siagian,H.E dan. Bukit,N (2016) menunjukkan bahwa </w:t>
      </w:r>
      <w:r w:rsidRPr="00B91931">
        <w:rPr>
          <w:rFonts w:ascii="Times New Roman" w:hAnsi="Times New Roman" w:cs="Times New Roman"/>
          <w:sz w:val="20"/>
          <w:szCs w:val="20"/>
        </w:rPr>
        <w:t xml:space="preserve">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iCs/>
          <w:sz w:val="20"/>
          <w:szCs w:val="20"/>
        </w:rPr>
        <w:t xml:space="preserve">Inquiry Training </w:t>
      </w:r>
      <w:proofErr w:type="spellStart"/>
      <w:r w:rsidRPr="00B91931">
        <w:rPr>
          <w:rFonts w:ascii="Times New Roman" w:hAnsi="Times New Roman" w:cs="Times New Roman"/>
          <w:sz w:val="20"/>
          <w:szCs w:val="20"/>
        </w:rPr>
        <w:t>menggunakan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iCs/>
          <w:sz w:val="20"/>
          <w:szCs w:val="20"/>
        </w:rPr>
        <w:t xml:space="preserve">macromedia flash </w:t>
      </w:r>
      <w:proofErr w:type="spellStart"/>
      <w:r w:rsidRPr="00B91931">
        <w:rPr>
          <w:rFonts w:ascii="Times New Roman" w:hAnsi="Times New Roman" w:cs="Times New Roman"/>
          <w:sz w:val="20"/>
          <w:szCs w:val="20"/>
        </w:rPr>
        <w:t>lebih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baik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diterapkan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memiliki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kemampuan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berpikir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kreatif</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tinggi</w:t>
      </w:r>
      <w:proofErr w:type="spellEnd"/>
      <w:r w:rsidRPr="00B91931">
        <w:rPr>
          <w:rFonts w:ascii="Times New Roman" w:hAnsi="Times New Roman" w:cs="Times New Roman"/>
          <w:sz w:val="20"/>
          <w:szCs w:val="20"/>
        </w:rPr>
        <w:t>.</w:t>
      </w:r>
      <w:r w:rsidRPr="00B91931">
        <w:rPr>
          <w:rFonts w:ascii="Times New Roman" w:hAnsi="Times New Roman" w:cs="Times New Roman"/>
          <w:sz w:val="20"/>
          <w:szCs w:val="20"/>
          <w:lang w:val="id-ID"/>
        </w:rPr>
        <w:t xml:space="preserve"> Muliati  Dan Bukit,N (2016) menunjukkan bahwa model pembelajaran </w:t>
      </w:r>
      <w:r w:rsidRPr="00B91931">
        <w:rPr>
          <w:rFonts w:ascii="Times New Roman" w:hAnsi="Times New Roman" w:cs="Times New Roman"/>
          <w:i/>
          <w:iCs/>
          <w:sz w:val="20"/>
          <w:szCs w:val="20"/>
        </w:rPr>
        <w:t>Inquiry Training</w:t>
      </w:r>
      <w:r w:rsidRPr="00B91931">
        <w:rPr>
          <w:rFonts w:ascii="Times New Roman" w:hAnsi="Times New Roman" w:cs="Times New Roman"/>
          <w:iCs/>
          <w:sz w:val="20"/>
          <w:szCs w:val="20"/>
          <w:lang w:val="id-ID"/>
        </w:rPr>
        <w:t xml:space="preserve"> memiliki pengaruh dibandingkan dengan pembelajaran konvensional.</w:t>
      </w:r>
    </w:p>
    <w:p w:rsidR="003637C7" w:rsidRPr="00B91931" w:rsidRDefault="00CD2FD5" w:rsidP="00B91931">
      <w:pPr>
        <w:autoSpaceDE w:val="0"/>
        <w:autoSpaceDN w:val="0"/>
        <w:adjustRightInd w:val="0"/>
        <w:spacing w:after="0" w:line="240" w:lineRule="auto"/>
        <w:ind w:firstLine="567"/>
        <w:jc w:val="both"/>
        <w:rPr>
          <w:rFonts w:ascii="Times New Roman" w:hAnsi="Times New Roman" w:cs="Times New Roman"/>
          <w:sz w:val="20"/>
          <w:szCs w:val="20"/>
          <w:lang w:val="id-ID"/>
        </w:rPr>
      </w:pPr>
      <w:proofErr w:type="spellStart"/>
      <w:r w:rsidRPr="00B91931">
        <w:rPr>
          <w:rFonts w:ascii="Times New Roman" w:hAnsi="Times New Roman" w:cs="Times New Roman"/>
          <w:sz w:val="20"/>
          <w:szCs w:val="20"/>
        </w:rPr>
        <w:t>Berdasarkan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hasil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obser</w:t>
      </w:r>
      <w:r w:rsidR="003B4A77">
        <w:rPr>
          <w:rFonts w:ascii="Times New Roman" w:hAnsi="Times New Roman" w:cs="Times New Roman"/>
          <w:sz w:val="20"/>
          <w:szCs w:val="20"/>
        </w:rPr>
        <w:t>vasi</w:t>
      </w:r>
      <w:proofErr w:type="spellEnd"/>
      <w:r w:rsidR="003B4A77">
        <w:rPr>
          <w:rFonts w:ascii="Times New Roman" w:hAnsi="Times New Roman" w:cs="Times New Roman"/>
          <w:sz w:val="20"/>
          <w:szCs w:val="20"/>
        </w:rPr>
        <w:t xml:space="preserve"> yang </w:t>
      </w:r>
      <w:proofErr w:type="spellStart"/>
      <w:r w:rsidR="003B4A77">
        <w:rPr>
          <w:rFonts w:ascii="Times New Roman" w:hAnsi="Times New Roman" w:cs="Times New Roman"/>
          <w:sz w:val="20"/>
          <w:szCs w:val="20"/>
        </w:rPr>
        <w:t>dilakukan</w:t>
      </w:r>
      <w:proofErr w:type="spellEnd"/>
      <w:r w:rsidR="003B4A77">
        <w:rPr>
          <w:rFonts w:ascii="Times New Roman" w:hAnsi="Times New Roman" w:cs="Times New Roman"/>
          <w:sz w:val="20"/>
          <w:szCs w:val="20"/>
        </w:rPr>
        <w:t xml:space="preserve"> </w:t>
      </w:r>
      <w:proofErr w:type="spellStart"/>
      <w:r w:rsidR="003B4A77">
        <w:rPr>
          <w:rFonts w:ascii="Times New Roman" w:hAnsi="Times New Roman" w:cs="Times New Roman"/>
          <w:sz w:val="20"/>
          <w:szCs w:val="20"/>
        </w:rPr>
        <w:t>peneliti</w:t>
      </w:r>
      <w:proofErr w:type="spellEnd"/>
      <w:r w:rsidR="003B4A77">
        <w:rPr>
          <w:rFonts w:ascii="Times New Roman" w:hAnsi="Times New Roman" w:cs="Times New Roman"/>
          <w:sz w:val="20"/>
          <w:szCs w:val="20"/>
        </w:rPr>
        <w:t xml:space="preserve"> di </w:t>
      </w:r>
      <w:r w:rsidRPr="00B91931">
        <w:rPr>
          <w:rFonts w:ascii="Times New Roman" w:hAnsi="Times New Roman" w:cs="Times New Roman"/>
          <w:sz w:val="20"/>
          <w:szCs w:val="20"/>
        </w:rPr>
        <w:t xml:space="preserve">MAS Al </w:t>
      </w:r>
      <w:proofErr w:type="spellStart"/>
      <w:r w:rsidRPr="00B91931">
        <w:rPr>
          <w:rFonts w:ascii="Times New Roman" w:hAnsi="Times New Roman" w:cs="Times New Roman"/>
          <w:sz w:val="20"/>
          <w:szCs w:val="20"/>
        </w:rPr>
        <w:t>Wasliyah</w:t>
      </w:r>
      <w:proofErr w:type="spellEnd"/>
      <w:r w:rsidRPr="00B91931">
        <w:rPr>
          <w:rFonts w:ascii="Times New Roman" w:hAnsi="Times New Roman" w:cs="Times New Roman"/>
          <w:sz w:val="20"/>
          <w:szCs w:val="20"/>
        </w:rPr>
        <w:t xml:space="preserve"> 22 </w:t>
      </w:r>
      <w:proofErr w:type="spellStart"/>
      <w:r w:rsidRPr="00B91931">
        <w:rPr>
          <w:rFonts w:ascii="Times New Roman" w:hAnsi="Times New Roman" w:cs="Times New Roman"/>
          <w:sz w:val="20"/>
          <w:szCs w:val="20"/>
        </w:rPr>
        <w:t>Tembung</w:t>
      </w:r>
      <w:proofErr w:type="spellEnd"/>
      <w:r w:rsidRPr="00B91931">
        <w:rPr>
          <w:rFonts w:ascii="Times New Roman" w:hAnsi="Times New Roman" w:cs="Times New Roman"/>
          <w:sz w:val="20"/>
          <w:szCs w:val="20"/>
        </w:rPr>
        <w:t>,</w:t>
      </w:r>
      <w:r w:rsidR="003B4A77">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Ketidaksiapan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mengikuti</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memicu</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rendahnya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aktivitas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mempelajari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akibatnya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seringkali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mengalami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kebingungan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menyelesaikan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soal-soal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fisika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Kebingungan</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dialami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terjadi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ketika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pemberian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soal</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sama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contoh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pengubahan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sedikit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angka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tetapi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mereka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tidak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menyelesaikannya</w:t>
      </w:r>
      <w:proofErr w:type="spellEnd"/>
      <w:r w:rsidRPr="00B91931">
        <w:rPr>
          <w:rFonts w:ascii="Times New Roman" w:hAnsi="Times New Roman" w:cs="Times New Roman"/>
          <w:sz w:val="20"/>
          <w:szCs w:val="20"/>
        </w:rPr>
        <w:t xml:space="preserve">. </w:t>
      </w:r>
    </w:p>
    <w:p w:rsidR="003637C7" w:rsidRPr="00B91931" w:rsidRDefault="00CD2FD5" w:rsidP="00B91931">
      <w:pPr>
        <w:pStyle w:val="ListParagraph1"/>
        <w:tabs>
          <w:tab w:val="left" w:pos="3119"/>
        </w:tabs>
        <w:spacing w:after="0" w:line="240" w:lineRule="auto"/>
        <w:ind w:left="0" w:firstLine="567"/>
        <w:jc w:val="both"/>
        <w:rPr>
          <w:rFonts w:ascii="Times New Roman" w:hAnsi="Times New Roman"/>
          <w:sz w:val="20"/>
          <w:szCs w:val="20"/>
        </w:rPr>
      </w:pPr>
      <w:r w:rsidRPr="00B91931">
        <w:rPr>
          <w:rFonts w:ascii="Times New Roman" w:hAnsi="Times New Roman"/>
          <w:sz w:val="20"/>
          <w:szCs w:val="20"/>
        </w:rPr>
        <w:t>Kurangnya sarana dan prasarana pendukung pembelajaran seperti tidak adanya laboratorium dan media juga menjadi kendala yang di hadapi guru di sekolah tersebut. Sekolah tersebut tidak memiliki laboratorium, ini di karenakan tidak adanya ruangan untuk menjadi tempat laboratorium. Namun, ketika ada suatu eksperimen sederhana, maka eksperimen tersebut cenderung dilakukan di dalam kelas dengan inisiatif guru fisika itu sendiri</w:t>
      </w:r>
    </w:p>
    <w:p w:rsidR="003637C7" w:rsidRDefault="00CD2FD5" w:rsidP="00B91931">
      <w:pPr>
        <w:tabs>
          <w:tab w:val="left" w:pos="3119"/>
        </w:tabs>
        <w:spacing w:after="0" w:line="240" w:lineRule="auto"/>
        <w:ind w:firstLine="567"/>
        <w:jc w:val="both"/>
        <w:rPr>
          <w:rFonts w:ascii="Times New Roman" w:hAnsi="Times New Roman" w:cs="Times New Roman"/>
          <w:sz w:val="20"/>
          <w:szCs w:val="20"/>
        </w:rPr>
      </w:pPr>
      <w:r w:rsidRPr="00B91931">
        <w:rPr>
          <w:rFonts w:ascii="Times New Roman" w:hAnsi="Times New Roman" w:cs="Times New Roman"/>
          <w:sz w:val="20"/>
          <w:szCs w:val="20"/>
          <w:lang w:val="id-ID"/>
        </w:rPr>
        <w:t xml:space="preserve">Tujuan dilakukan penelitian ini adalah </w:t>
      </w:r>
      <w:proofErr w:type="spellStart"/>
      <w:r w:rsidRPr="00B91931">
        <w:rPr>
          <w:rFonts w:ascii="Times New Roman" w:hAnsi="Times New Roman" w:cs="Times New Roman"/>
          <w:sz w:val="20"/>
          <w:szCs w:val="20"/>
        </w:rPr>
        <w:t>mengetahui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diajarkan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menggunakan</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sz w:val="20"/>
          <w:szCs w:val="20"/>
        </w:rPr>
        <w:t>inquiry training</w:t>
      </w:r>
      <w:r w:rsidRPr="00B91931">
        <w:rPr>
          <w:rFonts w:ascii="Times New Roman" w:hAnsi="Times New Roman" w:cs="Times New Roman"/>
          <w:sz w:val="20"/>
          <w:szCs w:val="20"/>
          <w:lang w:val="id-ID"/>
        </w:rPr>
        <w:t xml:space="preserve">, </w:t>
      </w:r>
      <w:proofErr w:type="spellStart"/>
      <w:r w:rsidRPr="00B91931">
        <w:rPr>
          <w:rFonts w:ascii="Times New Roman" w:hAnsi="Times New Roman" w:cs="Times New Roman"/>
          <w:sz w:val="20"/>
          <w:szCs w:val="20"/>
        </w:rPr>
        <w:t>mengetahui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diajarkan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menggunakan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konvensional</w:t>
      </w:r>
      <w:proofErr w:type="spellEnd"/>
      <w:r w:rsidRPr="00B91931">
        <w:rPr>
          <w:rFonts w:ascii="Times New Roman" w:hAnsi="Times New Roman" w:cs="Times New Roman"/>
          <w:sz w:val="20"/>
          <w:szCs w:val="20"/>
          <w:lang w:val="id-ID"/>
        </w:rPr>
        <w:t xml:space="preserve"> dan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mengetahui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apakah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perbedaan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antara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diajarkan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lastRenderedPageBreak/>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sz w:val="20"/>
          <w:szCs w:val="20"/>
        </w:rPr>
        <w:t xml:space="preserve">inquiry training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konvensional</w:t>
      </w:r>
      <w:proofErr w:type="spellEnd"/>
      <w:r w:rsidRPr="00B91931">
        <w:rPr>
          <w:rFonts w:ascii="Times New Roman" w:hAnsi="Times New Roman" w:cs="Times New Roman"/>
          <w:sz w:val="20"/>
          <w:szCs w:val="20"/>
        </w:rPr>
        <w:t>.</w:t>
      </w:r>
    </w:p>
    <w:p w:rsidR="00722BE7" w:rsidRPr="00B91931" w:rsidRDefault="00722BE7" w:rsidP="00B91931">
      <w:pPr>
        <w:tabs>
          <w:tab w:val="left" w:pos="3119"/>
        </w:tabs>
        <w:spacing w:after="0" w:line="240" w:lineRule="auto"/>
        <w:ind w:firstLine="567"/>
        <w:jc w:val="both"/>
        <w:rPr>
          <w:rFonts w:ascii="Times New Roman" w:hAnsi="Times New Roman" w:cs="Times New Roman"/>
          <w:sz w:val="20"/>
          <w:szCs w:val="20"/>
          <w:lang w:val="id-ID"/>
        </w:rPr>
      </w:pPr>
    </w:p>
    <w:p w:rsidR="003637C7" w:rsidRPr="00B91931" w:rsidRDefault="00CD2FD5" w:rsidP="00B91931">
      <w:pPr>
        <w:spacing w:after="0" w:line="240" w:lineRule="auto"/>
        <w:jc w:val="both"/>
        <w:rPr>
          <w:rFonts w:ascii="Times New Roman" w:hAnsi="Times New Roman" w:cs="Times New Roman"/>
          <w:b/>
          <w:sz w:val="20"/>
          <w:szCs w:val="20"/>
          <w:lang w:val="id-ID"/>
        </w:rPr>
      </w:pPr>
      <w:r w:rsidRPr="00B91931">
        <w:rPr>
          <w:rFonts w:ascii="Times New Roman" w:hAnsi="Times New Roman" w:cs="Times New Roman"/>
          <w:b/>
          <w:sz w:val="20"/>
          <w:szCs w:val="20"/>
          <w:lang w:val="id-ID"/>
        </w:rPr>
        <w:t>METODE PENELITIAN</w:t>
      </w:r>
    </w:p>
    <w:p w:rsidR="003637C7" w:rsidRPr="00B91931" w:rsidRDefault="00CD2FD5" w:rsidP="00B91931">
      <w:pPr>
        <w:pStyle w:val="ListParagraph1"/>
        <w:spacing w:after="0" w:line="240" w:lineRule="auto"/>
        <w:ind w:left="0" w:firstLine="567"/>
        <w:jc w:val="both"/>
        <w:rPr>
          <w:rFonts w:ascii="Times New Roman" w:hAnsi="Times New Roman"/>
          <w:sz w:val="20"/>
          <w:szCs w:val="20"/>
        </w:rPr>
      </w:pPr>
      <w:r w:rsidRPr="00B91931">
        <w:rPr>
          <w:rFonts w:ascii="Times New Roman" w:hAnsi="Times New Roman"/>
          <w:sz w:val="20"/>
          <w:szCs w:val="20"/>
          <w:lang w:val="sv-SE"/>
        </w:rPr>
        <w:t>Penelitian ini dilaksanakan di MA</w:t>
      </w:r>
      <w:r w:rsidRPr="00B91931">
        <w:rPr>
          <w:rFonts w:ascii="Times New Roman" w:hAnsi="Times New Roman"/>
          <w:sz w:val="20"/>
          <w:szCs w:val="20"/>
        </w:rPr>
        <w:t>S</w:t>
      </w:r>
      <w:r w:rsidRPr="00B91931">
        <w:rPr>
          <w:rFonts w:ascii="Times New Roman" w:hAnsi="Times New Roman"/>
          <w:sz w:val="20"/>
          <w:szCs w:val="20"/>
          <w:lang w:val="sv-SE"/>
        </w:rPr>
        <w:t xml:space="preserve"> Al Wasliyah</w:t>
      </w:r>
      <w:r w:rsidRPr="00B91931">
        <w:rPr>
          <w:rFonts w:ascii="Times New Roman" w:hAnsi="Times New Roman"/>
          <w:sz w:val="20"/>
          <w:szCs w:val="20"/>
        </w:rPr>
        <w:t xml:space="preserve"> 22</w:t>
      </w:r>
      <w:r w:rsidRPr="00B91931">
        <w:rPr>
          <w:rFonts w:ascii="Times New Roman" w:hAnsi="Times New Roman"/>
          <w:sz w:val="20"/>
          <w:szCs w:val="20"/>
          <w:lang w:val="sv-SE"/>
        </w:rPr>
        <w:t xml:space="preserve"> Tembung.</w:t>
      </w:r>
      <w:r w:rsidRPr="00B91931">
        <w:rPr>
          <w:rFonts w:ascii="Times New Roman" w:hAnsi="Times New Roman"/>
          <w:sz w:val="20"/>
          <w:szCs w:val="20"/>
        </w:rPr>
        <w:t xml:space="preserve"> Waktu penelitian dilaksanakan pada </w:t>
      </w:r>
      <w:r w:rsidRPr="00B91931">
        <w:rPr>
          <w:rFonts w:ascii="Times New Roman" w:hAnsi="Times New Roman"/>
          <w:sz w:val="20"/>
          <w:szCs w:val="20"/>
          <w:lang w:val="sv-SE"/>
        </w:rPr>
        <w:t xml:space="preserve">semester </w:t>
      </w:r>
      <w:r w:rsidRPr="00B91931">
        <w:rPr>
          <w:rFonts w:ascii="Times New Roman" w:hAnsi="Times New Roman"/>
          <w:sz w:val="20"/>
          <w:szCs w:val="20"/>
        </w:rPr>
        <w:t xml:space="preserve">I </w:t>
      </w:r>
      <w:r w:rsidRPr="00B91931">
        <w:rPr>
          <w:rFonts w:ascii="Times New Roman" w:hAnsi="Times New Roman"/>
          <w:sz w:val="20"/>
          <w:szCs w:val="20"/>
          <w:lang w:val="sv-SE"/>
        </w:rPr>
        <w:t xml:space="preserve">T.P </w:t>
      </w:r>
      <w:r w:rsidRPr="00B91931">
        <w:rPr>
          <w:rFonts w:ascii="Times New Roman" w:hAnsi="Times New Roman"/>
          <w:sz w:val="20"/>
          <w:szCs w:val="20"/>
        </w:rPr>
        <w:t>2016/2017 di kelas X.</w:t>
      </w:r>
    </w:p>
    <w:p w:rsidR="003637C7" w:rsidRPr="00B91931" w:rsidRDefault="00CD2FD5" w:rsidP="00B91931">
      <w:pPr>
        <w:pStyle w:val="ListParagraph1"/>
        <w:spacing w:after="0" w:line="240" w:lineRule="auto"/>
        <w:ind w:left="0" w:firstLine="567"/>
        <w:jc w:val="both"/>
        <w:rPr>
          <w:rFonts w:ascii="Times New Roman" w:hAnsi="Times New Roman"/>
          <w:sz w:val="20"/>
          <w:szCs w:val="20"/>
        </w:rPr>
      </w:pPr>
      <w:r w:rsidRPr="00B91931">
        <w:rPr>
          <w:rFonts w:ascii="Times New Roman" w:hAnsi="Times New Roman"/>
          <w:sz w:val="20"/>
          <w:szCs w:val="20"/>
          <w:lang w:val="sv-SE"/>
        </w:rPr>
        <w:t>Populasi dalam penelitian ini adalah semua siswa-siswi kelas X</w:t>
      </w:r>
      <w:r w:rsidRPr="00B91931">
        <w:rPr>
          <w:rFonts w:ascii="Times New Roman" w:hAnsi="Times New Roman"/>
          <w:sz w:val="20"/>
          <w:szCs w:val="20"/>
        </w:rPr>
        <w:t>-A dan X-C</w:t>
      </w:r>
      <w:r w:rsidRPr="00B91931">
        <w:rPr>
          <w:rFonts w:ascii="Times New Roman" w:hAnsi="Times New Roman"/>
          <w:sz w:val="20"/>
          <w:szCs w:val="20"/>
          <w:lang w:val="sv-SE"/>
        </w:rPr>
        <w:t xml:space="preserve"> MA</w:t>
      </w:r>
      <w:r w:rsidRPr="00B91931">
        <w:rPr>
          <w:rFonts w:ascii="Times New Roman" w:hAnsi="Times New Roman"/>
          <w:sz w:val="20"/>
          <w:szCs w:val="20"/>
        </w:rPr>
        <w:t>S</w:t>
      </w:r>
      <w:r w:rsidRPr="00B91931">
        <w:rPr>
          <w:rFonts w:ascii="Times New Roman" w:hAnsi="Times New Roman"/>
          <w:sz w:val="20"/>
          <w:szCs w:val="20"/>
          <w:lang w:val="sv-SE"/>
        </w:rPr>
        <w:t xml:space="preserve"> Al </w:t>
      </w:r>
      <w:r w:rsidRPr="00B91931">
        <w:rPr>
          <w:rFonts w:ascii="Times New Roman" w:hAnsi="Times New Roman"/>
          <w:sz w:val="20"/>
          <w:szCs w:val="20"/>
        </w:rPr>
        <w:t xml:space="preserve">22 </w:t>
      </w:r>
      <w:r w:rsidRPr="00B91931">
        <w:rPr>
          <w:rFonts w:ascii="Times New Roman" w:hAnsi="Times New Roman"/>
          <w:sz w:val="20"/>
          <w:szCs w:val="20"/>
          <w:lang w:val="sv-SE"/>
        </w:rPr>
        <w:t>Wasliyah Tembung</w:t>
      </w:r>
      <w:r w:rsidRPr="00B91931">
        <w:rPr>
          <w:rFonts w:ascii="Times New Roman" w:hAnsi="Times New Roman"/>
          <w:sz w:val="20"/>
          <w:szCs w:val="20"/>
        </w:rPr>
        <w:t xml:space="preserve"> pada semester ganjil </w:t>
      </w:r>
      <w:r w:rsidRPr="00B91931">
        <w:rPr>
          <w:rFonts w:ascii="Times New Roman" w:hAnsi="Times New Roman"/>
          <w:sz w:val="20"/>
          <w:szCs w:val="20"/>
          <w:lang w:val="sv-SE"/>
        </w:rPr>
        <w:t>T.</w:t>
      </w:r>
      <w:r w:rsidRPr="00B91931">
        <w:rPr>
          <w:rFonts w:ascii="Times New Roman" w:hAnsi="Times New Roman"/>
          <w:sz w:val="20"/>
          <w:szCs w:val="20"/>
        </w:rPr>
        <w:t>P</w:t>
      </w:r>
      <w:r w:rsidRPr="00B91931">
        <w:rPr>
          <w:rFonts w:ascii="Times New Roman" w:hAnsi="Times New Roman"/>
          <w:sz w:val="20"/>
          <w:szCs w:val="20"/>
          <w:lang w:val="sv-SE"/>
        </w:rPr>
        <w:t xml:space="preserve">. </w:t>
      </w:r>
      <w:r w:rsidRPr="00B91931">
        <w:rPr>
          <w:rFonts w:ascii="Times New Roman" w:hAnsi="Times New Roman"/>
          <w:sz w:val="20"/>
          <w:szCs w:val="20"/>
        </w:rPr>
        <w:t>2016/2017.</w:t>
      </w:r>
    </w:p>
    <w:p w:rsidR="003637C7" w:rsidRPr="00B91931" w:rsidRDefault="00CD2FD5" w:rsidP="00B91931">
      <w:pPr>
        <w:pStyle w:val="ListParagraph1"/>
        <w:spacing w:after="0" w:line="240" w:lineRule="auto"/>
        <w:ind w:left="0" w:firstLine="567"/>
        <w:jc w:val="both"/>
        <w:rPr>
          <w:rFonts w:ascii="Times New Roman" w:hAnsi="Times New Roman"/>
          <w:sz w:val="20"/>
          <w:szCs w:val="20"/>
        </w:rPr>
      </w:pPr>
      <w:r w:rsidRPr="00B91931">
        <w:rPr>
          <w:rFonts w:ascii="Times New Roman" w:hAnsi="Times New Roman"/>
          <w:sz w:val="20"/>
          <w:szCs w:val="20"/>
          <w:lang w:val="sv-SE"/>
        </w:rPr>
        <w:t>Sampe</w:t>
      </w:r>
      <w:r w:rsidRPr="00B91931">
        <w:rPr>
          <w:rFonts w:ascii="Times New Roman" w:hAnsi="Times New Roman"/>
          <w:sz w:val="20"/>
          <w:szCs w:val="20"/>
        </w:rPr>
        <w:t xml:space="preserve">l </w:t>
      </w:r>
      <w:r w:rsidRPr="00B91931">
        <w:rPr>
          <w:rFonts w:ascii="Times New Roman" w:hAnsi="Times New Roman"/>
          <w:sz w:val="20"/>
          <w:szCs w:val="20"/>
          <w:lang w:val="sv-SE"/>
        </w:rPr>
        <w:t xml:space="preserve"> penelitian </w:t>
      </w:r>
      <w:r w:rsidRPr="00B91931">
        <w:rPr>
          <w:rFonts w:ascii="Times New Roman" w:hAnsi="Times New Roman"/>
          <w:sz w:val="20"/>
          <w:szCs w:val="20"/>
        </w:rPr>
        <w:t>terdiri dari</w:t>
      </w:r>
      <w:r w:rsidRPr="00B91931">
        <w:rPr>
          <w:rFonts w:ascii="Times New Roman" w:hAnsi="Times New Roman"/>
          <w:sz w:val="20"/>
          <w:szCs w:val="20"/>
          <w:lang w:val="sv-SE"/>
        </w:rPr>
        <w:t xml:space="preserve"> dua kelas yang mewakili populasi dengan mempunyai karakteristik yang sama</w:t>
      </w:r>
      <w:r w:rsidRPr="00B91931">
        <w:rPr>
          <w:rFonts w:ascii="Times New Roman" w:hAnsi="Times New Roman"/>
          <w:sz w:val="20"/>
          <w:szCs w:val="20"/>
        </w:rPr>
        <w:t>.</w:t>
      </w:r>
      <w:r w:rsidRPr="00B91931">
        <w:rPr>
          <w:rFonts w:ascii="Times New Roman" w:hAnsi="Times New Roman"/>
          <w:sz w:val="20"/>
          <w:szCs w:val="20"/>
          <w:lang w:val="sv-SE"/>
        </w:rPr>
        <w:t xml:space="preserve"> Pengambilan sampel dan penentuan kelas sampel dalam penelitian diambil secara acak yaitu dengan menggunakan </w:t>
      </w:r>
      <w:r w:rsidRPr="00B91931">
        <w:rPr>
          <w:rFonts w:ascii="Times New Roman" w:hAnsi="Times New Roman"/>
          <w:i/>
          <w:sz w:val="20"/>
          <w:szCs w:val="20"/>
          <w:lang w:val="sv-SE"/>
        </w:rPr>
        <w:t>cluster random sampling</w:t>
      </w:r>
      <w:r w:rsidRPr="00B91931">
        <w:rPr>
          <w:rFonts w:ascii="Times New Roman" w:hAnsi="Times New Roman"/>
          <w:sz w:val="20"/>
          <w:szCs w:val="20"/>
        </w:rPr>
        <w:t>. Salah satu kelas sebagai kelas eksperimen yang diajarkan dengan menggunakan model pembelajaran latihan inkuiri (</w:t>
      </w:r>
      <w:r w:rsidRPr="00B91931">
        <w:rPr>
          <w:rFonts w:ascii="Times New Roman" w:hAnsi="Times New Roman"/>
          <w:i/>
          <w:sz w:val="20"/>
          <w:szCs w:val="20"/>
        </w:rPr>
        <w:t xml:space="preserve">Inquiry Training) </w:t>
      </w:r>
      <w:r w:rsidRPr="00B91931">
        <w:rPr>
          <w:rFonts w:ascii="Times New Roman" w:hAnsi="Times New Roman"/>
          <w:sz w:val="20"/>
          <w:szCs w:val="20"/>
        </w:rPr>
        <w:t>dan kelas lain sebagai kelas kontrol yang diajarkan dengan menggunakan pembelajaran konvensional</w:t>
      </w:r>
      <w:r w:rsidRPr="00B91931">
        <w:rPr>
          <w:rFonts w:ascii="Times New Roman" w:hAnsi="Times New Roman"/>
          <w:sz w:val="20"/>
          <w:szCs w:val="20"/>
          <w:lang w:val="sv-SE"/>
        </w:rPr>
        <w:t>.</w:t>
      </w:r>
      <w:r w:rsidRPr="00B91931">
        <w:rPr>
          <w:rFonts w:ascii="Times New Roman" w:hAnsi="Times New Roman"/>
          <w:sz w:val="20"/>
          <w:szCs w:val="20"/>
        </w:rPr>
        <w:t xml:space="preserve"> Lebih jelas rancangan desain penelitian secara keseluruhan dapat dilihat pada Tabel 1.</w:t>
      </w:r>
    </w:p>
    <w:p w:rsidR="003637C7" w:rsidRPr="00B91931" w:rsidRDefault="003637C7" w:rsidP="00B91931">
      <w:pPr>
        <w:pStyle w:val="ListParagraph1"/>
        <w:spacing w:after="0" w:line="240" w:lineRule="auto"/>
        <w:ind w:left="0" w:firstLine="567"/>
        <w:jc w:val="both"/>
        <w:rPr>
          <w:rFonts w:ascii="Times New Roman" w:hAnsi="Times New Roman"/>
          <w:sz w:val="20"/>
          <w:szCs w:val="20"/>
        </w:rPr>
      </w:pPr>
    </w:p>
    <w:p w:rsidR="003637C7" w:rsidRPr="00B91931" w:rsidRDefault="00CD2FD5" w:rsidP="003B4A77">
      <w:pPr>
        <w:pStyle w:val="ListParagraph1"/>
        <w:spacing w:after="0" w:line="240" w:lineRule="auto"/>
        <w:ind w:left="0" w:firstLine="142"/>
        <w:jc w:val="center"/>
        <w:rPr>
          <w:rFonts w:ascii="Times New Roman" w:hAnsi="Times New Roman"/>
          <w:sz w:val="20"/>
          <w:szCs w:val="20"/>
        </w:rPr>
      </w:pPr>
      <w:r w:rsidRPr="00B91931">
        <w:rPr>
          <w:rFonts w:ascii="Times New Roman" w:hAnsi="Times New Roman"/>
          <w:b/>
          <w:sz w:val="20"/>
          <w:szCs w:val="20"/>
        </w:rPr>
        <w:t xml:space="preserve">Tabel 1. </w:t>
      </w:r>
      <w:r w:rsidRPr="00B91931">
        <w:rPr>
          <w:rFonts w:ascii="Times New Roman" w:hAnsi="Times New Roman"/>
          <w:b/>
          <w:i/>
          <w:sz w:val="20"/>
          <w:szCs w:val="20"/>
          <w:lang w:val="fi-FI"/>
        </w:rPr>
        <w:t>Group pretest-posttestdesign</w:t>
      </w:r>
    </w:p>
    <w:tbl>
      <w:tblPr>
        <w:tblStyle w:val="TableGrid"/>
        <w:tblW w:w="4266"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63"/>
        <w:gridCol w:w="2903"/>
      </w:tblGrid>
      <w:tr w:rsidR="003637C7" w:rsidRPr="003B4A77" w:rsidTr="003B4A77">
        <w:tc>
          <w:tcPr>
            <w:tcW w:w="1363" w:type="dxa"/>
          </w:tcPr>
          <w:p w:rsidR="003637C7" w:rsidRPr="003B4A77" w:rsidRDefault="00CD2FD5" w:rsidP="00B91931">
            <w:pPr>
              <w:jc w:val="both"/>
              <w:rPr>
                <w:rFonts w:ascii="Times New Roman" w:hAnsi="Times New Roman" w:cs="Times New Roman"/>
                <w:sz w:val="16"/>
                <w:szCs w:val="20"/>
                <w:lang w:val="id-ID"/>
              </w:rPr>
            </w:pPr>
            <w:r w:rsidRPr="003B4A77">
              <w:rPr>
                <w:rFonts w:ascii="Times New Roman" w:hAnsi="Times New Roman" w:cs="Times New Roman"/>
                <w:sz w:val="16"/>
                <w:szCs w:val="20"/>
                <w:lang w:val="id-ID"/>
              </w:rPr>
              <w:t>Kelas</w:t>
            </w:r>
          </w:p>
        </w:tc>
        <w:tc>
          <w:tcPr>
            <w:tcW w:w="2903" w:type="dxa"/>
          </w:tcPr>
          <w:p w:rsidR="003637C7" w:rsidRPr="003B4A77" w:rsidRDefault="00CD2FD5" w:rsidP="00B91931">
            <w:pPr>
              <w:jc w:val="both"/>
              <w:rPr>
                <w:rFonts w:ascii="Times New Roman" w:hAnsi="Times New Roman" w:cs="Times New Roman"/>
                <w:sz w:val="16"/>
                <w:szCs w:val="20"/>
                <w:vertAlign w:val="subscript"/>
                <w:lang w:val="id-ID"/>
              </w:rPr>
            </w:pPr>
            <w:r w:rsidRPr="003B4A77">
              <w:rPr>
                <w:rFonts w:ascii="Times New Roman" w:hAnsi="Times New Roman" w:cs="Times New Roman"/>
                <w:sz w:val="16"/>
                <w:szCs w:val="20"/>
                <w:lang w:val="id-ID"/>
              </w:rPr>
              <w:t>Pretes   Perlakuan   Postest</w:t>
            </w:r>
          </w:p>
        </w:tc>
      </w:tr>
      <w:tr w:rsidR="003637C7" w:rsidRPr="003B4A77" w:rsidTr="003B4A77">
        <w:trPr>
          <w:trHeight w:val="562"/>
        </w:trPr>
        <w:tc>
          <w:tcPr>
            <w:tcW w:w="1363" w:type="dxa"/>
          </w:tcPr>
          <w:p w:rsidR="003637C7" w:rsidRPr="003B4A77" w:rsidRDefault="00CD2FD5" w:rsidP="003B4A77">
            <w:pPr>
              <w:rPr>
                <w:rFonts w:ascii="Times New Roman" w:hAnsi="Times New Roman" w:cs="Times New Roman"/>
                <w:sz w:val="16"/>
                <w:szCs w:val="20"/>
                <w:lang w:val="id-ID"/>
              </w:rPr>
            </w:pPr>
            <w:r w:rsidRPr="003B4A77">
              <w:rPr>
                <w:rFonts w:ascii="Times New Roman" w:hAnsi="Times New Roman" w:cs="Times New Roman"/>
                <w:sz w:val="16"/>
                <w:szCs w:val="20"/>
                <w:lang w:val="id-ID"/>
              </w:rPr>
              <w:t>Eksperimen</w:t>
            </w:r>
          </w:p>
          <w:p w:rsidR="003637C7" w:rsidRPr="003B4A77" w:rsidRDefault="00CD2FD5" w:rsidP="00B91931">
            <w:pPr>
              <w:jc w:val="both"/>
              <w:rPr>
                <w:rFonts w:ascii="Times New Roman" w:hAnsi="Times New Roman" w:cs="Times New Roman"/>
                <w:sz w:val="16"/>
                <w:szCs w:val="20"/>
                <w:lang w:val="id-ID"/>
              </w:rPr>
            </w:pPr>
            <w:r w:rsidRPr="003B4A77">
              <w:rPr>
                <w:rFonts w:ascii="Times New Roman" w:hAnsi="Times New Roman" w:cs="Times New Roman"/>
                <w:sz w:val="16"/>
                <w:szCs w:val="20"/>
                <w:lang w:val="id-ID"/>
              </w:rPr>
              <w:t>Kontrol</w:t>
            </w:r>
          </w:p>
        </w:tc>
        <w:tc>
          <w:tcPr>
            <w:tcW w:w="2903" w:type="dxa"/>
          </w:tcPr>
          <w:p w:rsidR="003637C7" w:rsidRPr="003B4A77" w:rsidRDefault="00CD2FD5" w:rsidP="00B91931">
            <w:pPr>
              <w:jc w:val="center"/>
              <w:rPr>
                <w:rFonts w:ascii="Times New Roman" w:hAnsi="Times New Roman" w:cs="Times New Roman"/>
                <w:sz w:val="16"/>
                <w:szCs w:val="20"/>
                <w:vertAlign w:val="subscript"/>
                <w:lang w:val="id-ID"/>
              </w:rPr>
            </w:pPr>
            <w:r w:rsidRPr="003B4A77">
              <w:rPr>
                <w:rFonts w:ascii="Times New Roman" w:hAnsi="Times New Roman" w:cs="Times New Roman"/>
                <w:sz w:val="16"/>
                <w:szCs w:val="20"/>
                <w:lang w:val="id-ID"/>
              </w:rPr>
              <w:t xml:space="preserve">  T</w:t>
            </w:r>
            <w:r w:rsidRPr="003B4A77">
              <w:rPr>
                <w:rFonts w:ascii="Times New Roman" w:hAnsi="Times New Roman" w:cs="Times New Roman"/>
                <w:sz w:val="16"/>
                <w:szCs w:val="20"/>
                <w:vertAlign w:val="subscript"/>
                <w:lang w:val="id-ID"/>
              </w:rPr>
              <w:t xml:space="preserve">1 </w:t>
            </w:r>
            <w:r w:rsidRPr="003B4A77">
              <w:rPr>
                <w:rFonts w:ascii="Times New Roman" w:hAnsi="Times New Roman" w:cs="Times New Roman"/>
                <w:sz w:val="16"/>
                <w:szCs w:val="20"/>
                <w:lang w:val="id-ID"/>
              </w:rPr>
              <w:t xml:space="preserve">    </w:t>
            </w:r>
            <w:r w:rsidR="003B4A77">
              <w:rPr>
                <w:rFonts w:ascii="Times New Roman" w:hAnsi="Times New Roman" w:cs="Times New Roman"/>
                <w:sz w:val="16"/>
                <w:szCs w:val="20"/>
                <w:lang w:val="en-GB"/>
              </w:rPr>
              <w:t xml:space="preserve">  </w:t>
            </w:r>
            <w:r w:rsidRPr="003B4A77">
              <w:rPr>
                <w:rFonts w:ascii="Times New Roman" w:hAnsi="Times New Roman" w:cs="Times New Roman"/>
                <w:sz w:val="16"/>
                <w:szCs w:val="20"/>
                <w:lang w:val="id-ID"/>
              </w:rPr>
              <w:t xml:space="preserve">       X</w:t>
            </w:r>
            <w:r w:rsidRPr="003B4A77">
              <w:rPr>
                <w:rFonts w:ascii="Times New Roman" w:hAnsi="Times New Roman" w:cs="Times New Roman"/>
                <w:sz w:val="16"/>
                <w:szCs w:val="20"/>
                <w:vertAlign w:val="subscript"/>
                <w:lang w:val="id-ID"/>
              </w:rPr>
              <w:t xml:space="preserve">1               </w:t>
            </w:r>
            <w:r w:rsidRPr="003B4A77">
              <w:rPr>
                <w:rFonts w:ascii="Times New Roman" w:hAnsi="Times New Roman" w:cs="Times New Roman"/>
                <w:sz w:val="16"/>
                <w:szCs w:val="20"/>
                <w:lang w:val="id-ID"/>
              </w:rPr>
              <w:t>T</w:t>
            </w:r>
            <w:r w:rsidRPr="003B4A77">
              <w:rPr>
                <w:rFonts w:ascii="Times New Roman" w:hAnsi="Times New Roman" w:cs="Times New Roman"/>
                <w:sz w:val="16"/>
                <w:szCs w:val="20"/>
                <w:vertAlign w:val="subscript"/>
                <w:lang w:val="id-ID"/>
              </w:rPr>
              <w:t>2</w:t>
            </w:r>
          </w:p>
          <w:p w:rsidR="003637C7" w:rsidRPr="003B4A77" w:rsidRDefault="00CD2FD5" w:rsidP="003B4A77">
            <w:pPr>
              <w:jc w:val="center"/>
              <w:rPr>
                <w:rFonts w:ascii="Times New Roman" w:hAnsi="Times New Roman" w:cs="Times New Roman"/>
                <w:sz w:val="16"/>
                <w:szCs w:val="20"/>
                <w:vertAlign w:val="subscript"/>
                <w:lang w:val="id-ID"/>
              </w:rPr>
            </w:pPr>
            <w:r w:rsidRPr="003B4A77">
              <w:rPr>
                <w:rFonts w:ascii="Times New Roman" w:hAnsi="Times New Roman" w:cs="Times New Roman"/>
                <w:sz w:val="16"/>
                <w:szCs w:val="20"/>
                <w:lang w:val="id-ID"/>
              </w:rPr>
              <w:t xml:space="preserve">   T</w:t>
            </w:r>
            <w:r w:rsidRPr="003B4A77">
              <w:rPr>
                <w:rFonts w:ascii="Times New Roman" w:hAnsi="Times New Roman" w:cs="Times New Roman"/>
                <w:sz w:val="16"/>
                <w:szCs w:val="20"/>
                <w:vertAlign w:val="subscript"/>
                <w:lang w:val="id-ID"/>
              </w:rPr>
              <w:t>1</w:t>
            </w:r>
            <w:r w:rsidRPr="003B4A77">
              <w:rPr>
                <w:rFonts w:ascii="Times New Roman" w:hAnsi="Times New Roman" w:cs="Times New Roman"/>
                <w:sz w:val="16"/>
                <w:szCs w:val="20"/>
                <w:lang w:val="id-ID"/>
              </w:rPr>
              <w:t xml:space="preserve">         </w:t>
            </w:r>
            <w:r w:rsidR="003B4A77">
              <w:rPr>
                <w:rFonts w:ascii="Times New Roman" w:hAnsi="Times New Roman" w:cs="Times New Roman"/>
                <w:sz w:val="16"/>
                <w:szCs w:val="20"/>
                <w:lang w:val="en-GB"/>
              </w:rPr>
              <w:t xml:space="preserve">  </w:t>
            </w:r>
            <w:r w:rsidRPr="003B4A77">
              <w:rPr>
                <w:rFonts w:ascii="Times New Roman" w:hAnsi="Times New Roman" w:cs="Times New Roman"/>
                <w:sz w:val="16"/>
                <w:szCs w:val="20"/>
                <w:lang w:val="id-ID"/>
              </w:rPr>
              <w:t xml:space="preserve">  X</w:t>
            </w:r>
            <w:r w:rsidRPr="003B4A77">
              <w:rPr>
                <w:rFonts w:ascii="Times New Roman" w:hAnsi="Times New Roman" w:cs="Times New Roman"/>
                <w:sz w:val="16"/>
                <w:szCs w:val="20"/>
                <w:vertAlign w:val="subscript"/>
                <w:lang w:val="id-ID"/>
              </w:rPr>
              <w:t>2</w:t>
            </w:r>
            <w:r w:rsidRPr="003B4A77">
              <w:rPr>
                <w:rFonts w:ascii="Times New Roman" w:hAnsi="Times New Roman" w:cs="Times New Roman"/>
                <w:sz w:val="16"/>
                <w:szCs w:val="20"/>
                <w:lang w:val="id-ID"/>
              </w:rPr>
              <w:t xml:space="preserve">           T</w:t>
            </w:r>
            <w:r w:rsidRPr="003B4A77">
              <w:rPr>
                <w:rFonts w:ascii="Times New Roman" w:hAnsi="Times New Roman" w:cs="Times New Roman"/>
                <w:sz w:val="16"/>
                <w:szCs w:val="20"/>
                <w:vertAlign w:val="subscript"/>
                <w:lang w:val="id-ID"/>
              </w:rPr>
              <w:t>2</w:t>
            </w:r>
          </w:p>
        </w:tc>
      </w:tr>
    </w:tbl>
    <w:p w:rsidR="003B4A77" w:rsidRDefault="003B4A77" w:rsidP="00B91931">
      <w:pPr>
        <w:widowControl w:val="0"/>
        <w:autoSpaceDE w:val="0"/>
        <w:autoSpaceDN w:val="0"/>
        <w:adjustRightInd w:val="0"/>
        <w:spacing w:after="0" w:line="240" w:lineRule="auto"/>
        <w:ind w:left="20" w:firstLine="566"/>
        <w:jc w:val="both"/>
        <w:rPr>
          <w:rFonts w:ascii="Times New Roman" w:hAnsi="Times New Roman" w:cs="Times New Roman"/>
          <w:color w:val="000000"/>
          <w:sz w:val="20"/>
          <w:szCs w:val="20"/>
        </w:rPr>
      </w:pPr>
    </w:p>
    <w:p w:rsidR="003637C7" w:rsidRPr="00B91931" w:rsidRDefault="003B4A77" w:rsidP="003B4A77">
      <w:pPr>
        <w:widowControl w:val="0"/>
        <w:autoSpaceDE w:val="0"/>
        <w:autoSpaceDN w:val="0"/>
        <w:adjustRightInd w:val="0"/>
        <w:spacing w:after="0" w:line="240" w:lineRule="auto"/>
        <w:ind w:left="20"/>
        <w:jc w:val="both"/>
        <w:rPr>
          <w:rFonts w:ascii="Times New Roman" w:hAnsi="Times New Roman" w:cs="Times New Roman"/>
          <w:color w:val="000000"/>
          <w:spacing w:val="-3"/>
          <w:sz w:val="20"/>
          <w:szCs w:val="20"/>
        </w:rPr>
      </w:pPr>
      <w:proofErr w:type="spellStart"/>
      <w:r>
        <w:rPr>
          <w:rFonts w:ascii="Times New Roman" w:hAnsi="Times New Roman" w:cs="Times New Roman"/>
          <w:color w:val="000000"/>
          <w:sz w:val="20"/>
          <w:szCs w:val="20"/>
        </w:rPr>
        <w:t>Uji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Lilliefors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digunakan</w:t>
      </w:r>
      <w:proofErr w:type="spellEnd"/>
      <w:r>
        <w:rPr>
          <w:rFonts w:ascii="Times New Roman" w:hAnsi="Times New Roman" w:cs="Times New Roman"/>
          <w:color w:val="000000"/>
          <w:sz w:val="20"/>
          <w:szCs w:val="20"/>
        </w:rPr>
        <w:t xml:space="preserve"> </w:t>
      </w:r>
      <w:proofErr w:type="spellStart"/>
      <w:r w:rsidR="00CD2FD5" w:rsidRPr="00B91931">
        <w:rPr>
          <w:rFonts w:ascii="Times New Roman" w:hAnsi="Times New Roman" w:cs="Times New Roman"/>
          <w:color w:val="000000"/>
          <w:sz w:val="20"/>
          <w:szCs w:val="20"/>
        </w:rPr>
        <w:t>untuk</w:t>
      </w:r>
      <w:proofErr w:type="spellEnd"/>
      <w:r w:rsidR="00CD2FD5" w:rsidRPr="00B91931">
        <w:rPr>
          <w:rFonts w:ascii="Times New Roman" w:hAnsi="Times New Roman" w:cs="Times New Roman"/>
          <w:color w:val="000000"/>
          <w:sz w:val="20"/>
          <w:szCs w:val="20"/>
        </w:rPr>
        <w:t xml:space="preserve"> </w:t>
      </w:r>
      <w:proofErr w:type="spellStart"/>
      <w:r>
        <w:rPr>
          <w:rFonts w:ascii="Times New Roman" w:hAnsi="Times New Roman" w:cs="Times New Roman"/>
          <w:color w:val="000000"/>
          <w:w w:val="105"/>
          <w:sz w:val="20"/>
          <w:szCs w:val="20"/>
        </w:rPr>
        <w:t>mengetahui</w:t>
      </w:r>
      <w:proofErr w:type="spellEnd"/>
      <w:r>
        <w:rPr>
          <w:rFonts w:ascii="Times New Roman" w:hAnsi="Times New Roman" w:cs="Times New Roman"/>
          <w:color w:val="000000"/>
          <w:w w:val="105"/>
          <w:sz w:val="20"/>
          <w:szCs w:val="20"/>
        </w:rPr>
        <w:t xml:space="preserve">    data    </w:t>
      </w:r>
      <w:proofErr w:type="spellStart"/>
      <w:r>
        <w:rPr>
          <w:rFonts w:ascii="Times New Roman" w:hAnsi="Times New Roman" w:cs="Times New Roman"/>
          <w:color w:val="000000"/>
          <w:w w:val="105"/>
          <w:sz w:val="20"/>
          <w:szCs w:val="20"/>
        </w:rPr>
        <w:t>kedua</w:t>
      </w:r>
      <w:proofErr w:type="spellEnd"/>
      <w:r w:rsidR="00CD2FD5" w:rsidRPr="00B91931">
        <w:rPr>
          <w:rFonts w:ascii="Times New Roman" w:hAnsi="Times New Roman" w:cs="Times New Roman"/>
          <w:color w:val="000000"/>
          <w:w w:val="105"/>
          <w:sz w:val="20"/>
          <w:szCs w:val="20"/>
        </w:rPr>
        <w:t xml:space="preserve"> </w:t>
      </w:r>
      <w:proofErr w:type="spellStart"/>
      <w:r w:rsidR="00CD2FD5" w:rsidRPr="00B91931">
        <w:rPr>
          <w:rFonts w:ascii="Times New Roman" w:hAnsi="Times New Roman" w:cs="Times New Roman"/>
          <w:color w:val="000000"/>
          <w:w w:val="105"/>
          <w:sz w:val="20"/>
          <w:szCs w:val="20"/>
        </w:rPr>
        <w:t>sampel</w:t>
      </w:r>
      <w:proofErr w:type="spellEnd"/>
      <w:r w:rsidR="00CD2FD5" w:rsidRPr="00B91931">
        <w:rPr>
          <w:rFonts w:ascii="Times New Roman" w:hAnsi="Times New Roman" w:cs="Times New Roman"/>
          <w:color w:val="000000"/>
          <w:w w:val="105"/>
          <w:sz w:val="20"/>
          <w:szCs w:val="20"/>
        </w:rPr>
        <w:t xml:space="preserve"> </w:t>
      </w:r>
      <w:proofErr w:type="spellStart"/>
      <w:proofErr w:type="gramStart"/>
      <w:r>
        <w:rPr>
          <w:rFonts w:ascii="Times New Roman" w:hAnsi="Times New Roman" w:cs="Times New Roman"/>
          <w:color w:val="000000"/>
          <w:spacing w:val="-2"/>
          <w:sz w:val="20"/>
          <w:szCs w:val="20"/>
        </w:rPr>
        <w:t>beristribusi</w:t>
      </w:r>
      <w:proofErr w:type="spellEnd"/>
      <w:r>
        <w:rPr>
          <w:rFonts w:ascii="Times New Roman" w:hAnsi="Times New Roman" w:cs="Times New Roman"/>
          <w:color w:val="000000"/>
          <w:spacing w:val="-2"/>
          <w:sz w:val="20"/>
          <w:szCs w:val="20"/>
        </w:rPr>
        <w:t xml:space="preserve">  normal</w:t>
      </w:r>
      <w:proofErr w:type="gramEnd"/>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pacing w:val="-2"/>
          <w:sz w:val="20"/>
          <w:szCs w:val="20"/>
        </w:rPr>
        <w:t>Uji</w:t>
      </w:r>
      <w:proofErr w:type="spellEnd"/>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pacing w:val="-2"/>
          <w:sz w:val="20"/>
          <w:szCs w:val="20"/>
        </w:rPr>
        <w:t>homogenitas</w:t>
      </w:r>
      <w:proofErr w:type="spellEnd"/>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pacing w:val="-2"/>
          <w:sz w:val="20"/>
          <w:szCs w:val="20"/>
        </w:rPr>
        <w:t>digunakan</w:t>
      </w:r>
      <w:proofErr w:type="spellEnd"/>
      <w:r>
        <w:rPr>
          <w:rFonts w:ascii="Times New Roman" w:hAnsi="Times New Roman" w:cs="Times New Roman"/>
          <w:color w:val="000000"/>
          <w:spacing w:val="-2"/>
          <w:sz w:val="20"/>
          <w:szCs w:val="20"/>
        </w:rPr>
        <w:t xml:space="preserve"> </w:t>
      </w:r>
      <w:proofErr w:type="spellStart"/>
      <w:proofErr w:type="gramStart"/>
      <w:r>
        <w:rPr>
          <w:rFonts w:ascii="Times New Roman" w:hAnsi="Times New Roman" w:cs="Times New Roman"/>
          <w:color w:val="000000"/>
          <w:spacing w:val="-2"/>
          <w:sz w:val="20"/>
          <w:szCs w:val="20"/>
        </w:rPr>
        <w:t>untuk</w:t>
      </w:r>
      <w:proofErr w:type="spellEnd"/>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pacing w:val="-2"/>
          <w:sz w:val="20"/>
          <w:szCs w:val="20"/>
        </w:rPr>
        <w:t>mengetahui</w:t>
      </w:r>
      <w:proofErr w:type="spellEnd"/>
      <w:proofErr w:type="gramEnd"/>
      <w:r>
        <w:rPr>
          <w:rFonts w:ascii="Times New Roman" w:hAnsi="Times New Roman" w:cs="Times New Roman"/>
          <w:color w:val="000000"/>
          <w:spacing w:val="-2"/>
          <w:sz w:val="20"/>
          <w:szCs w:val="20"/>
        </w:rPr>
        <w:t xml:space="preserve"> </w:t>
      </w:r>
      <w:proofErr w:type="spellStart"/>
      <w:r w:rsidR="00CD2FD5" w:rsidRPr="00B91931">
        <w:rPr>
          <w:rFonts w:ascii="Times New Roman" w:hAnsi="Times New Roman" w:cs="Times New Roman"/>
          <w:color w:val="000000"/>
          <w:spacing w:val="-2"/>
          <w:sz w:val="20"/>
          <w:szCs w:val="20"/>
        </w:rPr>
        <w:t>apakah</w:t>
      </w:r>
      <w:proofErr w:type="spellEnd"/>
      <w:r w:rsidR="00CD2FD5" w:rsidRPr="00B91931">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w w:val="101"/>
          <w:sz w:val="20"/>
          <w:szCs w:val="20"/>
        </w:rPr>
        <w:t>kedua</w:t>
      </w:r>
      <w:proofErr w:type="spellEnd"/>
      <w:r>
        <w:rPr>
          <w:rFonts w:ascii="Times New Roman" w:hAnsi="Times New Roman" w:cs="Times New Roman"/>
          <w:color w:val="000000"/>
          <w:w w:val="101"/>
          <w:sz w:val="20"/>
          <w:szCs w:val="20"/>
        </w:rPr>
        <w:t xml:space="preserve">  </w:t>
      </w:r>
      <w:proofErr w:type="spellStart"/>
      <w:r>
        <w:rPr>
          <w:rFonts w:ascii="Times New Roman" w:hAnsi="Times New Roman" w:cs="Times New Roman"/>
          <w:color w:val="000000"/>
          <w:w w:val="101"/>
          <w:sz w:val="20"/>
          <w:szCs w:val="20"/>
        </w:rPr>
        <w:t>sampel</w:t>
      </w:r>
      <w:proofErr w:type="spellEnd"/>
      <w:r>
        <w:rPr>
          <w:rFonts w:ascii="Times New Roman" w:hAnsi="Times New Roman" w:cs="Times New Roman"/>
          <w:color w:val="000000"/>
          <w:w w:val="101"/>
          <w:sz w:val="20"/>
          <w:szCs w:val="20"/>
        </w:rPr>
        <w:t xml:space="preserve">  </w:t>
      </w:r>
      <w:proofErr w:type="spellStart"/>
      <w:r>
        <w:rPr>
          <w:rFonts w:ascii="Times New Roman" w:hAnsi="Times New Roman" w:cs="Times New Roman"/>
          <w:color w:val="000000"/>
          <w:w w:val="101"/>
          <w:sz w:val="20"/>
          <w:szCs w:val="20"/>
        </w:rPr>
        <w:t>berasal</w:t>
      </w:r>
      <w:proofErr w:type="spellEnd"/>
      <w:r>
        <w:rPr>
          <w:rFonts w:ascii="Times New Roman" w:hAnsi="Times New Roman" w:cs="Times New Roman"/>
          <w:color w:val="000000"/>
          <w:w w:val="101"/>
          <w:sz w:val="20"/>
          <w:szCs w:val="20"/>
        </w:rPr>
        <w:t xml:space="preserve"> </w:t>
      </w:r>
      <w:proofErr w:type="spellStart"/>
      <w:r>
        <w:rPr>
          <w:rFonts w:ascii="Times New Roman" w:hAnsi="Times New Roman" w:cs="Times New Roman"/>
          <w:color w:val="000000"/>
          <w:w w:val="101"/>
          <w:sz w:val="20"/>
          <w:szCs w:val="20"/>
        </w:rPr>
        <w:t>dari</w:t>
      </w:r>
      <w:proofErr w:type="spellEnd"/>
      <w:r>
        <w:rPr>
          <w:rFonts w:ascii="Times New Roman" w:hAnsi="Times New Roman" w:cs="Times New Roman"/>
          <w:color w:val="000000"/>
          <w:w w:val="101"/>
          <w:sz w:val="20"/>
          <w:szCs w:val="20"/>
        </w:rPr>
        <w:t xml:space="preserve"> </w:t>
      </w:r>
      <w:proofErr w:type="spellStart"/>
      <w:r w:rsidR="00CD2FD5" w:rsidRPr="00B91931">
        <w:rPr>
          <w:rFonts w:ascii="Times New Roman" w:hAnsi="Times New Roman" w:cs="Times New Roman"/>
          <w:color w:val="000000"/>
          <w:w w:val="101"/>
          <w:sz w:val="20"/>
          <w:szCs w:val="20"/>
        </w:rPr>
        <w:t>populasi</w:t>
      </w:r>
      <w:proofErr w:type="spellEnd"/>
      <w:r w:rsidR="00CD2FD5" w:rsidRPr="00B91931">
        <w:rPr>
          <w:rFonts w:ascii="Times New Roman" w:hAnsi="Times New Roman" w:cs="Times New Roman"/>
          <w:color w:val="000000"/>
          <w:w w:val="101"/>
          <w:sz w:val="20"/>
          <w:szCs w:val="20"/>
        </w:rPr>
        <w:t xml:space="preserve"> </w:t>
      </w:r>
      <w:r>
        <w:rPr>
          <w:rFonts w:ascii="Times New Roman" w:hAnsi="Times New Roman" w:cs="Times New Roman"/>
          <w:color w:val="000000"/>
          <w:w w:val="104"/>
          <w:sz w:val="20"/>
          <w:szCs w:val="20"/>
        </w:rPr>
        <w:t xml:space="preserve">yang </w:t>
      </w:r>
      <w:proofErr w:type="spellStart"/>
      <w:r>
        <w:rPr>
          <w:rFonts w:ascii="Times New Roman" w:hAnsi="Times New Roman" w:cs="Times New Roman"/>
          <w:color w:val="000000"/>
          <w:w w:val="104"/>
          <w:sz w:val="20"/>
          <w:szCs w:val="20"/>
        </w:rPr>
        <w:t>homogen</w:t>
      </w:r>
      <w:proofErr w:type="spellEnd"/>
      <w:r>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Uji</w:t>
      </w:r>
      <w:proofErr w:type="spellEnd"/>
      <w:r w:rsidR="00CD2FD5" w:rsidRPr="00B91931">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w w:val="104"/>
          <w:sz w:val="20"/>
          <w:szCs w:val="20"/>
        </w:rPr>
        <w:t>homogenitas</w:t>
      </w:r>
      <w:proofErr w:type="spellEnd"/>
      <w:r>
        <w:rPr>
          <w:rFonts w:ascii="Times New Roman" w:hAnsi="Times New Roman" w:cs="Times New Roman"/>
          <w:color w:val="000000"/>
          <w:w w:val="104"/>
          <w:sz w:val="20"/>
          <w:szCs w:val="20"/>
        </w:rPr>
        <w:t xml:space="preserve"> </w:t>
      </w:r>
      <w:proofErr w:type="spellStart"/>
      <w:r w:rsidR="00CD2FD5" w:rsidRPr="00B91931">
        <w:rPr>
          <w:rFonts w:ascii="Times New Roman" w:hAnsi="Times New Roman" w:cs="Times New Roman"/>
          <w:color w:val="000000"/>
          <w:spacing w:val="-3"/>
          <w:sz w:val="20"/>
          <w:szCs w:val="20"/>
        </w:rPr>
        <w:t>menggunakan</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uji</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kesamaan</w:t>
      </w:r>
      <w:proofErr w:type="spellEnd"/>
      <w:r w:rsidR="00CD2FD5" w:rsidRPr="00B91931">
        <w:rPr>
          <w:rFonts w:ascii="Times New Roman" w:hAnsi="Times New Roman" w:cs="Times New Roman"/>
          <w:color w:val="000000"/>
          <w:spacing w:val="-3"/>
          <w:sz w:val="20"/>
          <w:szCs w:val="20"/>
        </w:rPr>
        <w:t xml:space="preserve"> </w:t>
      </w:r>
      <w:proofErr w:type="spellStart"/>
      <w:r w:rsidR="00CD2FD5" w:rsidRPr="00B91931">
        <w:rPr>
          <w:rFonts w:ascii="Times New Roman" w:hAnsi="Times New Roman" w:cs="Times New Roman"/>
          <w:color w:val="000000"/>
          <w:spacing w:val="-3"/>
          <w:sz w:val="20"/>
          <w:szCs w:val="20"/>
        </w:rPr>
        <w:t>varians</w:t>
      </w:r>
      <w:proofErr w:type="spellEnd"/>
      <w:r w:rsidR="00CD2FD5" w:rsidRPr="00B91931">
        <w:rPr>
          <w:rFonts w:ascii="Times New Roman" w:hAnsi="Times New Roman" w:cs="Times New Roman"/>
          <w:color w:val="000000"/>
          <w:spacing w:val="-3"/>
          <w:sz w:val="20"/>
          <w:szCs w:val="20"/>
        </w:rPr>
        <w:t>.</w:t>
      </w:r>
    </w:p>
    <w:p w:rsidR="003637C7" w:rsidRPr="00B91931" w:rsidRDefault="003637C7" w:rsidP="00B91931">
      <w:pPr>
        <w:widowControl w:val="0"/>
        <w:autoSpaceDE w:val="0"/>
        <w:autoSpaceDN w:val="0"/>
        <w:adjustRightInd w:val="0"/>
        <w:spacing w:after="0" w:line="240" w:lineRule="auto"/>
        <w:ind w:firstLine="567"/>
        <w:jc w:val="both"/>
        <w:rPr>
          <w:rFonts w:ascii="Times New Roman" w:hAnsi="Times New Roman" w:cs="Times New Roman"/>
          <w:color w:val="000000"/>
          <w:w w:val="104"/>
          <w:sz w:val="20"/>
          <w:szCs w:val="20"/>
          <w:lang w:val="id-ID"/>
        </w:rPr>
      </w:pPr>
    </w:p>
    <w:p w:rsidR="003637C7" w:rsidRPr="00B91931" w:rsidRDefault="00CD2FD5" w:rsidP="00B91931">
      <w:pPr>
        <w:widowControl w:val="0"/>
        <w:autoSpaceDE w:val="0"/>
        <w:autoSpaceDN w:val="0"/>
        <w:adjustRightInd w:val="0"/>
        <w:spacing w:after="0" w:line="240" w:lineRule="auto"/>
        <w:ind w:firstLine="567"/>
        <w:jc w:val="both"/>
        <w:rPr>
          <w:rFonts w:ascii="Times New Roman" w:hAnsi="Times New Roman" w:cs="Times New Roman"/>
          <w:color w:val="000000"/>
          <w:spacing w:val="-5"/>
          <w:sz w:val="20"/>
          <w:szCs w:val="20"/>
          <w:lang w:val="id-ID"/>
        </w:rPr>
      </w:pPr>
      <w:r w:rsidRPr="00B91931">
        <w:rPr>
          <w:rFonts w:ascii="Times New Roman" w:hAnsi="Times New Roman" w:cs="Times New Roman"/>
          <w:color w:val="000000"/>
          <w:w w:val="104"/>
          <w:sz w:val="20"/>
          <w:szCs w:val="20"/>
          <w:lang w:val="id-ID"/>
        </w:rPr>
        <w:t>Jika analisis data menunjukkan bahwa, t &gt;</w:t>
      </w:r>
      <w:r w:rsidRPr="00B91931">
        <w:rPr>
          <w:rFonts w:ascii="Times New Roman" w:hAnsi="Times New Roman" w:cs="Times New Roman"/>
          <w:color w:val="000000"/>
          <w:spacing w:val="-2"/>
          <w:sz w:val="20"/>
          <w:szCs w:val="20"/>
        </w:rPr>
        <w:t>t</w:t>
      </w:r>
      <w:r w:rsidRPr="00B91931">
        <w:rPr>
          <w:rFonts w:ascii="Times New Roman" w:hAnsi="Times New Roman" w:cs="Times New Roman"/>
          <w:color w:val="000000"/>
          <w:spacing w:val="-2"/>
          <w:sz w:val="20"/>
          <w:szCs w:val="20"/>
          <w:vertAlign w:val="subscript"/>
        </w:rPr>
        <w:t xml:space="preserve"> 1 -α  </w:t>
      </w:r>
      <w:r w:rsidRPr="00B91931">
        <w:rPr>
          <w:rFonts w:ascii="Times New Roman" w:hAnsi="Times New Roman" w:cs="Times New Roman"/>
          <w:color w:val="000000"/>
          <w:spacing w:val="-2"/>
          <w:sz w:val="20"/>
          <w:szCs w:val="20"/>
          <w:lang w:val="id-ID"/>
        </w:rPr>
        <w:t xml:space="preserve">atau nilai t hitung yang di peroleh lebih tinggi dari </w:t>
      </w:r>
      <w:r w:rsidRPr="00B91931">
        <w:rPr>
          <w:rFonts w:ascii="Times New Roman" w:hAnsi="Times New Roman" w:cs="Times New Roman"/>
          <w:color w:val="000000"/>
          <w:spacing w:val="-2"/>
          <w:sz w:val="20"/>
          <w:szCs w:val="20"/>
        </w:rPr>
        <w:t>t</w:t>
      </w:r>
      <w:r w:rsidRPr="00B91931">
        <w:rPr>
          <w:rFonts w:ascii="Times New Roman" w:hAnsi="Times New Roman" w:cs="Times New Roman"/>
          <w:color w:val="000000"/>
          <w:spacing w:val="-2"/>
          <w:sz w:val="20"/>
          <w:szCs w:val="20"/>
          <w:vertAlign w:val="subscript"/>
        </w:rPr>
        <w:t xml:space="preserve"> 1 -α  </w:t>
      </w:r>
      <w:r w:rsidRPr="00B91931">
        <w:rPr>
          <w:rFonts w:ascii="Times New Roman" w:hAnsi="Times New Roman" w:cs="Times New Roman"/>
          <w:color w:val="000000"/>
          <w:spacing w:val="-2"/>
          <w:sz w:val="20"/>
          <w:szCs w:val="20"/>
          <w:lang w:val="id-ID"/>
        </w:rPr>
        <w:t>maka hipotesis H</w:t>
      </w:r>
      <w:r w:rsidRPr="00B91931">
        <w:rPr>
          <w:rFonts w:ascii="Times New Roman" w:hAnsi="Times New Roman" w:cs="Times New Roman"/>
          <w:color w:val="000000"/>
          <w:spacing w:val="-2"/>
          <w:sz w:val="20"/>
          <w:szCs w:val="20"/>
          <w:vertAlign w:val="subscript"/>
          <w:lang w:val="id-ID"/>
        </w:rPr>
        <w:t>0</w:t>
      </w:r>
      <w:r w:rsidRPr="00B91931">
        <w:rPr>
          <w:rFonts w:ascii="Times New Roman" w:hAnsi="Times New Roman" w:cs="Times New Roman"/>
          <w:color w:val="000000"/>
          <w:spacing w:val="-2"/>
          <w:sz w:val="20"/>
          <w:szCs w:val="20"/>
          <w:lang w:val="id-ID"/>
        </w:rPr>
        <w:t xml:space="preserve"> ditolak dan H</w:t>
      </w:r>
      <w:r w:rsidRPr="00B91931">
        <w:rPr>
          <w:rFonts w:ascii="Times New Roman" w:hAnsi="Times New Roman" w:cs="Times New Roman"/>
          <w:color w:val="000000"/>
          <w:spacing w:val="-2"/>
          <w:sz w:val="20"/>
          <w:szCs w:val="20"/>
          <w:vertAlign w:val="subscript"/>
          <w:lang w:val="id-ID"/>
        </w:rPr>
        <w:t>a</w:t>
      </w:r>
      <w:r w:rsidRPr="00B91931">
        <w:rPr>
          <w:rFonts w:ascii="Times New Roman" w:hAnsi="Times New Roman" w:cs="Times New Roman"/>
          <w:color w:val="000000"/>
          <w:spacing w:val="-2"/>
          <w:sz w:val="20"/>
          <w:szCs w:val="20"/>
          <w:lang w:val="id-ID"/>
        </w:rPr>
        <w:t xml:space="preserve"> diterima. Dapat diambil kesimpulan bahwa model </w:t>
      </w:r>
      <w:r w:rsidRPr="00B91931">
        <w:rPr>
          <w:rFonts w:ascii="Times New Roman" w:hAnsi="Times New Roman" w:cs="Times New Roman"/>
          <w:i/>
          <w:color w:val="000000"/>
          <w:spacing w:val="-2"/>
          <w:sz w:val="20"/>
          <w:szCs w:val="20"/>
          <w:lang w:val="id-ID"/>
        </w:rPr>
        <w:t xml:space="preserve">inquiry training </w:t>
      </w:r>
      <w:r w:rsidRPr="00B91931">
        <w:rPr>
          <w:rFonts w:ascii="Times New Roman" w:hAnsi="Times New Roman" w:cs="Times New Roman"/>
          <w:color w:val="000000"/>
          <w:spacing w:val="-2"/>
          <w:sz w:val="20"/>
          <w:szCs w:val="20"/>
          <w:lang w:val="id-ID"/>
        </w:rPr>
        <w:t xml:space="preserve">berpengaruh terhadap KPS siswa. </w:t>
      </w:r>
      <w:r w:rsidRPr="00B91931">
        <w:rPr>
          <w:rFonts w:ascii="Times New Roman" w:hAnsi="Times New Roman" w:cs="Times New Roman"/>
          <w:color w:val="000000"/>
          <w:spacing w:val="-5"/>
          <w:sz w:val="20"/>
          <w:szCs w:val="20"/>
        </w:rPr>
        <w:t>(</w:t>
      </w:r>
      <w:proofErr w:type="spellStart"/>
      <w:r w:rsidRPr="00B91931">
        <w:rPr>
          <w:rFonts w:ascii="Times New Roman" w:hAnsi="Times New Roman" w:cs="Times New Roman"/>
          <w:color w:val="000000"/>
          <w:spacing w:val="-5"/>
          <w:sz w:val="20"/>
          <w:szCs w:val="20"/>
        </w:rPr>
        <w:t>Sudjana</w:t>
      </w:r>
      <w:proofErr w:type="spellEnd"/>
      <w:r w:rsidRPr="00B91931">
        <w:rPr>
          <w:rFonts w:ascii="Times New Roman" w:hAnsi="Times New Roman" w:cs="Times New Roman"/>
          <w:color w:val="000000"/>
          <w:spacing w:val="-5"/>
          <w:sz w:val="20"/>
          <w:szCs w:val="20"/>
        </w:rPr>
        <w:t>, 200</w:t>
      </w:r>
      <w:r w:rsidRPr="00B91931">
        <w:rPr>
          <w:rFonts w:ascii="Times New Roman" w:hAnsi="Times New Roman" w:cs="Times New Roman"/>
          <w:color w:val="000000"/>
          <w:spacing w:val="-5"/>
          <w:sz w:val="20"/>
          <w:szCs w:val="20"/>
          <w:lang w:val="id-ID"/>
        </w:rPr>
        <w:t>9</w:t>
      </w:r>
      <w:r w:rsidRPr="00B91931">
        <w:rPr>
          <w:rFonts w:ascii="Times New Roman" w:hAnsi="Times New Roman" w:cs="Times New Roman"/>
          <w:color w:val="000000"/>
          <w:spacing w:val="-5"/>
          <w:sz w:val="20"/>
          <w:szCs w:val="20"/>
        </w:rPr>
        <w:t>).</w:t>
      </w:r>
    </w:p>
    <w:p w:rsidR="003637C7" w:rsidRPr="00B91931" w:rsidRDefault="003637C7" w:rsidP="00B91931">
      <w:pPr>
        <w:widowControl w:val="0"/>
        <w:autoSpaceDE w:val="0"/>
        <w:autoSpaceDN w:val="0"/>
        <w:adjustRightInd w:val="0"/>
        <w:spacing w:after="0" w:line="240" w:lineRule="auto"/>
        <w:jc w:val="both"/>
        <w:rPr>
          <w:rFonts w:ascii="Times New Roman" w:hAnsi="Times New Roman" w:cs="Times New Roman"/>
          <w:color w:val="000000"/>
          <w:spacing w:val="-5"/>
          <w:sz w:val="20"/>
          <w:szCs w:val="20"/>
          <w:lang w:val="id-ID"/>
        </w:rPr>
      </w:pPr>
    </w:p>
    <w:p w:rsidR="003637C7" w:rsidRPr="00B91931" w:rsidRDefault="00CD2FD5" w:rsidP="00B91931">
      <w:pPr>
        <w:widowControl w:val="0"/>
        <w:autoSpaceDE w:val="0"/>
        <w:autoSpaceDN w:val="0"/>
        <w:adjustRightInd w:val="0"/>
        <w:spacing w:after="0" w:line="240" w:lineRule="auto"/>
        <w:jc w:val="both"/>
        <w:rPr>
          <w:rFonts w:ascii="Times New Roman" w:hAnsi="Times New Roman" w:cs="Times New Roman"/>
          <w:color w:val="000000"/>
          <w:spacing w:val="-5"/>
          <w:sz w:val="20"/>
          <w:szCs w:val="20"/>
          <w:lang w:val="id-ID"/>
        </w:rPr>
      </w:pPr>
      <w:r w:rsidRPr="00B91931">
        <w:rPr>
          <w:rFonts w:ascii="Times New Roman" w:hAnsi="Times New Roman" w:cs="Times New Roman"/>
          <w:b/>
          <w:color w:val="000000"/>
          <w:spacing w:val="-5"/>
          <w:sz w:val="20"/>
          <w:szCs w:val="20"/>
          <w:lang w:val="id-ID"/>
        </w:rPr>
        <w:t>HASIL DAN PEMBAHASAN</w:t>
      </w:r>
    </w:p>
    <w:p w:rsidR="003637C7" w:rsidRPr="00B91931" w:rsidRDefault="00CD2FD5" w:rsidP="00B91931">
      <w:pPr>
        <w:widowControl w:val="0"/>
        <w:autoSpaceDE w:val="0"/>
        <w:autoSpaceDN w:val="0"/>
        <w:adjustRightInd w:val="0"/>
        <w:spacing w:after="0" w:line="240" w:lineRule="auto"/>
        <w:ind w:firstLine="567"/>
        <w:jc w:val="both"/>
        <w:rPr>
          <w:rFonts w:ascii="Times New Roman" w:hAnsi="Times New Roman" w:cs="Times New Roman"/>
          <w:color w:val="000000"/>
          <w:spacing w:val="-3"/>
          <w:sz w:val="20"/>
          <w:szCs w:val="20"/>
          <w:lang w:val="id-ID"/>
        </w:rPr>
      </w:pPr>
      <w:r w:rsidRPr="00B91931">
        <w:rPr>
          <w:rFonts w:ascii="Times New Roman" w:hAnsi="Times New Roman" w:cs="Times New Roman"/>
          <w:color w:val="000000"/>
          <w:spacing w:val="-3"/>
          <w:sz w:val="20"/>
          <w:szCs w:val="20"/>
          <w:lang w:val="id-ID"/>
        </w:rPr>
        <w:t xml:space="preserve">Pada awal penelitian kedua kelas di berikan tes uji kemampuan awal (pretes) yang bertujuan untuk mengetahui kemampuan awal siswa pada kedua kelas sama atau tidak. Berdasarkan penelitian diperoleh rata-rata pretes siswa sebelum diberikan perlakuan. Pada kelas eksperimen dengan menggunkan model pembelajaran </w:t>
      </w:r>
      <w:r w:rsidRPr="00B91931">
        <w:rPr>
          <w:rFonts w:ascii="Times New Roman" w:hAnsi="Times New Roman" w:cs="Times New Roman"/>
          <w:i/>
          <w:color w:val="000000"/>
          <w:spacing w:val="-3"/>
          <w:sz w:val="20"/>
          <w:szCs w:val="20"/>
          <w:lang w:val="id-ID"/>
        </w:rPr>
        <w:t xml:space="preserve">Inquiry Training </w:t>
      </w:r>
      <w:r w:rsidRPr="00B91931">
        <w:rPr>
          <w:rFonts w:ascii="Times New Roman" w:hAnsi="Times New Roman" w:cs="Times New Roman"/>
          <w:color w:val="000000"/>
          <w:spacing w:val="-3"/>
          <w:sz w:val="20"/>
          <w:szCs w:val="20"/>
          <w:lang w:val="id-ID"/>
        </w:rPr>
        <w:t>di peroleh rata-rata 37,5 dengan standar deviasi 6,93 dan kelas kontrol dengan menggunakan model pembelajaran konvensional rata-rata 36,8 dengan standar deviasi 7,10.</w:t>
      </w:r>
    </w:p>
    <w:p w:rsidR="003637C7" w:rsidRPr="00B91931" w:rsidRDefault="00CD2FD5" w:rsidP="00B91931">
      <w:pPr>
        <w:widowControl w:val="0"/>
        <w:autoSpaceDE w:val="0"/>
        <w:autoSpaceDN w:val="0"/>
        <w:adjustRightInd w:val="0"/>
        <w:spacing w:after="0" w:line="240" w:lineRule="auto"/>
        <w:ind w:firstLine="567"/>
        <w:jc w:val="both"/>
        <w:rPr>
          <w:rFonts w:ascii="Times New Roman" w:hAnsi="Times New Roman" w:cs="Times New Roman"/>
          <w:color w:val="000000"/>
          <w:spacing w:val="-3"/>
          <w:sz w:val="20"/>
          <w:szCs w:val="20"/>
          <w:lang w:val="id-ID"/>
        </w:rPr>
      </w:pPr>
      <w:r w:rsidRPr="00B91931">
        <w:rPr>
          <w:rFonts w:ascii="Times New Roman" w:hAnsi="Times New Roman" w:cs="Times New Roman"/>
          <w:color w:val="000000"/>
          <w:spacing w:val="-3"/>
          <w:sz w:val="20"/>
          <w:szCs w:val="20"/>
          <w:lang w:val="id-ID"/>
        </w:rPr>
        <w:t xml:space="preserve">Kemudian pada kedua kelas di beri perlakuan yang berbeda yaitu kelas eksperimen diberi perlakuan dengan menggunakan model pembelajaran </w:t>
      </w:r>
      <w:r w:rsidRPr="00B91931">
        <w:rPr>
          <w:rFonts w:ascii="Times New Roman" w:hAnsi="Times New Roman" w:cs="Times New Roman"/>
          <w:i/>
          <w:color w:val="000000"/>
          <w:spacing w:val="-3"/>
          <w:sz w:val="20"/>
          <w:szCs w:val="20"/>
          <w:lang w:val="id-ID"/>
        </w:rPr>
        <w:t xml:space="preserve">inquiry </w:t>
      </w:r>
      <w:r w:rsidRPr="00B91931">
        <w:rPr>
          <w:rFonts w:ascii="Times New Roman" w:hAnsi="Times New Roman" w:cs="Times New Roman"/>
          <w:i/>
          <w:color w:val="000000"/>
          <w:spacing w:val="-3"/>
          <w:sz w:val="20"/>
          <w:szCs w:val="20"/>
          <w:lang w:val="id-ID"/>
        </w:rPr>
        <w:lastRenderedPageBreak/>
        <w:t xml:space="preserve">training </w:t>
      </w:r>
      <w:r w:rsidRPr="00B91931">
        <w:rPr>
          <w:rFonts w:ascii="Times New Roman" w:hAnsi="Times New Roman" w:cs="Times New Roman"/>
          <w:color w:val="000000"/>
          <w:spacing w:val="-3"/>
          <w:sz w:val="20"/>
          <w:szCs w:val="20"/>
          <w:lang w:val="id-ID"/>
        </w:rPr>
        <w:t>sedangkan kelas kontrol diberi perlakuan dengan menggunkan model pembelajaran konvensional. Selanjutnya pada tahap akhir kedua kelas di berikan tes uji kemampuan akhir (posttes) yang bertujuan untuk mengetahui perbedaan kemampuan kedua kelas. Berdasarkan data hasil penelitian diperoleh rata-rata posttses kelas eksperimen 74,83 dengan standar deviasi 7,71 dan kelas kontrol 69,07 dengan standar deviasi 7,12.</w:t>
      </w:r>
    </w:p>
    <w:p w:rsidR="003637C7" w:rsidRPr="00B91931" w:rsidRDefault="003637C7" w:rsidP="00B91931">
      <w:pPr>
        <w:widowControl w:val="0"/>
        <w:autoSpaceDE w:val="0"/>
        <w:autoSpaceDN w:val="0"/>
        <w:adjustRightInd w:val="0"/>
        <w:spacing w:after="0" w:line="240" w:lineRule="auto"/>
        <w:jc w:val="both"/>
        <w:rPr>
          <w:rFonts w:ascii="Times New Roman" w:hAnsi="Times New Roman" w:cs="Times New Roman"/>
          <w:color w:val="000000"/>
          <w:spacing w:val="-3"/>
          <w:sz w:val="20"/>
          <w:szCs w:val="20"/>
          <w:lang w:val="id-ID"/>
        </w:rPr>
      </w:pPr>
    </w:p>
    <w:p w:rsidR="003637C7" w:rsidRPr="00B91931" w:rsidRDefault="00CD2FD5" w:rsidP="00B91931">
      <w:pPr>
        <w:spacing w:after="0" w:line="240" w:lineRule="auto"/>
        <w:jc w:val="center"/>
        <w:rPr>
          <w:rFonts w:ascii="Times New Roman" w:hAnsi="Times New Roman" w:cs="Times New Roman"/>
          <w:sz w:val="20"/>
          <w:szCs w:val="20"/>
        </w:rPr>
      </w:pPr>
      <w:r w:rsidRPr="00B91931">
        <w:rPr>
          <w:rFonts w:ascii="Times New Roman" w:hAnsi="Times New Roman" w:cs="Times New Roman"/>
          <w:noProof/>
          <w:sz w:val="20"/>
          <w:szCs w:val="20"/>
          <w:lang w:val="id-ID" w:eastAsia="id-ID"/>
        </w:rPr>
        <w:drawing>
          <wp:inline distT="0" distB="0" distL="114300" distR="114300">
            <wp:extent cx="2530549" cy="1531088"/>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37C7" w:rsidRPr="00B91931" w:rsidRDefault="00CD2FD5" w:rsidP="00B91931">
      <w:pPr>
        <w:widowControl w:val="0"/>
        <w:autoSpaceDE w:val="0"/>
        <w:autoSpaceDN w:val="0"/>
        <w:adjustRightInd w:val="0"/>
        <w:spacing w:after="0" w:line="240" w:lineRule="auto"/>
        <w:jc w:val="both"/>
        <w:rPr>
          <w:rFonts w:ascii="Times New Roman" w:hAnsi="Times New Roman" w:cs="Times New Roman"/>
          <w:b/>
          <w:sz w:val="20"/>
          <w:szCs w:val="20"/>
          <w:lang w:val="id-ID"/>
        </w:rPr>
      </w:pPr>
      <w:r w:rsidRPr="00B91931">
        <w:rPr>
          <w:rFonts w:ascii="Times New Roman" w:hAnsi="Times New Roman" w:cs="Times New Roman"/>
          <w:b/>
          <w:sz w:val="20"/>
          <w:szCs w:val="20"/>
          <w:lang w:val="id-ID"/>
        </w:rPr>
        <w:t>Gambar 1. Hubungan Model Pembelajaran Terhadap KPS Pada Kelas Eksperimen dan Kelas Kontrol.</w:t>
      </w:r>
    </w:p>
    <w:p w:rsidR="003637C7" w:rsidRPr="00B91931" w:rsidRDefault="003637C7" w:rsidP="00B91931">
      <w:pPr>
        <w:widowControl w:val="0"/>
        <w:autoSpaceDE w:val="0"/>
        <w:autoSpaceDN w:val="0"/>
        <w:adjustRightInd w:val="0"/>
        <w:spacing w:after="0" w:line="240" w:lineRule="auto"/>
        <w:jc w:val="both"/>
        <w:rPr>
          <w:rFonts w:ascii="Times New Roman" w:hAnsi="Times New Roman" w:cs="Times New Roman"/>
          <w:b/>
          <w:sz w:val="20"/>
          <w:szCs w:val="20"/>
          <w:lang w:val="id-ID"/>
        </w:rPr>
      </w:pPr>
    </w:p>
    <w:p w:rsidR="003637C7" w:rsidRPr="00B91931" w:rsidRDefault="00CD2FD5" w:rsidP="00B91931">
      <w:pPr>
        <w:widowControl w:val="0"/>
        <w:autoSpaceDE w:val="0"/>
        <w:autoSpaceDN w:val="0"/>
        <w:adjustRightInd w:val="0"/>
        <w:spacing w:after="0" w:line="240" w:lineRule="auto"/>
        <w:ind w:firstLine="567"/>
        <w:jc w:val="both"/>
        <w:rPr>
          <w:rFonts w:ascii="Times New Roman" w:hAnsi="Times New Roman" w:cs="Times New Roman"/>
          <w:color w:val="000000"/>
          <w:w w:val="104"/>
          <w:sz w:val="20"/>
          <w:szCs w:val="20"/>
          <w:lang w:val="id-ID"/>
        </w:rPr>
      </w:pPr>
      <w:r w:rsidRPr="00B91931">
        <w:rPr>
          <w:rFonts w:ascii="Times New Roman" w:hAnsi="Times New Roman" w:cs="Times New Roman"/>
          <w:color w:val="000000"/>
          <w:w w:val="104"/>
          <w:sz w:val="20"/>
          <w:szCs w:val="20"/>
          <w:lang w:val="id-ID"/>
        </w:rPr>
        <w:t>Gambar 1 menunjukkan bahwa hasil belajar keterampilan proses sains siswa di kelas eksperimen lebih tinggi daripada kelas kontrol. Ini di karenakan pada kelas eksperimen semua siswa di tuntut secara langsung kedalam proses ilmiah melalui latihan-latihan yang dapat memadatkan proses ilmiah dalam waktu singkat sedangkan pada kelas kontrol siswa hanya mendengarkan penjelasan sehingga pembelajaran menjadi pasif.</w:t>
      </w:r>
    </w:p>
    <w:p w:rsidR="003637C7" w:rsidRPr="00B91931" w:rsidRDefault="00CD2FD5" w:rsidP="00B91931">
      <w:pPr>
        <w:widowControl w:val="0"/>
        <w:autoSpaceDE w:val="0"/>
        <w:autoSpaceDN w:val="0"/>
        <w:adjustRightInd w:val="0"/>
        <w:spacing w:after="0" w:line="240" w:lineRule="auto"/>
        <w:ind w:firstLine="567"/>
        <w:jc w:val="both"/>
        <w:rPr>
          <w:rFonts w:ascii="Times New Roman" w:hAnsi="Times New Roman" w:cs="Times New Roman"/>
          <w:color w:val="000000"/>
          <w:w w:val="104"/>
          <w:sz w:val="20"/>
          <w:szCs w:val="20"/>
          <w:lang w:val="id-ID"/>
        </w:rPr>
      </w:pPr>
      <w:r w:rsidRPr="00B91931">
        <w:rPr>
          <w:rFonts w:ascii="Times New Roman" w:hAnsi="Times New Roman" w:cs="Times New Roman"/>
          <w:color w:val="000000"/>
          <w:w w:val="104"/>
          <w:sz w:val="20"/>
          <w:szCs w:val="20"/>
          <w:lang w:val="id-ID"/>
        </w:rPr>
        <w:t xml:space="preserve">Kelas eksperimen setiap pertemuan siswa akan melakukan praktikum dari LKS yang diberikan oleh peneliti. </w:t>
      </w:r>
      <w:r w:rsidRPr="00B91931">
        <w:rPr>
          <w:rFonts w:ascii="Times New Roman" w:hAnsi="Times New Roman" w:cs="Times New Roman"/>
          <w:sz w:val="20"/>
          <w:szCs w:val="20"/>
          <w:lang w:val="id-ID"/>
        </w:rPr>
        <w:t>R</w:t>
      </w:r>
      <w:proofErr w:type="spellStart"/>
      <w:r w:rsidRPr="00B91931">
        <w:rPr>
          <w:rFonts w:ascii="Times New Roman" w:hAnsi="Times New Roman" w:cs="Times New Roman"/>
          <w:sz w:val="20"/>
          <w:szCs w:val="20"/>
        </w:rPr>
        <w:t>ata</w:t>
      </w:r>
      <w:proofErr w:type="spellEnd"/>
      <w:r w:rsidRPr="00B91931">
        <w:rPr>
          <w:rFonts w:ascii="Times New Roman" w:hAnsi="Times New Roman" w:cs="Times New Roman"/>
          <w:sz w:val="20"/>
          <w:szCs w:val="20"/>
        </w:rPr>
        <w:t xml:space="preserve">-rata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di </w:t>
      </w:r>
      <w:proofErr w:type="spellStart"/>
      <w:r w:rsidRPr="00B91931">
        <w:rPr>
          <w:rFonts w:ascii="Times New Roman" w:hAnsi="Times New Roman" w:cs="Times New Roman"/>
          <w:sz w:val="20"/>
          <w:szCs w:val="20"/>
        </w:rPr>
        <w:t>kelas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eksperimen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mengalami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pening</w:t>
      </w:r>
      <w:proofErr w:type="spellEnd"/>
      <w:r w:rsidR="001352D9" w:rsidRPr="00B91931">
        <w:rPr>
          <w:rFonts w:ascii="Times New Roman" w:hAnsi="Times New Roman" w:cs="Times New Roman"/>
          <w:sz w:val="20"/>
          <w:szCs w:val="20"/>
          <w:lang w:val="id-ID"/>
        </w:rPr>
        <w:t xml:space="preserve"> </w:t>
      </w:r>
      <w:proofErr w:type="spellStart"/>
      <w:r w:rsidRPr="00B91931">
        <w:rPr>
          <w:rFonts w:ascii="Times New Roman" w:hAnsi="Times New Roman" w:cs="Times New Roman"/>
          <w:sz w:val="20"/>
          <w:szCs w:val="20"/>
        </w:rPr>
        <w:t>katan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setiap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pertemuannya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Lebih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jelas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peningkatan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kelas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eksperimen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secara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keseluruhan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dilihat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Gambar</w:t>
      </w:r>
      <w:proofErr w:type="spellEnd"/>
      <w:r w:rsidRPr="00B91931">
        <w:rPr>
          <w:rFonts w:ascii="Times New Roman" w:hAnsi="Times New Roman" w:cs="Times New Roman"/>
          <w:sz w:val="20"/>
          <w:szCs w:val="20"/>
        </w:rPr>
        <w:t xml:space="preserve"> 2.</w:t>
      </w:r>
    </w:p>
    <w:p w:rsidR="003637C7" w:rsidRPr="00B91931" w:rsidRDefault="00CD2FD5" w:rsidP="00B91931">
      <w:pPr>
        <w:keepNext/>
        <w:spacing w:after="0" w:line="240" w:lineRule="auto"/>
        <w:jc w:val="both"/>
        <w:rPr>
          <w:rFonts w:ascii="Times New Roman" w:hAnsi="Times New Roman" w:cs="Times New Roman"/>
          <w:sz w:val="20"/>
          <w:szCs w:val="20"/>
          <w:lang w:val="id-ID"/>
        </w:rPr>
      </w:pPr>
      <w:r w:rsidRPr="00B91931">
        <w:rPr>
          <w:rFonts w:ascii="Times New Roman" w:hAnsi="Times New Roman" w:cs="Times New Roman"/>
          <w:noProof/>
          <w:sz w:val="20"/>
          <w:szCs w:val="20"/>
          <w:lang w:val="id-ID" w:eastAsia="id-ID"/>
        </w:rPr>
        <w:drawing>
          <wp:inline distT="0" distB="0" distL="0" distR="0">
            <wp:extent cx="2851741" cy="1414131"/>
            <wp:effectExtent l="19050" t="0" r="24809"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roofErr w:type="spellStart"/>
      <w:r w:rsidRPr="00B91931">
        <w:rPr>
          <w:rFonts w:ascii="Times New Roman" w:hAnsi="Times New Roman" w:cs="Times New Roman"/>
          <w:b/>
          <w:sz w:val="20"/>
          <w:szCs w:val="20"/>
        </w:rPr>
        <w:t>Gambar</w:t>
      </w:r>
      <w:proofErr w:type="spellEnd"/>
      <w:r w:rsidRPr="00B91931">
        <w:rPr>
          <w:rFonts w:ascii="Times New Roman" w:hAnsi="Times New Roman" w:cs="Times New Roman"/>
          <w:b/>
          <w:sz w:val="20"/>
          <w:szCs w:val="20"/>
        </w:rPr>
        <w:t xml:space="preserve">. 2. Rata-rata </w:t>
      </w:r>
      <w:proofErr w:type="spellStart"/>
      <w:r w:rsidRPr="00B91931">
        <w:rPr>
          <w:rFonts w:ascii="Times New Roman" w:hAnsi="Times New Roman" w:cs="Times New Roman"/>
          <w:b/>
          <w:sz w:val="20"/>
          <w:szCs w:val="20"/>
        </w:rPr>
        <w:t>ObservasiKeterampilan</w:t>
      </w:r>
      <w:proofErr w:type="spellEnd"/>
      <w:r w:rsidRPr="00B91931">
        <w:rPr>
          <w:rFonts w:ascii="Times New Roman" w:hAnsi="Times New Roman" w:cs="Times New Roman"/>
          <w:b/>
          <w:sz w:val="20"/>
          <w:szCs w:val="20"/>
        </w:rPr>
        <w:t xml:space="preserve"> Proses </w:t>
      </w:r>
      <w:proofErr w:type="spellStart"/>
      <w:r w:rsidRPr="00B91931">
        <w:rPr>
          <w:rFonts w:ascii="Times New Roman" w:hAnsi="Times New Roman" w:cs="Times New Roman"/>
          <w:b/>
          <w:sz w:val="20"/>
          <w:szCs w:val="20"/>
        </w:rPr>
        <w:t>Sains</w:t>
      </w:r>
      <w:proofErr w:type="spellEnd"/>
      <w:r w:rsidRPr="00B91931">
        <w:rPr>
          <w:rFonts w:ascii="Times New Roman" w:hAnsi="Times New Roman" w:cs="Times New Roman"/>
          <w:b/>
          <w:sz w:val="20"/>
          <w:szCs w:val="20"/>
        </w:rPr>
        <w:t xml:space="preserve"> </w:t>
      </w:r>
      <w:proofErr w:type="spellStart"/>
      <w:r w:rsidRPr="00B91931">
        <w:rPr>
          <w:rFonts w:ascii="Times New Roman" w:hAnsi="Times New Roman" w:cs="Times New Roman"/>
          <w:b/>
          <w:sz w:val="20"/>
          <w:szCs w:val="20"/>
        </w:rPr>
        <w:t>pada</w:t>
      </w:r>
      <w:proofErr w:type="spellEnd"/>
      <w:r w:rsidRPr="00B91931">
        <w:rPr>
          <w:rFonts w:ascii="Times New Roman" w:hAnsi="Times New Roman" w:cs="Times New Roman"/>
          <w:b/>
          <w:sz w:val="20"/>
          <w:szCs w:val="20"/>
        </w:rPr>
        <w:t xml:space="preserve"> </w:t>
      </w:r>
      <w:proofErr w:type="spellStart"/>
      <w:r w:rsidRPr="00B91931">
        <w:rPr>
          <w:rFonts w:ascii="Times New Roman" w:hAnsi="Times New Roman" w:cs="Times New Roman"/>
          <w:b/>
          <w:sz w:val="20"/>
          <w:szCs w:val="20"/>
        </w:rPr>
        <w:t>setiap</w:t>
      </w:r>
      <w:proofErr w:type="spellEnd"/>
      <w:r w:rsidRPr="00B91931">
        <w:rPr>
          <w:rFonts w:ascii="Times New Roman" w:hAnsi="Times New Roman" w:cs="Times New Roman"/>
          <w:b/>
          <w:sz w:val="20"/>
          <w:szCs w:val="20"/>
        </w:rPr>
        <w:t xml:space="preserve"> </w:t>
      </w:r>
      <w:proofErr w:type="spellStart"/>
      <w:r w:rsidRPr="00B91931">
        <w:rPr>
          <w:rFonts w:ascii="Times New Roman" w:hAnsi="Times New Roman" w:cs="Times New Roman"/>
          <w:b/>
          <w:sz w:val="20"/>
          <w:szCs w:val="20"/>
        </w:rPr>
        <w:t>pertemuan</w:t>
      </w:r>
      <w:proofErr w:type="spellEnd"/>
    </w:p>
    <w:p w:rsidR="003637C7" w:rsidRPr="00B91931" w:rsidRDefault="00CD2FD5" w:rsidP="00B91931">
      <w:pPr>
        <w:spacing w:after="0" w:line="240" w:lineRule="auto"/>
        <w:ind w:firstLine="567"/>
        <w:jc w:val="both"/>
        <w:rPr>
          <w:rFonts w:ascii="Times New Roman" w:hAnsi="Times New Roman" w:cs="Times New Roman"/>
          <w:sz w:val="20"/>
          <w:szCs w:val="20"/>
          <w:lang w:val="id-ID"/>
        </w:rPr>
      </w:pPr>
      <w:proofErr w:type="spellStart"/>
      <w:r w:rsidRPr="00B91931">
        <w:rPr>
          <w:rFonts w:ascii="Times New Roman" w:hAnsi="Times New Roman" w:cs="Times New Roman"/>
          <w:sz w:val="20"/>
          <w:szCs w:val="20"/>
        </w:rPr>
        <w:t>Hasil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observasi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ketiga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pertemuan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seperti</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ditampilkan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gambar</w:t>
      </w:r>
      <w:proofErr w:type="spellEnd"/>
      <w:r w:rsidRPr="00B91931">
        <w:rPr>
          <w:rFonts w:ascii="Times New Roman" w:hAnsi="Times New Roman" w:cs="Times New Roman"/>
          <w:sz w:val="20"/>
          <w:szCs w:val="20"/>
        </w:rPr>
        <w:t xml:space="preserve"> 2 </w:t>
      </w:r>
      <w:proofErr w:type="spellStart"/>
      <w:r w:rsidRPr="00B91931">
        <w:rPr>
          <w:rFonts w:ascii="Times New Roman" w:hAnsi="Times New Roman" w:cs="Times New Roman"/>
          <w:sz w:val="20"/>
          <w:szCs w:val="20"/>
        </w:rPr>
        <w:t>menunjukkan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hasil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bahwa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menunjukkan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peningkatan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pertemuan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rPr>
        <w:lastRenderedPageBreak/>
        <w:t xml:space="preserve">ke-1 </w:t>
      </w:r>
      <w:proofErr w:type="spellStart"/>
      <w:r w:rsidRPr="00B91931">
        <w:rPr>
          <w:rFonts w:ascii="Times New Roman" w:hAnsi="Times New Roman" w:cs="Times New Roman"/>
          <w:sz w:val="20"/>
          <w:szCs w:val="20"/>
        </w:rPr>
        <w:t>diperoleh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nilai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sebesar</w:t>
      </w:r>
      <w:proofErr w:type="spellEnd"/>
      <w:r w:rsidRPr="00B91931">
        <w:rPr>
          <w:rFonts w:ascii="Times New Roman" w:hAnsi="Times New Roman" w:cs="Times New Roman"/>
          <w:sz w:val="20"/>
          <w:szCs w:val="20"/>
        </w:rPr>
        <w:t xml:space="preserve"> 48,36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dikategorikan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sangat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kurang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aktif</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sedangkan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pertemuan</w:t>
      </w:r>
      <w:proofErr w:type="spellEnd"/>
      <w:r w:rsidRPr="00B91931">
        <w:rPr>
          <w:rFonts w:ascii="Times New Roman" w:hAnsi="Times New Roman" w:cs="Times New Roman"/>
          <w:sz w:val="20"/>
          <w:szCs w:val="20"/>
        </w:rPr>
        <w:t xml:space="preserve"> ke-2 </w:t>
      </w:r>
      <w:proofErr w:type="spellStart"/>
      <w:r w:rsidRPr="00B91931">
        <w:rPr>
          <w:rFonts w:ascii="Times New Roman" w:hAnsi="Times New Roman" w:cs="Times New Roman"/>
          <w:sz w:val="20"/>
          <w:szCs w:val="20"/>
        </w:rPr>
        <w:t>diperoleh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nilai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aktivitas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sebesar</w:t>
      </w:r>
      <w:proofErr w:type="spellEnd"/>
      <w:r w:rsidRPr="00B91931">
        <w:rPr>
          <w:rFonts w:ascii="Times New Roman" w:hAnsi="Times New Roman" w:cs="Times New Roman"/>
          <w:sz w:val="20"/>
          <w:szCs w:val="20"/>
        </w:rPr>
        <w:t xml:space="preserve"> 64,55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dikategorikan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cukup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aktif</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pertemuan</w:t>
      </w:r>
      <w:proofErr w:type="spellEnd"/>
      <w:r w:rsidRPr="00B91931">
        <w:rPr>
          <w:rFonts w:ascii="Times New Roman" w:hAnsi="Times New Roman" w:cs="Times New Roman"/>
          <w:sz w:val="20"/>
          <w:szCs w:val="20"/>
        </w:rPr>
        <w:t xml:space="preserve"> ke-3 </w:t>
      </w:r>
      <w:proofErr w:type="spellStart"/>
      <w:r w:rsidRPr="00B91931">
        <w:rPr>
          <w:rFonts w:ascii="Times New Roman" w:hAnsi="Times New Roman" w:cs="Times New Roman"/>
          <w:sz w:val="20"/>
          <w:szCs w:val="20"/>
        </w:rPr>
        <w:t>diperoleh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nilai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sebesar</w:t>
      </w:r>
      <w:proofErr w:type="spellEnd"/>
      <w:r w:rsidRPr="00B91931">
        <w:rPr>
          <w:rFonts w:ascii="Times New Roman" w:hAnsi="Times New Roman" w:cs="Times New Roman"/>
          <w:sz w:val="20"/>
          <w:szCs w:val="20"/>
        </w:rPr>
        <w:t xml:space="preserve"> 78,41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dikategorikan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aktif</w:t>
      </w:r>
      <w:proofErr w:type="spellEnd"/>
      <w:r w:rsidRPr="00B91931">
        <w:rPr>
          <w:rFonts w:ascii="Times New Roman" w:hAnsi="Times New Roman" w:cs="Times New Roman"/>
          <w:sz w:val="20"/>
          <w:szCs w:val="20"/>
        </w:rPr>
        <w:t>.</w:t>
      </w:r>
    </w:p>
    <w:p w:rsidR="003637C7" w:rsidRPr="00B91931" w:rsidRDefault="00CD2FD5" w:rsidP="00B91931">
      <w:pPr>
        <w:autoSpaceDE w:val="0"/>
        <w:autoSpaceDN w:val="0"/>
        <w:adjustRightInd w:val="0"/>
        <w:spacing w:after="0" w:line="240" w:lineRule="auto"/>
        <w:ind w:firstLine="567"/>
        <w:jc w:val="both"/>
        <w:rPr>
          <w:rFonts w:ascii="Times New Roman" w:hAnsi="Times New Roman" w:cs="Times New Roman"/>
          <w:sz w:val="20"/>
          <w:szCs w:val="20"/>
          <w:lang w:val="id-ID"/>
        </w:rPr>
      </w:pPr>
      <w:r w:rsidRPr="00B91931">
        <w:rPr>
          <w:rFonts w:ascii="Times New Roman" w:hAnsi="Times New Roman" w:cs="Times New Roman"/>
          <w:sz w:val="20"/>
          <w:szCs w:val="20"/>
        </w:rPr>
        <w:t xml:space="preserve">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iCs/>
          <w:sz w:val="20"/>
          <w:szCs w:val="20"/>
        </w:rPr>
        <w:t xml:space="preserve">inquiry </w:t>
      </w:r>
      <w:proofErr w:type="spellStart"/>
      <w:r w:rsidRPr="00B91931">
        <w:rPr>
          <w:rFonts w:ascii="Times New Roman" w:hAnsi="Times New Roman" w:cs="Times New Roman"/>
          <w:i/>
          <w:iCs/>
          <w:sz w:val="20"/>
          <w:szCs w:val="20"/>
        </w:rPr>
        <w:t>training</w:t>
      </w:r>
      <w:r w:rsidRPr="00B91931">
        <w:rPr>
          <w:rFonts w:ascii="Times New Roman" w:hAnsi="Times New Roman" w:cs="Times New Roman"/>
          <w:sz w:val="20"/>
          <w:szCs w:val="20"/>
        </w:rPr>
        <w:t>yang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juga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sangat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menguntungkan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karena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memberi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peluang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sama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semua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baik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memiliki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kemampuan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rendah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sedang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maupun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tinggi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menemukan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materi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melalui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praktikum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tanpa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adanya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perbedaan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iCs/>
          <w:sz w:val="20"/>
          <w:szCs w:val="20"/>
        </w:rPr>
        <w:t>inquiry training</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lebih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berani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berbicara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didepan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kelas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saat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dilaksanakan</w:t>
      </w:r>
      <w:proofErr w:type="spellEnd"/>
      <w:r w:rsidRPr="00B91931">
        <w:rPr>
          <w:rFonts w:ascii="Times New Roman" w:hAnsi="Times New Roman" w:cs="Times New Roman"/>
          <w:sz w:val="20"/>
          <w:szCs w:val="20"/>
        </w:rPr>
        <w:t xml:space="preserve"> di MAS Al </w:t>
      </w:r>
      <w:proofErr w:type="spellStart"/>
      <w:r w:rsidRPr="00B91931">
        <w:rPr>
          <w:rFonts w:ascii="Times New Roman" w:hAnsi="Times New Roman" w:cs="Times New Roman"/>
          <w:sz w:val="20"/>
          <w:szCs w:val="20"/>
        </w:rPr>
        <w:t>Wasliyah</w:t>
      </w:r>
      <w:proofErr w:type="spellEnd"/>
      <w:r w:rsidRPr="00B91931">
        <w:rPr>
          <w:rFonts w:ascii="Times New Roman" w:hAnsi="Times New Roman" w:cs="Times New Roman"/>
          <w:sz w:val="20"/>
          <w:szCs w:val="20"/>
        </w:rPr>
        <w:t xml:space="preserve"> 22 </w:t>
      </w:r>
      <w:proofErr w:type="spellStart"/>
      <w:r w:rsidRPr="00B91931">
        <w:rPr>
          <w:rFonts w:ascii="Times New Roman" w:hAnsi="Times New Roman" w:cs="Times New Roman"/>
          <w:sz w:val="20"/>
          <w:szCs w:val="20"/>
        </w:rPr>
        <w:t>Tembung</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semua</w:t>
      </w:r>
      <w:proofErr w:type="spellEnd"/>
      <w:r w:rsidRPr="00B91931">
        <w:rPr>
          <w:rFonts w:ascii="Times New Roman" w:hAnsi="Times New Roman" w:cs="Times New Roman"/>
          <w:sz w:val="20"/>
          <w:szCs w:val="20"/>
        </w:rPr>
        <w:t xml:space="preserve"> </w:t>
      </w:r>
      <w:proofErr w:type="spellStart"/>
      <w:proofErr w:type="gram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aktif</w:t>
      </w:r>
      <w:proofErr w:type="spellEnd"/>
      <w:proofErr w:type="gram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dalam</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bereksperimen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untuk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memecahkan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masalah</w:t>
      </w:r>
      <w:proofErr w:type="spellEnd"/>
      <w:r w:rsidRPr="00B91931">
        <w:rPr>
          <w:rFonts w:ascii="Times New Roman" w:hAnsi="Times New Roman" w:cs="Times New Roman"/>
          <w:sz w:val="20"/>
          <w:szCs w:val="20"/>
        </w:rPr>
        <w:t xml:space="preserve">. </w:t>
      </w:r>
    </w:p>
    <w:p w:rsidR="003637C7" w:rsidRDefault="00CD2FD5" w:rsidP="00B91931">
      <w:pPr>
        <w:autoSpaceDE w:val="0"/>
        <w:autoSpaceDN w:val="0"/>
        <w:adjustRightInd w:val="0"/>
        <w:spacing w:after="0" w:line="240" w:lineRule="auto"/>
        <w:ind w:firstLine="567"/>
        <w:jc w:val="both"/>
        <w:rPr>
          <w:rFonts w:ascii="Times New Roman" w:hAnsi="Times New Roman" w:cs="Times New Roman"/>
          <w:sz w:val="20"/>
          <w:szCs w:val="20"/>
          <w:lang w:val="id-ID"/>
        </w:rPr>
      </w:pPr>
      <w:r w:rsidRPr="00B91931">
        <w:rPr>
          <w:rFonts w:ascii="Times New Roman" w:hAnsi="Times New Roman" w:cs="Times New Roman"/>
          <w:sz w:val="20"/>
          <w:szCs w:val="20"/>
          <w:lang w:val="id-ID"/>
        </w:rPr>
        <w:t xml:space="preserve">Hasil penelitian sebelumnya mengenai model </w:t>
      </w:r>
      <w:r w:rsidRPr="00B91931">
        <w:rPr>
          <w:rFonts w:ascii="Times New Roman" w:hAnsi="Times New Roman" w:cs="Times New Roman"/>
          <w:i/>
          <w:sz w:val="20"/>
          <w:szCs w:val="20"/>
          <w:lang w:val="id-ID"/>
        </w:rPr>
        <w:t xml:space="preserve">inquiry training </w:t>
      </w:r>
      <w:r w:rsidRPr="00B91931">
        <w:rPr>
          <w:rFonts w:ascii="Times New Roman" w:hAnsi="Times New Roman" w:cs="Times New Roman"/>
          <w:sz w:val="20"/>
          <w:szCs w:val="20"/>
          <w:lang w:val="id-ID"/>
        </w:rPr>
        <w:t xml:space="preserve">yang telah di lakukan oleh Siagian, H.E dan Bukit, N (2016) menunjukkan bahwa </w:t>
      </w:r>
      <w:r w:rsidRPr="00B91931">
        <w:rPr>
          <w:rFonts w:ascii="Times New Roman" w:hAnsi="Times New Roman" w:cs="Times New Roman"/>
          <w:sz w:val="20"/>
          <w:szCs w:val="20"/>
        </w:rPr>
        <w:t xml:space="preserve">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iCs/>
          <w:sz w:val="20"/>
          <w:szCs w:val="20"/>
        </w:rPr>
        <w:t xml:space="preserve">Inquiry Training </w:t>
      </w:r>
      <w:proofErr w:type="spellStart"/>
      <w:r w:rsidRPr="00B91931">
        <w:rPr>
          <w:rFonts w:ascii="Times New Roman" w:hAnsi="Times New Roman" w:cs="Times New Roman"/>
          <w:sz w:val="20"/>
          <w:szCs w:val="20"/>
        </w:rPr>
        <w:t>menggunakan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iCs/>
          <w:sz w:val="20"/>
          <w:szCs w:val="20"/>
        </w:rPr>
        <w:t xml:space="preserve">macromedia flash </w:t>
      </w:r>
      <w:proofErr w:type="spellStart"/>
      <w:r w:rsidRPr="00B91931">
        <w:rPr>
          <w:rFonts w:ascii="Times New Roman" w:hAnsi="Times New Roman" w:cs="Times New Roman"/>
          <w:sz w:val="20"/>
          <w:szCs w:val="20"/>
        </w:rPr>
        <w:t>lebih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baik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diterapkan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memiliki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kemampuan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berpikir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kreatif</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tinggi</w:t>
      </w:r>
      <w:proofErr w:type="spellEnd"/>
      <w:r w:rsidRPr="00B91931">
        <w:rPr>
          <w:rFonts w:ascii="Times New Roman" w:hAnsi="Times New Roman" w:cs="Times New Roman"/>
          <w:sz w:val="20"/>
          <w:szCs w:val="20"/>
        </w:rPr>
        <w:t>.</w:t>
      </w:r>
      <w:r w:rsidRPr="00B91931">
        <w:rPr>
          <w:rFonts w:ascii="Times New Roman" w:hAnsi="Times New Roman" w:cs="Times New Roman"/>
          <w:sz w:val="20"/>
          <w:szCs w:val="20"/>
          <w:lang w:val="id-ID"/>
        </w:rPr>
        <w:t xml:space="preserve"> Penelitian Hanum,F dan Bukit, N (2014) menyatakan bahwa ada pengaruh model pembelajaran </w:t>
      </w:r>
      <w:r w:rsidRPr="00B91931">
        <w:rPr>
          <w:rFonts w:ascii="Times New Roman" w:hAnsi="Times New Roman" w:cs="Times New Roman"/>
          <w:i/>
          <w:sz w:val="20"/>
          <w:szCs w:val="20"/>
          <w:lang w:val="id-ID"/>
        </w:rPr>
        <w:t>inquiry training</w:t>
      </w:r>
      <w:r w:rsidRPr="00B91931">
        <w:rPr>
          <w:rFonts w:ascii="Times New Roman" w:hAnsi="Times New Roman" w:cs="Times New Roman"/>
          <w:sz w:val="20"/>
          <w:szCs w:val="20"/>
          <w:lang w:val="id-ID"/>
        </w:rPr>
        <w:t xml:space="preserve"> terhadap hasil belajar siswa. </w:t>
      </w:r>
      <w:proofErr w:type="spellStart"/>
      <w:r w:rsidRPr="00B91931">
        <w:rPr>
          <w:rFonts w:ascii="Times New Roman" w:hAnsi="Times New Roman" w:cs="Times New Roman"/>
          <w:sz w:val="20"/>
          <w:szCs w:val="20"/>
        </w:rPr>
        <w:t>Toenas</w:t>
      </w:r>
      <w:proofErr w:type="spellEnd"/>
      <w:r w:rsidRPr="00B91931">
        <w:rPr>
          <w:rFonts w:ascii="Times New Roman" w:hAnsi="Times New Roman" w:cs="Times New Roman"/>
          <w:sz w:val="20"/>
          <w:szCs w:val="20"/>
        </w:rPr>
        <w:t xml:space="preserve"> (2012) </w:t>
      </w:r>
      <w:proofErr w:type="spellStart"/>
      <w:r w:rsidRPr="00B91931">
        <w:rPr>
          <w:rFonts w:ascii="Times New Roman" w:hAnsi="Times New Roman" w:cs="Times New Roman"/>
          <w:sz w:val="20"/>
          <w:szCs w:val="20"/>
        </w:rPr>
        <w:t>menyatakan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terdapat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pengaruh</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antara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keberagaman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aktivitas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terhadap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prestasi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terdapat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interaksi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antara</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t>pembelajaran</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sz w:val="20"/>
          <w:szCs w:val="20"/>
        </w:rPr>
        <w:t xml:space="preserve">inquiry training </w:t>
      </w:r>
      <w:proofErr w:type="spellStart"/>
      <w:r w:rsidRPr="00B91931">
        <w:rPr>
          <w:rFonts w:ascii="Times New Roman" w:hAnsi="Times New Roman" w:cs="Times New Roman"/>
          <w:sz w:val="20"/>
          <w:szCs w:val="20"/>
        </w:rPr>
        <w:t>melalui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teknik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peta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konsep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teknik</w:t>
      </w:r>
      <w:proofErr w:type="spellEnd"/>
      <w:r w:rsidRPr="00B91931">
        <w:rPr>
          <w:rFonts w:ascii="Times New Roman" w:hAnsi="Times New Roman" w:cs="Times New Roman"/>
          <w:sz w:val="20"/>
          <w:szCs w:val="20"/>
        </w:rPr>
        <w:t xml:space="preserve"> </w:t>
      </w:r>
      <w:r w:rsidRPr="00B91931">
        <w:rPr>
          <w:rFonts w:ascii="Times New Roman" w:hAnsi="Times New Roman" w:cs="Times New Roman"/>
          <w:i/>
          <w:sz w:val="20"/>
          <w:szCs w:val="20"/>
        </w:rPr>
        <w:t>puzzle</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keberagaman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aktivitas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keberagaman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kemampuan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memori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terhadap</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prestasi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lang w:val="id-ID"/>
        </w:rPr>
        <w:t>P</w:t>
      </w:r>
      <w:proofErr w:type="spellStart"/>
      <w:r w:rsidRPr="00B91931">
        <w:rPr>
          <w:rFonts w:ascii="Times New Roman" w:hAnsi="Times New Roman" w:cs="Times New Roman"/>
          <w:sz w:val="20"/>
          <w:szCs w:val="20"/>
        </w:rPr>
        <w:t>enelitian</w:t>
      </w:r>
      <w:proofErr w:type="spellEnd"/>
      <w:r w:rsidRPr="00B91931">
        <w:rPr>
          <w:rFonts w:ascii="Times New Roman" w:hAnsi="Times New Roman" w:cs="Times New Roman"/>
          <w:sz w:val="20"/>
          <w:szCs w:val="20"/>
        </w:rPr>
        <w:t xml:space="preserve"> yang </w:t>
      </w:r>
      <w:proofErr w:type="spellStart"/>
      <w:r w:rsidRPr="00B91931">
        <w:rPr>
          <w:rFonts w:ascii="Times New Roman" w:hAnsi="Times New Roman" w:cs="Times New Roman"/>
          <w:sz w:val="20"/>
          <w:szCs w:val="20"/>
        </w:rPr>
        <w:t>dilakukan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oleh</w:t>
      </w:r>
      <w:proofErr w:type="spellEnd"/>
      <w:r w:rsidRPr="00B91931">
        <w:rPr>
          <w:rFonts w:ascii="Times New Roman" w:hAnsi="Times New Roman" w:cs="Times New Roman"/>
          <w:sz w:val="20"/>
          <w:szCs w:val="20"/>
        </w:rPr>
        <w:t xml:space="preserve"> </w:t>
      </w:r>
      <w:r w:rsidRPr="00B91931">
        <w:rPr>
          <w:rFonts w:ascii="Times New Roman" w:hAnsi="Times New Roman" w:cs="Times New Roman"/>
          <w:sz w:val="20"/>
          <w:szCs w:val="20"/>
          <w:lang w:val="id-ID"/>
        </w:rPr>
        <w:t xml:space="preserve">Pandey,A. (2011)  mengatakan bahwa pembelajaran fisika dengan menggunakan model </w:t>
      </w:r>
      <w:r w:rsidRPr="00B91931">
        <w:rPr>
          <w:rFonts w:ascii="Times New Roman" w:hAnsi="Times New Roman" w:cs="Times New Roman"/>
          <w:i/>
          <w:sz w:val="20"/>
          <w:szCs w:val="20"/>
        </w:rPr>
        <w:t>inquiry training</w:t>
      </w:r>
      <w:r w:rsidRPr="00B91931">
        <w:rPr>
          <w:rFonts w:ascii="Times New Roman" w:hAnsi="Times New Roman" w:cs="Times New Roman"/>
          <w:sz w:val="20"/>
          <w:szCs w:val="20"/>
          <w:lang w:val="id-ID"/>
        </w:rPr>
        <w:t xml:space="preserve">lebih efektif dibandingkan dengan pembelajaran dengan model konvensional. </w:t>
      </w:r>
    </w:p>
    <w:p w:rsidR="003B4A77" w:rsidRPr="00B91931" w:rsidRDefault="003B4A77" w:rsidP="00B91931">
      <w:pPr>
        <w:autoSpaceDE w:val="0"/>
        <w:autoSpaceDN w:val="0"/>
        <w:adjustRightInd w:val="0"/>
        <w:spacing w:after="0" w:line="240" w:lineRule="auto"/>
        <w:ind w:firstLine="567"/>
        <w:jc w:val="both"/>
        <w:rPr>
          <w:rFonts w:ascii="Times New Roman" w:hAnsi="Times New Roman" w:cs="Times New Roman"/>
          <w:sz w:val="20"/>
          <w:szCs w:val="20"/>
          <w:lang w:val="id-ID"/>
        </w:rPr>
      </w:pPr>
    </w:p>
    <w:p w:rsidR="003637C7" w:rsidRPr="00B91931" w:rsidRDefault="00CD2FD5" w:rsidP="00B91931">
      <w:pPr>
        <w:autoSpaceDE w:val="0"/>
        <w:autoSpaceDN w:val="0"/>
        <w:adjustRightInd w:val="0"/>
        <w:spacing w:after="0" w:line="240" w:lineRule="auto"/>
        <w:jc w:val="both"/>
        <w:rPr>
          <w:rFonts w:ascii="Times New Roman" w:hAnsi="Times New Roman" w:cs="Times New Roman"/>
          <w:b/>
          <w:sz w:val="20"/>
          <w:szCs w:val="20"/>
          <w:lang w:val="id-ID"/>
        </w:rPr>
      </w:pPr>
      <w:r w:rsidRPr="00B91931">
        <w:rPr>
          <w:rFonts w:ascii="Times New Roman" w:hAnsi="Times New Roman" w:cs="Times New Roman"/>
          <w:b/>
          <w:sz w:val="20"/>
          <w:szCs w:val="20"/>
          <w:lang w:val="id-ID"/>
        </w:rPr>
        <w:t>KESIMPULAN</w:t>
      </w:r>
    </w:p>
    <w:p w:rsidR="003637C7" w:rsidRDefault="00CD2FD5" w:rsidP="00B91931">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B91931">
        <w:rPr>
          <w:rFonts w:ascii="Times New Roman" w:hAnsi="Times New Roman" w:cs="Times New Roman"/>
          <w:sz w:val="20"/>
          <w:szCs w:val="20"/>
          <w:lang w:val="id-ID"/>
        </w:rPr>
        <w:t xml:space="preserve">Berdasarkan hasil penelitian dapat disimpulkan bahwa </w:t>
      </w:r>
      <w:proofErr w:type="spellStart"/>
      <w:r w:rsidRPr="00B91931">
        <w:rPr>
          <w:rFonts w:ascii="Times New Roman" w:hAnsi="Times New Roman" w:cs="Times New Roman"/>
          <w:sz w:val="20"/>
          <w:szCs w:val="20"/>
        </w:rPr>
        <w:t>Hasil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menggunakan</w:t>
      </w:r>
      <w:proofErr w:type="spellEnd"/>
      <w:r w:rsidRPr="00B91931">
        <w:rPr>
          <w:rFonts w:ascii="Times New Roman" w:hAnsi="Times New Roman" w:cs="Times New Roman"/>
          <w:sz w:val="20"/>
          <w:szCs w:val="20"/>
        </w:rPr>
        <w:t xml:space="preserve"> model </w:t>
      </w:r>
      <w:r w:rsidRPr="00B91931">
        <w:rPr>
          <w:rFonts w:ascii="Times New Roman" w:hAnsi="Times New Roman" w:cs="Times New Roman"/>
          <w:i/>
          <w:sz w:val="20"/>
          <w:szCs w:val="20"/>
        </w:rPr>
        <w:t xml:space="preserve">inquiry training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melewati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nilai</w:t>
      </w:r>
      <w:proofErr w:type="spellEnd"/>
      <w:r w:rsidRPr="00B91931">
        <w:rPr>
          <w:rFonts w:ascii="Times New Roman" w:hAnsi="Times New Roman" w:cs="Times New Roman"/>
          <w:sz w:val="20"/>
          <w:szCs w:val="20"/>
        </w:rPr>
        <w:t xml:space="preserve"> KKM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kriteria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tuntas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individu</w:t>
      </w:r>
      <w:proofErr w:type="spellEnd"/>
      <w:r w:rsidRPr="00B91931">
        <w:rPr>
          <w:rFonts w:ascii="Times New Roman" w:hAnsi="Times New Roman" w:cs="Times New Roman"/>
          <w:sz w:val="20"/>
          <w:szCs w:val="20"/>
        </w:rPr>
        <w:t xml:space="preserve">  (18 </w:t>
      </w:r>
      <w:proofErr w:type="spellStart"/>
      <w:r w:rsidRPr="00B91931">
        <w:rPr>
          <w:rFonts w:ascii="Times New Roman" w:hAnsi="Times New Roman" w:cs="Times New Roman"/>
          <w:sz w:val="20"/>
          <w:szCs w:val="20"/>
        </w:rPr>
        <w:t>siswa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kriteria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tuntas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kelas</w:t>
      </w:r>
      <w:proofErr w:type="spellEnd"/>
      <w:r w:rsidRPr="00B91931">
        <w:rPr>
          <w:rFonts w:ascii="Times New Roman" w:hAnsi="Times New Roman" w:cs="Times New Roman"/>
          <w:sz w:val="20"/>
          <w:szCs w:val="20"/>
        </w:rPr>
        <w:t xml:space="preserve"> ( 66,7 % ).</w:t>
      </w:r>
      <w:proofErr w:type="spellStart"/>
      <w:r w:rsidRPr="00B91931">
        <w:rPr>
          <w:rFonts w:ascii="Times New Roman" w:hAnsi="Times New Roman" w:cs="Times New Roman"/>
          <w:sz w:val="20"/>
          <w:szCs w:val="20"/>
        </w:rPr>
        <w:t>Hasil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menggunakan</w:t>
      </w:r>
      <w:proofErr w:type="spellEnd"/>
      <w:r w:rsidRPr="00B91931">
        <w:rPr>
          <w:rFonts w:ascii="Times New Roman" w:hAnsi="Times New Roman" w:cs="Times New Roman"/>
          <w:sz w:val="20"/>
          <w:szCs w:val="20"/>
        </w:rPr>
        <w:t xml:space="preserve"> model </w:t>
      </w:r>
      <w:proofErr w:type="spellStart"/>
      <w:r w:rsidRPr="00B91931">
        <w:rPr>
          <w:rFonts w:ascii="Times New Roman" w:hAnsi="Times New Roman" w:cs="Times New Roman"/>
          <w:sz w:val="20"/>
          <w:szCs w:val="20"/>
        </w:rPr>
        <w:t>konvensional</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pada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keterampilan</w:t>
      </w:r>
      <w:proofErr w:type="spellEnd"/>
      <w:r w:rsidRPr="00B91931">
        <w:rPr>
          <w:rFonts w:ascii="Times New Roman" w:hAnsi="Times New Roman" w:cs="Times New Roman"/>
          <w:sz w:val="20"/>
          <w:szCs w:val="20"/>
        </w:rPr>
        <w:t xml:space="preserve"> proses </w:t>
      </w:r>
      <w:proofErr w:type="spellStart"/>
      <w:r w:rsidRPr="00B91931">
        <w:rPr>
          <w:rFonts w:ascii="Times New Roman" w:hAnsi="Times New Roman" w:cs="Times New Roman"/>
          <w:sz w:val="20"/>
          <w:szCs w:val="20"/>
        </w:rPr>
        <w:t>sains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tidak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dapat</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melewati</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nilai</w:t>
      </w:r>
      <w:proofErr w:type="spellEnd"/>
      <w:r w:rsidRPr="00B91931">
        <w:rPr>
          <w:rFonts w:ascii="Times New Roman" w:hAnsi="Times New Roman" w:cs="Times New Roman"/>
          <w:sz w:val="20"/>
          <w:szCs w:val="20"/>
        </w:rPr>
        <w:t xml:space="preserve"> KKM </w:t>
      </w:r>
      <w:proofErr w:type="spellStart"/>
      <w:r w:rsidRPr="00B91931">
        <w:rPr>
          <w:rFonts w:ascii="Times New Roman" w:hAnsi="Times New Roman" w:cs="Times New Roman"/>
          <w:sz w:val="20"/>
          <w:szCs w:val="20"/>
        </w:rPr>
        <w:t>dengan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kriteria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tidak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tuntas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individu</w:t>
      </w:r>
      <w:proofErr w:type="spellEnd"/>
      <w:r w:rsidRPr="00B91931">
        <w:rPr>
          <w:rFonts w:ascii="Times New Roman" w:hAnsi="Times New Roman" w:cs="Times New Roman"/>
          <w:sz w:val="20"/>
          <w:szCs w:val="20"/>
        </w:rPr>
        <w:t xml:space="preserve"> ( 21 orang ) </w:t>
      </w:r>
      <w:proofErr w:type="spellStart"/>
      <w:r w:rsidRPr="00B91931">
        <w:rPr>
          <w:rFonts w:ascii="Times New Roman" w:hAnsi="Times New Roman" w:cs="Times New Roman"/>
          <w:sz w:val="20"/>
          <w:szCs w:val="20"/>
        </w:rPr>
        <w:t>dan</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Kriteria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tidak</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tuntas</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kelas</w:t>
      </w:r>
      <w:proofErr w:type="spellEnd"/>
      <w:r w:rsidRPr="00B91931">
        <w:rPr>
          <w:rFonts w:ascii="Times New Roman" w:hAnsi="Times New Roman" w:cs="Times New Roman"/>
          <w:sz w:val="20"/>
          <w:szCs w:val="20"/>
        </w:rPr>
        <w:t xml:space="preserve"> (42,8 %).</w:t>
      </w:r>
      <w:proofErr w:type="spellStart"/>
      <w:r w:rsidRPr="00B91931">
        <w:rPr>
          <w:rFonts w:ascii="Times New Roman" w:eastAsia="Times New Roman" w:hAnsi="Times New Roman" w:cs="Times New Roman"/>
          <w:sz w:val="20"/>
          <w:szCs w:val="20"/>
        </w:rPr>
        <w:t>Terdapat</w:t>
      </w:r>
      <w:proofErr w:type="spellEnd"/>
      <w:r w:rsidRPr="00B91931">
        <w:rPr>
          <w:rFonts w:ascii="Times New Roman" w:eastAsia="Times New Roman" w:hAnsi="Times New Roman" w:cs="Times New Roman"/>
          <w:sz w:val="20"/>
          <w:szCs w:val="20"/>
        </w:rPr>
        <w:t xml:space="preserve"> </w:t>
      </w:r>
      <w:proofErr w:type="spellStart"/>
      <w:r w:rsidRPr="00B91931">
        <w:rPr>
          <w:rFonts w:ascii="Times New Roman" w:eastAsia="Times New Roman" w:hAnsi="Times New Roman" w:cs="Times New Roman"/>
          <w:sz w:val="20"/>
          <w:szCs w:val="20"/>
        </w:rPr>
        <w:t>perbedaan</w:t>
      </w:r>
      <w:proofErr w:type="spellEnd"/>
      <w:r w:rsidRPr="00B91931">
        <w:rPr>
          <w:rFonts w:ascii="Times New Roman" w:eastAsia="Times New Roman" w:hAnsi="Times New Roman" w:cs="Times New Roman"/>
          <w:sz w:val="20"/>
          <w:szCs w:val="20"/>
        </w:rPr>
        <w:t xml:space="preserve"> </w:t>
      </w:r>
      <w:proofErr w:type="spellStart"/>
      <w:r w:rsidRPr="00B91931">
        <w:rPr>
          <w:rFonts w:ascii="Times New Roman" w:eastAsia="Times New Roman" w:hAnsi="Times New Roman" w:cs="Times New Roman"/>
          <w:sz w:val="20"/>
          <w:szCs w:val="20"/>
        </w:rPr>
        <w:t>keterampilan</w:t>
      </w:r>
      <w:proofErr w:type="spellEnd"/>
      <w:r w:rsidRPr="00B91931">
        <w:rPr>
          <w:rFonts w:ascii="Times New Roman" w:eastAsia="Times New Roman" w:hAnsi="Times New Roman" w:cs="Times New Roman"/>
          <w:sz w:val="20"/>
          <w:szCs w:val="20"/>
        </w:rPr>
        <w:t xml:space="preserve"> proses </w:t>
      </w:r>
      <w:proofErr w:type="spellStart"/>
      <w:r w:rsidRPr="00B91931">
        <w:rPr>
          <w:rFonts w:ascii="Times New Roman" w:eastAsia="Times New Roman" w:hAnsi="Times New Roman" w:cs="Times New Roman"/>
          <w:sz w:val="20"/>
          <w:szCs w:val="20"/>
        </w:rPr>
        <w:t>sains</w:t>
      </w:r>
      <w:proofErr w:type="spellEnd"/>
      <w:r w:rsidRPr="00B91931">
        <w:rPr>
          <w:rFonts w:ascii="Times New Roman" w:eastAsia="Times New Roman" w:hAnsi="Times New Roman" w:cs="Times New Roman"/>
          <w:sz w:val="20"/>
          <w:szCs w:val="20"/>
        </w:rPr>
        <w:t xml:space="preserve"> yang </w:t>
      </w:r>
      <w:proofErr w:type="spellStart"/>
      <w:r w:rsidRPr="00B91931">
        <w:rPr>
          <w:rFonts w:ascii="Times New Roman" w:eastAsia="Times New Roman" w:hAnsi="Times New Roman" w:cs="Times New Roman"/>
          <w:sz w:val="20"/>
          <w:szCs w:val="20"/>
        </w:rPr>
        <w:t>diajarkan</w:t>
      </w:r>
      <w:proofErr w:type="spellEnd"/>
      <w:r w:rsidRPr="00B91931">
        <w:rPr>
          <w:rFonts w:ascii="Times New Roman" w:eastAsia="Times New Roman" w:hAnsi="Times New Roman" w:cs="Times New Roman"/>
          <w:sz w:val="20"/>
          <w:szCs w:val="20"/>
        </w:rPr>
        <w:t xml:space="preserve"> </w:t>
      </w:r>
      <w:proofErr w:type="spellStart"/>
      <w:r w:rsidRPr="00B91931">
        <w:rPr>
          <w:rFonts w:ascii="Times New Roman" w:eastAsia="Times New Roman" w:hAnsi="Times New Roman" w:cs="Times New Roman"/>
          <w:sz w:val="20"/>
          <w:szCs w:val="20"/>
        </w:rPr>
        <w:t>dengan</w:t>
      </w:r>
      <w:proofErr w:type="spellEnd"/>
      <w:r w:rsidRPr="00B91931">
        <w:rPr>
          <w:rFonts w:ascii="Times New Roman" w:eastAsia="Times New Roman" w:hAnsi="Times New Roman" w:cs="Times New Roman"/>
          <w:sz w:val="20"/>
          <w:szCs w:val="20"/>
        </w:rPr>
        <w:t xml:space="preserve"> model </w:t>
      </w:r>
      <w:proofErr w:type="spellStart"/>
      <w:r w:rsidRPr="00B91931">
        <w:rPr>
          <w:rFonts w:ascii="Times New Roman" w:eastAsia="Times New Roman" w:hAnsi="Times New Roman" w:cs="Times New Roman"/>
          <w:sz w:val="20"/>
          <w:szCs w:val="20"/>
        </w:rPr>
        <w:t>pembelajaran</w:t>
      </w:r>
      <w:proofErr w:type="spellEnd"/>
      <w:r w:rsidRPr="00B91931">
        <w:rPr>
          <w:rFonts w:ascii="Times New Roman" w:eastAsia="Times New Roman" w:hAnsi="Times New Roman" w:cs="Times New Roman"/>
          <w:sz w:val="20"/>
          <w:szCs w:val="20"/>
        </w:rPr>
        <w:t xml:space="preserve"> </w:t>
      </w:r>
      <w:r w:rsidRPr="00B91931">
        <w:rPr>
          <w:rFonts w:ascii="Times New Roman" w:eastAsia="Times New Roman" w:hAnsi="Times New Roman" w:cs="Times New Roman"/>
          <w:i/>
          <w:sz w:val="20"/>
          <w:szCs w:val="20"/>
        </w:rPr>
        <w:t xml:space="preserve">inquiry training </w:t>
      </w:r>
      <w:proofErr w:type="spellStart"/>
      <w:r w:rsidRPr="00B91931">
        <w:rPr>
          <w:rFonts w:ascii="Times New Roman" w:eastAsia="Times New Roman" w:hAnsi="Times New Roman" w:cs="Times New Roman"/>
          <w:sz w:val="20"/>
          <w:szCs w:val="20"/>
        </w:rPr>
        <w:t>dengan</w:t>
      </w:r>
      <w:proofErr w:type="spellEnd"/>
      <w:r w:rsidRPr="00B91931">
        <w:rPr>
          <w:rFonts w:ascii="Times New Roman" w:eastAsia="Times New Roman" w:hAnsi="Times New Roman" w:cs="Times New Roman"/>
          <w:sz w:val="20"/>
          <w:szCs w:val="20"/>
        </w:rPr>
        <w:t xml:space="preserve"> </w:t>
      </w:r>
      <w:proofErr w:type="spellStart"/>
      <w:r w:rsidRPr="00B91931">
        <w:rPr>
          <w:rFonts w:ascii="Times New Roman" w:eastAsia="Times New Roman" w:hAnsi="Times New Roman" w:cs="Times New Roman"/>
          <w:sz w:val="20"/>
          <w:szCs w:val="20"/>
        </w:rPr>
        <w:t>keterampilan</w:t>
      </w:r>
      <w:proofErr w:type="spellEnd"/>
      <w:r w:rsidRPr="00B91931">
        <w:rPr>
          <w:rFonts w:ascii="Times New Roman" w:eastAsia="Times New Roman" w:hAnsi="Times New Roman" w:cs="Times New Roman"/>
          <w:sz w:val="20"/>
          <w:szCs w:val="20"/>
        </w:rPr>
        <w:t xml:space="preserve"> proses </w:t>
      </w:r>
      <w:proofErr w:type="spellStart"/>
      <w:r w:rsidRPr="00B91931">
        <w:rPr>
          <w:rFonts w:ascii="Times New Roman" w:eastAsia="Times New Roman" w:hAnsi="Times New Roman" w:cs="Times New Roman"/>
          <w:sz w:val="20"/>
          <w:szCs w:val="20"/>
        </w:rPr>
        <w:t>sains</w:t>
      </w:r>
      <w:proofErr w:type="spellEnd"/>
      <w:r w:rsidRPr="00B91931">
        <w:rPr>
          <w:rFonts w:ascii="Times New Roman" w:eastAsia="Times New Roman" w:hAnsi="Times New Roman" w:cs="Times New Roman"/>
          <w:sz w:val="20"/>
          <w:szCs w:val="20"/>
        </w:rPr>
        <w:t xml:space="preserve"> yang </w:t>
      </w:r>
      <w:proofErr w:type="spellStart"/>
      <w:r w:rsidRPr="00B91931">
        <w:rPr>
          <w:rFonts w:ascii="Times New Roman" w:eastAsia="Times New Roman" w:hAnsi="Times New Roman" w:cs="Times New Roman"/>
          <w:sz w:val="20"/>
          <w:szCs w:val="20"/>
        </w:rPr>
        <w:t>diajarkan</w:t>
      </w:r>
      <w:proofErr w:type="spellEnd"/>
      <w:r w:rsidRPr="00B91931">
        <w:rPr>
          <w:rFonts w:ascii="Times New Roman" w:eastAsia="Times New Roman" w:hAnsi="Times New Roman" w:cs="Times New Roman"/>
          <w:sz w:val="20"/>
          <w:szCs w:val="20"/>
        </w:rPr>
        <w:t xml:space="preserve"> </w:t>
      </w:r>
      <w:proofErr w:type="spellStart"/>
      <w:r w:rsidRPr="00B91931">
        <w:rPr>
          <w:rFonts w:ascii="Times New Roman" w:eastAsia="Times New Roman" w:hAnsi="Times New Roman" w:cs="Times New Roman"/>
          <w:sz w:val="20"/>
          <w:szCs w:val="20"/>
        </w:rPr>
        <w:t>dengan</w:t>
      </w:r>
      <w:proofErr w:type="spellEnd"/>
      <w:r w:rsidRPr="00B91931">
        <w:rPr>
          <w:rFonts w:ascii="Times New Roman" w:eastAsia="Times New Roman" w:hAnsi="Times New Roman" w:cs="Times New Roman"/>
          <w:sz w:val="20"/>
          <w:szCs w:val="20"/>
        </w:rPr>
        <w:t xml:space="preserve"> model </w:t>
      </w:r>
      <w:proofErr w:type="spellStart"/>
      <w:r w:rsidRPr="00B91931">
        <w:rPr>
          <w:rFonts w:ascii="Times New Roman" w:eastAsia="Times New Roman" w:hAnsi="Times New Roman" w:cs="Times New Roman"/>
          <w:sz w:val="20"/>
          <w:szCs w:val="20"/>
        </w:rPr>
        <w:t>konvensional</w:t>
      </w:r>
      <w:proofErr w:type="spellEnd"/>
      <w:r w:rsidRPr="00B91931">
        <w:rPr>
          <w:rFonts w:ascii="Times New Roman" w:eastAsia="Times New Roman" w:hAnsi="Times New Roman" w:cs="Times New Roman"/>
          <w:sz w:val="20"/>
          <w:szCs w:val="20"/>
        </w:rPr>
        <w:t>.</w:t>
      </w:r>
    </w:p>
    <w:p w:rsidR="003B4A77" w:rsidRPr="00B91931" w:rsidRDefault="003B4A77" w:rsidP="00B91931">
      <w:pPr>
        <w:autoSpaceDE w:val="0"/>
        <w:autoSpaceDN w:val="0"/>
        <w:adjustRightInd w:val="0"/>
        <w:spacing w:after="0" w:line="240" w:lineRule="auto"/>
        <w:ind w:firstLine="567"/>
        <w:jc w:val="both"/>
        <w:rPr>
          <w:rFonts w:ascii="Times New Roman" w:eastAsia="Times New Roman" w:hAnsi="Times New Roman" w:cs="Times New Roman"/>
          <w:sz w:val="20"/>
          <w:szCs w:val="20"/>
          <w:lang w:val="id-ID"/>
        </w:rPr>
      </w:pPr>
    </w:p>
    <w:p w:rsidR="00974D2F" w:rsidRPr="00B91931" w:rsidRDefault="00CD2FD5" w:rsidP="00B91931">
      <w:pPr>
        <w:autoSpaceDE w:val="0"/>
        <w:autoSpaceDN w:val="0"/>
        <w:adjustRightInd w:val="0"/>
        <w:spacing w:after="0" w:line="240" w:lineRule="auto"/>
        <w:jc w:val="both"/>
        <w:rPr>
          <w:rFonts w:ascii="Times New Roman" w:eastAsia="Times New Roman" w:hAnsi="Times New Roman" w:cs="Times New Roman"/>
          <w:b/>
          <w:sz w:val="20"/>
          <w:szCs w:val="20"/>
          <w:lang w:val="id-ID"/>
        </w:rPr>
      </w:pPr>
      <w:r w:rsidRPr="00B91931">
        <w:rPr>
          <w:rFonts w:ascii="Times New Roman" w:eastAsia="Times New Roman" w:hAnsi="Times New Roman" w:cs="Times New Roman"/>
          <w:b/>
          <w:sz w:val="20"/>
          <w:szCs w:val="20"/>
          <w:lang w:val="id-ID"/>
        </w:rPr>
        <w:t xml:space="preserve">Ucapan </w:t>
      </w:r>
      <w:r w:rsidR="00974D2F" w:rsidRPr="00B91931">
        <w:rPr>
          <w:rFonts w:ascii="Times New Roman" w:eastAsia="Times New Roman" w:hAnsi="Times New Roman" w:cs="Times New Roman"/>
          <w:b/>
          <w:sz w:val="20"/>
          <w:szCs w:val="20"/>
          <w:lang w:val="id-ID"/>
        </w:rPr>
        <w:t>T</w:t>
      </w:r>
      <w:r w:rsidR="007368BC" w:rsidRPr="00B91931">
        <w:rPr>
          <w:rFonts w:ascii="Times New Roman" w:eastAsia="Times New Roman" w:hAnsi="Times New Roman" w:cs="Times New Roman"/>
          <w:b/>
          <w:sz w:val="20"/>
          <w:szCs w:val="20"/>
          <w:lang w:val="id-ID"/>
        </w:rPr>
        <w:t>e</w:t>
      </w:r>
      <w:r w:rsidRPr="00B91931">
        <w:rPr>
          <w:rFonts w:ascii="Times New Roman" w:eastAsia="Times New Roman" w:hAnsi="Times New Roman" w:cs="Times New Roman"/>
          <w:b/>
          <w:sz w:val="20"/>
          <w:szCs w:val="20"/>
          <w:lang w:val="id-ID"/>
        </w:rPr>
        <w:t xml:space="preserve">rima </w:t>
      </w:r>
      <w:r w:rsidR="007368BC" w:rsidRPr="00B91931">
        <w:rPr>
          <w:rFonts w:ascii="Times New Roman" w:eastAsia="Times New Roman" w:hAnsi="Times New Roman" w:cs="Times New Roman"/>
          <w:b/>
          <w:sz w:val="20"/>
          <w:szCs w:val="20"/>
          <w:lang w:val="id-ID"/>
        </w:rPr>
        <w:t>K</w:t>
      </w:r>
      <w:r w:rsidRPr="00B91931">
        <w:rPr>
          <w:rFonts w:ascii="Times New Roman" w:eastAsia="Times New Roman" w:hAnsi="Times New Roman" w:cs="Times New Roman"/>
          <w:b/>
          <w:sz w:val="20"/>
          <w:szCs w:val="20"/>
          <w:lang w:val="id-ID"/>
        </w:rPr>
        <w:t>asih</w:t>
      </w:r>
    </w:p>
    <w:p w:rsidR="003637C7" w:rsidRDefault="00974D2F" w:rsidP="00B91931">
      <w:pPr>
        <w:autoSpaceDE w:val="0"/>
        <w:autoSpaceDN w:val="0"/>
        <w:adjustRightInd w:val="0"/>
        <w:spacing w:after="0" w:line="240" w:lineRule="auto"/>
        <w:ind w:firstLine="567"/>
        <w:jc w:val="both"/>
        <w:rPr>
          <w:rFonts w:ascii="Times New Roman" w:eastAsia="Times New Roman" w:hAnsi="Times New Roman" w:cs="Times New Roman"/>
          <w:sz w:val="20"/>
          <w:szCs w:val="20"/>
          <w:lang w:val="id-ID"/>
        </w:rPr>
      </w:pPr>
      <w:r w:rsidRPr="00B91931">
        <w:rPr>
          <w:rFonts w:ascii="Times New Roman" w:eastAsia="Times New Roman" w:hAnsi="Times New Roman" w:cs="Times New Roman"/>
          <w:sz w:val="20"/>
          <w:szCs w:val="20"/>
          <w:lang w:val="id-ID"/>
        </w:rPr>
        <w:t xml:space="preserve"> Peneliti mengucapkan terima</w:t>
      </w:r>
      <w:r w:rsidR="001352D9" w:rsidRPr="00B91931">
        <w:rPr>
          <w:rFonts w:ascii="Times New Roman" w:eastAsia="Times New Roman" w:hAnsi="Times New Roman" w:cs="Times New Roman"/>
          <w:sz w:val="20"/>
          <w:szCs w:val="20"/>
          <w:lang w:val="id-ID"/>
        </w:rPr>
        <w:t xml:space="preserve"> </w:t>
      </w:r>
      <w:r w:rsidRPr="00B91931">
        <w:rPr>
          <w:rFonts w:ascii="Times New Roman" w:eastAsia="Times New Roman" w:hAnsi="Times New Roman" w:cs="Times New Roman"/>
          <w:sz w:val="20"/>
          <w:szCs w:val="20"/>
          <w:lang w:val="id-ID"/>
        </w:rPr>
        <w:t xml:space="preserve">kasih </w:t>
      </w:r>
      <w:r w:rsidR="00CD2FD5" w:rsidRPr="00B91931">
        <w:rPr>
          <w:rFonts w:ascii="Times New Roman" w:eastAsia="Times New Roman" w:hAnsi="Times New Roman" w:cs="Times New Roman"/>
          <w:sz w:val="20"/>
          <w:szCs w:val="20"/>
          <w:lang w:val="id-ID"/>
        </w:rPr>
        <w:t xml:space="preserve"> kepada sekolah MAS Al Wasliyah 22 Tembung yang telah </w:t>
      </w:r>
      <w:r w:rsidR="00CD2FD5" w:rsidRPr="00B91931">
        <w:rPr>
          <w:rFonts w:ascii="Times New Roman" w:eastAsia="Times New Roman" w:hAnsi="Times New Roman" w:cs="Times New Roman"/>
          <w:sz w:val="20"/>
          <w:szCs w:val="20"/>
          <w:lang w:val="id-ID"/>
        </w:rPr>
        <w:lastRenderedPageBreak/>
        <w:t>memberikan</w:t>
      </w:r>
      <w:r w:rsidRPr="00B91931">
        <w:rPr>
          <w:rFonts w:ascii="Times New Roman" w:eastAsia="Times New Roman" w:hAnsi="Times New Roman" w:cs="Times New Roman"/>
          <w:sz w:val="20"/>
          <w:szCs w:val="20"/>
          <w:lang w:val="id-ID"/>
        </w:rPr>
        <w:t xml:space="preserve"> izin penelitian dan pengambilan data penelitian</w:t>
      </w:r>
      <w:r w:rsidR="007368BC" w:rsidRPr="00B91931">
        <w:rPr>
          <w:rFonts w:ascii="Times New Roman" w:eastAsia="Times New Roman" w:hAnsi="Times New Roman" w:cs="Times New Roman"/>
          <w:sz w:val="20"/>
          <w:szCs w:val="20"/>
          <w:lang w:val="id-ID"/>
        </w:rPr>
        <w:t>.</w:t>
      </w:r>
      <w:r w:rsidRPr="00B91931">
        <w:rPr>
          <w:rFonts w:ascii="Times New Roman" w:eastAsia="Times New Roman" w:hAnsi="Times New Roman" w:cs="Times New Roman"/>
          <w:sz w:val="20"/>
          <w:szCs w:val="20"/>
          <w:lang w:val="id-ID"/>
        </w:rPr>
        <w:t xml:space="preserve"> </w:t>
      </w:r>
    </w:p>
    <w:p w:rsidR="003B4A77" w:rsidRPr="00B91931" w:rsidRDefault="003B4A77" w:rsidP="00B91931">
      <w:pPr>
        <w:autoSpaceDE w:val="0"/>
        <w:autoSpaceDN w:val="0"/>
        <w:adjustRightInd w:val="0"/>
        <w:spacing w:after="0" w:line="240" w:lineRule="auto"/>
        <w:ind w:firstLine="567"/>
        <w:jc w:val="both"/>
        <w:rPr>
          <w:rFonts w:ascii="Times New Roman" w:eastAsia="Times New Roman" w:hAnsi="Times New Roman" w:cs="Times New Roman"/>
          <w:sz w:val="20"/>
          <w:szCs w:val="20"/>
          <w:lang w:val="id-ID"/>
        </w:rPr>
      </w:pPr>
    </w:p>
    <w:p w:rsidR="003637C7" w:rsidRPr="00B91931" w:rsidRDefault="00CD2FD5" w:rsidP="00B91931">
      <w:pPr>
        <w:autoSpaceDE w:val="0"/>
        <w:autoSpaceDN w:val="0"/>
        <w:adjustRightInd w:val="0"/>
        <w:spacing w:after="0" w:line="240" w:lineRule="auto"/>
        <w:jc w:val="both"/>
        <w:rPr>
          <w:rFonts w:ascii="Times New Roman" w:eastAsia="Times New Roman" w:hAnsi="Times New Roman" w:cs="Times New Roman"/>
          <w:sz w:val="20"/>
          <w:szCs w:val="20"/>
          <w:lang w:val="id-ID"/>
        </w:rPr>
      </w:pPr>
      <w:r w:rsidRPr="00B91931">
        <w:rPr>
          <w:rFonts w:ascii="Times New Roman" w:hAnsi="Times New Roman" w:cs="Times New Roman"/>
          <w:b/>
          <w:sz w:val="20"/>
          <w:szCs w:val="20"/>
          <w:lang w:val="id-ID"/>
        </w:rPr>
        <w:t>DAFTAR PUSTAKA</w:t>
      </w:r>
    </w:p>
    <w:p w:rsidR="003637C7" w:rsidRPr="00B91931" w:rsidRDefault="00CD2FD5" w:rsidP="00B91931">
      <w:pPr>
        <w:spacing w:after="0" w:line="240" w:lineRule="auto"/>
        <w:ind w:left="567" w:hanging="567"/>
        <w:jc w:val="both"/>
        <w:rPr>
          <w:rFonts w:ascii="Times New Roman" w:hAnsi="Times New Roman" w:cs="Times New Roman"/>
          <w:bCs/>
          <w:sz w:val="20"/>
          <w:szCs w:val="20"/>
          <w:lang w:val="id-ID"/>
        </w:rPr>
      </w:pPr>
      <w:proofErr w:type="spellStart"/>
      <w:r w:rsidRPr="00B91931">
        <w:rPr>
          <w:rFonts w:ascii="Times New Roman" w:hAnsi="Times New Roman" w:cs="Times New Roman"/>
          <w:bCs/>
          <w:sz w:val="20"/>
          <w:szCs w:val="20"/>
        </w:rPr>
        <w:t>Dimyati</w:t>
      </w:r>
      <w:proofErr w:type="spellEnd"/>
      <w:r w:rsidRPr="00B91931">
        <w:rPr>
          <w:rFonts w:ascii="Times New Roman" w:hAnsi="Times New Roman" w:cs="Times New Roman"/>
          <w:bCs/>
          <w:sz w:val="20"/>
          <w:szCs w:val="20"/>
          <w:lang w:val="id-ID"/>
        </w:rPr>
        <w:t>., Mudjiono</w:t>
      </w:r>
      <w:r w:rsidRPr="00B91931">
        <w:rPr>
          <w:rFonts w:ascii="Times New Roman" w:hAnsi="Times New Roman" w:cs="Times New Roman"/>
          <w:bCs/>
          <w:sz w:val="20"/>
          <w:szCs w:val="20"/>
        </w:rPr>
        <w:t>.</w:t>
      </w:r>
      <w:r w:rsidRPr="00B91931">
        <w:rPr>
          <w:rFonts w:ascii="Times New Roman" w:hAnsi="Times New Roman" w:cs="Times New Roman"/>
          <w:bCs/>
          <w:sz w:val="20"/>
          <w:szCs w:val="20"/>
          <w:lang w:val="id-ID"/>
        </w:rPr>
        <w:t xml:space="preserve">, </w:t>
      </w:r>
      <w:r w:rsidRPr="00B91931">
        <w:rPr>
          <w:rFonts w:ascii="Times New Roman" w:hAnsi="Times New Roman" w:cs="Times New Roman"/>
          <w:bCs/>
          <w:sz w:val="20"/>
          <w:szCs w:val="20"/>
        </w:rPr>
        <w:t>(2009)</w:t>
      </w:r>
      <w:r w:rsidRPr="00B91931">
        <w:rPr>
          <w:rFonts w:ascii="Times New Roman" w:hAnsi="Times New Roman" w:cs="Times New Roman"/>
          <w:bCs/>
          <w:sz w:val="20"/>
          <w:szCs w:val="20"/>
          <w:lang w:val="id-ID"/>
        </w:rPr>
        <w:t xml:space="preserve">, </w:t>
      </w:r>
      <w:proofErr w:type="spellStart"/>
      <w:r w:rsidRPr="00B91931">
        <w:rPr>
          <w:rFonts w:ascii="Times New Roman" w:hAnsi="Times New Roman" w:cs="Times New Roman"/>
          <w:bCs/>
          <w:i/>
          <w:sz w:val="20"/>
          <w:szCs w:val="20"/>
        </w:rPr>
        <w:t>Belajar</w:t>
      </w:r>
      <w:proofErr w:type="spellEnd"/>
      <w:r w:rsidRPr="00B91931">
        <w:rPr>
          <w:rFonts w:ascii="Times New Roman" w:hAnsi="Times New Roman" w:cs="Times New Roman"/>
          <w:bCs/>
          <w:i/>
          <w:sz w:val="20"/>
          <w:szCs w:val="20"/>
        </w:rPr>
        <w:t xml:space="preserve"> </w:t>
      </w:r>
      <w:proofErr w:type="spellStart"/>
      <w:r w:rsidRPr="00B91931">
        <w:rPr>
          <w:rFonts w:ascii="Times New Roman" w:hAnsi="Times New Roman" w:cs="Times New Roman"/>
          <w:bCs/>
          <w:i/>
          <w:sz w:val="20"/>
          <w:szCs w:val="20"/>
        </w:rPr>
        <w:t>dan</w:t>
      </w:r>
      <w:proofErr w:type="spellEnd"/>
      <w:r w:rsidRPr="00B91931">
        <w:rPr>
          <w:rFonts w:ascii="Times New Roman" w:hAnsi="Times New Roman" w:cs="Times New Roman"/>
          <w:bCs/>
          <w:i/>
          <w:sz w:val="20"/>
          <w:szCs w:val="20"/>
        </w:rPr>
        <w:t xml:space="preserve"> </w:t>
      </w:r>
      <w:proofErr w:type="spellStart"/>
      <w:r w:rsidRPr="00B91931">
        <w:rPr>
          <w:rFonts w:ascii="Times New Roman" w:hAnsi="Times New Roman" w:cs="Times New Roman"/>
          <w:bCs/>
          <w:i/>
          <w:sz w:val="20"/>
          <w:szCs w:val="20"/>
        </w:rPr>
        <w:t>Pembelajaran</w:t>
      </w:r>
      <w:proofErr w:type="spellEnd"/>
      <w:r w:rsidRPr="00B91931">
        <w:rPr>
          <w:rFonts w:ascii="Times New Roman" w:hAnsi="Times New Roman" w:cs="Times New Roman"/>
          <w:bCs/>
          <w:sz w:val="20"/>
          <w:szCs w:val="20"/>
          <w:lang w:val="id-ID"/>
        </w:rPr>
        <w:t>, Rineka Cipta, Jakarta.</w:t>
      </w:r>
    </w:p>
    <w:p w:rsidR="003637C7" w:rsidRPr="00B91931" w:rsidRDefault="00CD2FD5" w:rsidP="00B91931">
      <w:pPr>
        <w:spacing w:after="0" w:line="240" w:lineRule="auto"/>
        <w:ind w:left="567" w:hanging="567"/>
        <w:jc w:val="both"/>
        <w:rPr>
          <w:rFonts w:ascii="Times New Roman" w:hAnsi="Times New Roman" w:cs="Times New Roman"/>
          <w:bCs/>
          <w:i/>
          <w:sz w:val="20"/>
          <w:szCs w:val="20"/>
          <w:lang w:val="id-ID"/>
        </w:rPr>
      </w:pPr>
      <w:r w:rsidRPr="00B91931">
        <w:rPr>
          <w:rFonts w:ascii="Times New Roman" w:hAnsi="Times New Roman" w:cs="Times New Roman"/>
          <w:bCs/>
          <w:sz w:val="20"/>
          <w:szCs w:val="20"/>
          <w:lang w:val="id-ID"/>
        </w:rPr>
        <w:t xml:space="preserve">Hannum,F., Bukit, N., (2014), </w:t>
      </w:r>
      <w:r w:rsidRPr="00B91931">
        <w:rPr>
          <w:rFonts w:ascii="Times New Roman" w:hAnsi="Times New Roman" w:cs="Times New Roman"/>
          <w:bCs/>
          <w:i/>
          <w:sz w:val="20"/>
          <w:szCs w:val="20"/>
          <w:lang w:val="id-ID"/>
        </w:rPr>
        <w:t>Pengaruh Model Pembelajaran Inquiry Training Terhadap Hasil Belajar Siswa,Jurnal Inpafi, 2(4),139-147.</w:t>
      </w:r>
    </w:p>
    <w:p w:rsidR="003637C7" w:rsidRPr="00B91931" w:rsidRDefault="00CD2FD5" w:rsidP="00B91931">
      <w:pPr>
        <w:spacing w:after="0" w:line="240" w:lineRule="auto"/>
        <w:ind w:left="567" w:hanging="567"/>
        <w:jc w:val="both"/>
        <w:rPr>
          <w:rFonts w:ascii="Times New Roman" w:hAnsi="Times New Roman" w:cs="Times New Roman"/>
          <w:color w:val="000000"/>
          <w:sz w:val="20"/>
          <w:szCs w:val="20"/>
          <w:lang w:val="id-ID"/>
        </w:rPr>
      </w:pPr>
      <w:r w:rsidRPr="00B91931">
        <w:rPr>
          <w:rFonts w:ascii="Times New Roman" w:hAnsi="Times New Roman" w:cs="Times New Roman"/>
          <w:color w:val="000000"/>
          <w:sz w:val="20"/>
          <w:szCs w:val="20"/>
          <w:lang w:val="id-ID"/>
        </w:rPr>
        <w:t xml:space="preserve">Hosnan, (2014), </w:t>
      </w:r>
      <w:r w:rsidRPr="00B91931">
        <w:rPr>
          <w:rFonts w:ascii="Times New Roman" w:hAnsi="Times New Roman" w:cs="Times New Roman"/>
          <w:i/>
          <w:color w:val="000000"/>
          <w:sz w:val="20"/>
          <w:szCs w:val="20"/>
          <w:lang w:val="id-ID"/>
        </w:rPr>
        <w:t xml:space="preserve"> Pendekatan Scientifik dan Konstektual dalam Pembelajaran Abad 21,</w:t>
      </w:r>
      <w:r w:rsidRPr="00B91931">
        <w:rPr>
          <w:rFonts w:ascii="Times New Roman" w:hAnsi="Times New Roman" w:cs="Times New Roman"/>
          <w:color w:val="000000"/>
          <w:sz w:val="20"/>
          <w:szCs w:val="20"/>
          <w:lang w:val="id-ID"/>
        </w:rPr>
        <w:t xml:space="preserve"> Bogor.</w:t>
      </w:r>
    </w:p>
    <w:p w:rsidR="003637C7" w:rsidRPr="00B91931" w:rsidRDefault="003637C7" w:rsidP="00B91931">
      <w:pPr>
        <w:spacing w:after="0" w:line="240" w:lineRule="auto"/>
        <w:ind w:left="567" w:hanging="567"/>
        <w:jc w:val="both"/>
        <w:rPr>
          <w:rFonts w:ascii="Times New Roman" w:hAnsi="Times New Roman" w:cs="Times New Roman"/>
          <w:color w:val="000000"/>
          <w:sz w:val="20"/>
          <w:szCs w:val="20"/>
          <w:lang w:val="id-ID"/>
        </w:rPr>
      </w:pPr>
    </w:p>
    <w:p w:rsidR="003637C7" w:rsidRPr="00B91931" w:rsidRDefault="00CD2FD5" w:rsidP="00B91931">
      <w:pPr>
        <w:spacing w:after="0" w:line="240" w:lineRule="auto"/>
        <w:ind w:left="720" w:hanging="720"/>
        <w:jc w:val="both"/>
        <w:rPr>
          <w:rFonts w:ascii="Times New Roman" w:hAnsi="Times New Roman" w:cs="Times New Roman"/>
          <w:sz w:val="20"/>
          <w:szCs w:val="20"/>
          <w:lang w:val="id-ID"/>
        </w:rPr>
      </w:pPr>
      <w:r w:rsidRPr="00B91931">
        <w:rPr>
          <w:rFonts w:ascii="Times New Roman" w:hAnsi="Times New Roman" w:cs="Times New Roman"/>
          <w:sz w:val="20"/>
          <w:szCs w:val="20"/>
        </w:rPr>
        <w:t>Joyce, B., Weil, M., Calhoun, E., (20</w:t>
      </w:r>
      <w:r w:rsidRPr="00B91931">
        <w:rPr>
          <w:rFonts w:ascii="Times New Roman" w:hAnsi="Times New Roman" w:cs="Times New Roman"/>
          <w:sz w:val="20"/>
          <w:szCs w:val="20"/>
          <w:lang w:val="id-ID"/>
        </w:rPr>
        <w:t>11</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i/>
          <w:sz w:val="20"/>
          <w:szCs w:val="20"/>
        </w:rPr>
        <w:t>Model’s</w:t>
      </w:r>
      <w:proofErr w:type="spellEnd"/>
      <w:r w:rsidRPr="00B91931">
        <w:rPr>
          <w:rFonts w:ascii="Times New Roman" w:hAnsi="Times New Roman" w:cs="Times New Roman"/>
          <w:i/>
          <w:sz w:val="20"/>
          <w:szCs w:val="20"/>
        </w:rPr>
        <w:t xml:space="preserve"> of Teaching </w:t>
      </w:r>
      <w:proofErr w:type="spellStart"/>
      <w:r w:rsidRPr="00B91931">
        <w:rPr>
          <w:rFonts w:ascii="Times New Roman" w:hAnsi="Times New Roman" w:cs="Times New Roman"/>
          <w:i/>
          <w:sz w:val="20"/>
          <w:szCs w:val="20"/>
        </w:rPr>
        <w:t>Edisi</w:t>
      </w:r>
      <w:proofErr w:type="spellEnd"/>
      <w:r w:rsidRPr="00B91931">
        <w:rPr>
          <w:rFonts w:ascii="Times New Roman" w:hAnsi="Times New Roman" w:cs="Times New Roman"/>
          <w:i/>
          <w:sz w:val="20"/>
          <w:szCs w:val="20"/>
        </w:rPr>
        <w:t xml:space="preserve"> </w:t>
      </w:r>
      <w:proofErr w:type="spellStart"/>
      <w:r w:rsidRPr="00B91931">
        <w:rPr>
          <w:rFonts w:ascii="Times New Roman" w:hAnsi="Times New Roman" w:cs="Times New Roman"/>
          <w:i/>
          <w:sz w:val="20"/>
          <w:szCs w:val="20"/>
        </w:rPr>
        <w:t>Delapan</w:t>
      </w:r>
      <w:proofErr w:type="spellEnd"/>
      <w:r w:rsidRPr="00B91931">
        <w:rPr>
          <w:rFonts w:ascii="Times New Roman" w:hAnsi="Times New Roman" w:cs="Times New Roman"/>
          <w:sz w:val="20"/>
          <w:szCs w:val="20"/>
        </w:rPr>
        <w:t>,</w:t>
      </w:r>
      <w:r w:rsidRPr="00B91931">
        <w:rPr>
          <w:rFonts w:ascii="Times New Roman" w:hAnsi="Times New Roman" w:cs="Times New Roman"/>
          <w:sz w:val="20"/>
          <w:szCs w:val="20"/>
          <w:lang w:val="id-ID"/>
        </w:rPr>
        <w:t xml:space="preserve"> Terjemahan Achmad Fuwaid dan Ateila Mirza,</w:t>
      </w:r>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Pustaka</w:t>
      </w:r>
      <w:proofErr w:type="spellEnd"/>
      <w:r w:rsidRPr="00B91931">
        <w:rPr>
          <w:rFonts w:ascii="Times New Roman" w:hAnsi="Times New Roman" w:cs="Times New Roman"/>
          <w:sz w:val="20"/>
          <w:szCs w:val="20"/>
        </w:rPr>
        <w:t xml:space="preserve"> </w:t>
      </w:r>
      <w:proofErr w:type="spellStart"/>
      <w:r w:rsidRPr="00B91931">
        <w:rPr>
          <w:rFonts w:ascii="Times New Roman" w:hAnsi="Times New Roman" w:cs="Times New Roman"/>
          <w:sz w:val="20"/>
          <w:szCs w:val="20"/>
        </w:rPr>
        <w:t>Belajar</w:t>
      </w:r>
      <w:proofErr w:type="spellEnd"/>
      <w:r w:rsidRPr="00B91931">
        <w:rPr>
          <w:rFonts w:ascii="Times New Roman" w:hAnsi="Times New Roman" w:cs="Times New Roman"/>
          <w:sz w:val="20"/>
          <w:szCs w:val="20"/>
        </w:rPr>
        <w:t>, Yogyakarta.</w:t>
      </w:r>
    </w:p>
    <w:p w:rsidR="003637C7" w:rsidRPr="00B91931" w:rsidRDefault="003637C7" w:rsidP="00B91931">
      <w:pPr>
        <w:spacing w:after="0" w:line="240" w:lineRule="auto"/>
        <w:ind w:left="720" w:hanging="720"/>
        <w:jc w:val="both"/>
        <w:rPr>
          <w:rFonts w:ascii="Times New Roman" w:hAnsi="Times New Roman" w:cs="Times New Roman"/>
          <w:sz w:val="20"/>
          <w:szCs w:val="20"/>
          <w:lang w:val="id-ID"/>
        </w:rPr>
      </w:pPr>
    </w:p>
    <w:p w:rsidR="003637C7" w:rsidRPr="00B91931" w:rsidRDefault="00CD2FD5" w:rsidP="00B91931">
      <w:pPr>
        <w:spacing w:after="0" w:line="240" w:lineRule="auto"/>
        <w:ind w:left="720" w:hanging="720"/>
        <w:jc w:val="both"/>
        <w:rPr>
          <w:rFonts w:ascii="Times New Roman" w:hAnsi="Times New Roman" w:cs="Times New Roman"/>
          <w:i/>
          <w:sz w:val="20"/>
          <w:szCs w:val="20"/>
          <w:lang w:val="id-ID"/>
        </w:rPr>
      </w:pPr>
      <w:r w:rsidRPr="00B91931">
        <w:rPr>
          <w:rFonts w:ascii="Times New Roman" w:hAnsi="Times New Roman" w:cs="Times New Roman"/>
          <w:sz w:val="20"/>
          <w:szCs w:val="20"/>
          <w:lang w:val="id-ID"/>
        </w:rPr>
        <w:t xml:space="preserve">Muliati,S., Bukit,N., (2016), </w:t>
      </w:r>
      <w:r w:rsidRPr="00B91931">
        <w:rPr>
          <w:rFonts w:ascii="Times New Roman" w:hAnsi="Times New Roman" w:cs="Times New Roman"/>
          <w:i/>
          <w:sz w:val="20"/>
          <w:szCs w:val="20"/>
          <w:lang w:val="id-ID"/>
        </w:rPr>
        <w:t>Pengaruh Model Pembelajaran Inquiry Training Terhadap Keterampilan Proses Sains Pada Pembelajaran Fisika, Jurnal Ikatan Alumni Fisika Universitas Negeri Medan, 2(2),50-53.</w:t>
      </w:r>
    </w:p>
    <w:p w:rsidR="003637C7" w:rsidRPr="00B91931" w:rsidRDefault="003637C7" w:rsidP="00B91931">
      <w:pPr>
        <w:spacing w:after="0" w:line="240" w:lineRule="auto"/>
        <w:ind w:left="720" w:hanging="720"/>
        <w:jc w:val="both"/>
        <w:rPr>
          <w:rFonts w:ascii="Times New Roman" w:hAnsi="Times New Roman" w:cs="Times New Roman"/>
          <w:sz w:val="20"/>
          <w:szCs w:val="20"/>
          <w:lang w:val="id-ID"/>
        </w:rPr>
      </w:pPr>
    </w:p>
    <w:p w:rsidR="003637C7" w:rsidRPr="00B91931" w:rsidRDefault="00CD2FD5" w:rsidP="00B91931">
      <w:pPr>
        <w:pStyle w:val="Default"/>
        <w:ind w:left="567" w:hanging="567"/>
        <w:jc w:val="both"/>
        <w:rPr>
          <w:bCs/>
          <w:i/>
          <w:sz w:val="20"/>
          <w:szCs w:val="20"/>
        </w:rPr>
      </w:pPr>
      <w:r w:rsidRPr="00B91931">
        <w:rPr>
          <w:bCs/>
          <w:sz w:val="20"/>
          <w:szCs w:val="20"/>
        </w:rPr>
        <w:t xml:space="preserve">Pandey,A., Nanda, G.K., Ranjan,V., (2011), </w:t>
      </w:r>
      <w:r w:rsidRPr="00B91931">
        <w:rPr>
          <w:bCs/>
          <w:i/>
          <w:sz w:val="20"/>
          <w:szCs w:val="20"/>
        </w:rPr>
        <w:t>Effectivieness of Inquiry Training Model Over Conventional Teaching Method on Academic Achievment of Science Students In India, Journal of Innovative Research In Education,1 (1), 7-20.</w:t>
      </w:r>
    </w:p>
    <w:p w:rsidR="003637C7" w:rsidRPr="00B91931" w:rsidRDefault="00CD2FD5" w:rsidP="00B91931">
      <w:pPr>
        <w:spacing w:after="0" w:line="240" w:lineRule="auto"/>
        <w:ind w:left="567" w:hanging="567"/>
        <w:jc w:val="both"/>
        <w:rPr>
          <w:rFonts w:ascii="Times New Roman" w:hAnsi="Times New Roman" w:cs="Times New Roman"/>
          <w:bCs/>
          <w:i/>
          <w:sz w:val="20"/>
          <w:szCs w:val="20"/>
          <w:lang w:val="id-ID"/>
        </w:rPr>
      </w:pPr>
      <w:r w:rsidRPr="00B91931">
        <w:rPr>
          <w:rFonts w:ascii="Times New Roman" w:hAnsi="Times New Roman" w:cs="Times New Roman"/>
          <w:bCs/>
          <w:sz w:val="20"/>
          <w:szCs w:val="20"/>
          <w:lang w:val="id-ID"/>
        </w:rPr>
        <w:t>Siagian,H.E., Bukit, N., Derlina., (2016),</w:t>
      </w:r>
      <w:r w:rsidRPr="00B91931">
        <w:rPr>
          <w:rFonts w:ascii="Times New Roman" w:hAnsi="Times New Roman" w:cs="Times New Roman"/>
          <w:bCs/>
          <w:i/>
          <w:sz w:val="20"/>
          <w:szCs w:val="20"/>
          <w:lang w:val="id-ID"/>
        </w:rPr>
        <w:t xml:space="preserve"> Efek Model Pembelajaran Inquiry Training Mengunakan Macromedia Flash dan Kemampuan Berpikir Kreatif terhadap Keterampilan Proses Sains Siswa,Jurnal Pendidikan Fisika,5(1),18-25.</w:t>
      </w:r>
    </w:p>
    <w:p w:rsidR="003637C7" w:rsidRPr="00B91931" w:rsidRDefault="00CD2FD5" w:rsidP="00B91931">
      <w:pPr>
        <w:spacing w:after="0" w:line="240" w:lineRule="auto"/>
        <w:ind w:left="567" w:hanging="567"/>
        <w:jc w:val="both"/>
        <w:rPr>
          <w:rFonts w:ascii="Times New Roman" w:hAnsi="Times New Roman" w:cs="Times New Roman"/>
          <w:sz w:val="20"/>
          <w:szCs w:val="20"/>
          <w:lang w:val="id-ID"/>
        </w:rPr>
      </w:pPr>
      <w:proofErr w:type="spellStart"/>
      <w:r w:rsidRPr="00B91931">
        <w:rPr>
          <w:rFonts w:ascii="Times New Roman" w:hAnsi="Times New Roman" w:cs="Times New Roman"/>
          <w:sz w:val="20"/>
          <w:szCs w:val="20"/>
        </w:rPr>
        <w:t>Sudjana</w:t>
      </w:r>
      <w:proofErr w:type="spellEnd"/>
      <w:r w:rsidRPr="00B91931">
        <w:rPr>
          <w:rFonts w:ascii="Times New Roman" w:hAnsi="Times New Roman" w:cs="Times New Roman"/>
          <w:sz w:val="20"/>
          <w:szCs w:val="20"/>
          <w:lang w:val="id-ID"/>
        </w:rPr>
        <w:t>,</w:t>
      </w:r>
      <w:r w:rsidRPr="00B91931">
        <w:rPr>
          <w:rFonts w:ascii="Times New Roman" w:hAnsi="Times New Roman" w:cs="Times New Roman"/>
          <w:sz w:val="20"/>
          <w:szCs w:val="20"/>
        </w:rPr>
        <w:t xml:space="preserve"> (2009)</w:t>
      </w:r>
      <w:proofErr w:type="gramStart"/>
      <w:r w:rsidRPr="00B91931">
        <w:rPr>
          <w:rFonts w:ascii="Times New Roman" w:hAnsi="Times New Roman" w:cs="Times New Roman"/>
          <w:sz w:val="20"/>
          <w:szCs w:val="20"/>
          <w:lang w:val="id-ID"/>
        </w:rPr>
        <w:t>,</w:t>
      </w:r>
      <w:proofErr w:type="spellStart"/>
      <w:r w:rsidRPr="00B91931">
        <w:rPr>
          <w:rFonts w:ascii="Times New Roman" w:hAnsi="Times New Roman" w:cs="Times New Roman"/>
          <w:i/>
          <w:sz w:val="20"/>
          <w:szCs w:val="20"/>
        </w:rPr>
        <w:t>Metoda</w:t>
      </w:r>
      <w:proofErr w:type="spellEnd"/>
      <w:proofErr w:type="gramEnd"/>
      <w:r w:rsidRPr="00B91931">
        <w:rPr>
          <w:rFonts w:ascii="Times New Roman" w:hAnsi="Times New Roman" w:cs="Times New Roman"/>
          <w:i/>
          <w:sz w:val="20"/>
          <w:szCs w:val="20"/>
        </w:rPr>
        <w:t xml:space="preserve"> </w:t>
      </w:r>
      <w:proofErr w:type="spellStart"/>
      <w:r w:rsidRPr="00B91931">
        <w:rPr>
          <w:rFonts w:ascii="Times New Roman" w:hAnsi="Times New Roman" w:cs="Times New Roman"/>
          <w:i/>
          <w:sz w:val="20"/>
          <w:szCs w:val="20"/>
        </w:rPr>
        <w:t>Statistika</w:t>
      </w:r>
      <w:proofErr w:type="spellEnd"/>
      <w:r w:rsidRPr="00B91931">
        <w:rPr>
          <w:rFonts w:ascii="Times New Roman" w:hAnsi="Times New Roman" w:cs="Times New Roman"/>
          <w:sz w:val="20"/>
          <w:szCs w:val="20"/>
          <w:lang w:val="id-ID"/>
        </w:rPr>
        <w:t xml:space="preserve">, </w:t>
      </w:r>
      <w:proofErr w:type="spellStart"/>
      <w:r w:rsidRPr="00B91931">
        <w:rPr>
          <w:rFonts w:ascii="Times New Roman" w:hAnsi="Times New Roman" w:cs="Times New Roman"/>
          <w:sz w:val="20"/>
          <w:szCs w:val="20"/>
        </w:rPr>
        <w:t>Tarsito</w:t>
      </w:r>
      <w:proofErr w:type="spellEnd"/>
      <w:r w:rsidRPr="00B91931">
        <w:rPr>
          <w:rFonts w:ascii="Times New Roman" w:hAnsi="Times New Roman" w:cs="Times New Roman"/>
          <w:sz w:val="20"/>
          <w:szCs w:val="20"/>
          <w:lang w:val="id-ID"/>
        </w:rPr>
        <w:t>,Bandung.</w:t>
      </w:r>
    </w:p>
    <w:p w:rsidR="003637C7" w:rsidRPr="00B91931" w:rsidRDefault="00CD2FD5" w:rsidP="00B91931">
      <w:pPr>
        <w:spacing w:after="0" w:line="240" w:lineRule="auto"/>
        <w:ind w:left="709" w:hanging="709"/>
        <w:jc w:val="both"/>
        <w:rPr>
          <w:rFonts w:ascii="Times New Roman" w:hAnsi="Times New Roman" w:cs="Times New Roman"/>
          <w:i/>
          <w:sz w:val="20"/>
          <w:szCs w:val="20"/>
          <w:lang w:val="id-ID"/>
        </w:rPr>
      </w:pPr>
      <w:r w:rsidRPr="00B91931">
        <w:rPr>
          <w:rFonts w:ascii="Times New Roman" w:hAnsi="Times New Roman" w:cs="Times New Roman"/>
          <w:sz w:val="20"/>
          <w:szCs w:val="20"/>
          <w:lang w:val="id-ID"/>
        </w:rPr>
        <w:t xml:space="preserve">Toenas,S.J.I., Suharno,W., Sajidan., (2012), </w:t>
      </w:r>
      <w:r w:rsidRPr="00B91931">
        <w:rPr>
          <w:rFonts w:ascii="Times New Roman" w:hAnsi="Times New Roman" w:cs="Times New Roman"/>
          <w:i/>
          <w:sz w:val="20"/>
          <w:szCs w:val="20"/>
          <w:lang w:val="id-ID"/>
        </w:rPr>
        <w:t>Online Physics Module: Penerapan Model Inquiry Training Melalui Teknik Peta Konsep dan Teknik Puzzle di Tinjau dari Tingkat Keberagaman Aktivitas Belajar dan Kemampuan Memori,Jurnal Pasca UNS, 1(3),2252-7893.</w:t>
      </w:r>
    </w:p>
    <w:sectPr w:rsidR="003637C7" w:rsidRPr="00B91931" w:rsidSect="003637C7">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D6" w:rsidRDefault="000D6DD6" w:rsidP="0058382F">
      <w:pPr>
        <w:spacing w:after="0" w:line="240" w:lineRule="auto"/>
      </w:pPr>
      <w:r>
        <w:separator/>
      </w:r>
    </w:p>
  </w:endnote>
  <w:endnote w:type="continuationSeparator" w:id="0">
    <w:p w:rsidR="000D6DD6" w:rsidRDefault="000D6DD6" w:rsidP="0058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905122"/>
      <w:docPartObj>
        <w:docPartGallery w:val="Page Numbers (Bottom of Page)"/>
        <w:docPartUnique/>
      </w:docPartObj>
    </w:sdtPr>
    <w:sdtEndPr>
      <w:rPr>
        <w:noProof/>
      </w:rPr>
    </w:sdtEndPr>
    <w:sdtContent>
      <w:p w:rsidR="00BB5D28" w:rsidRDefault="00BB5D2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BB5D28" w:rsidRDefault="00BB5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D6" w:rsidRDefault="000D6DD6" w:rsidP="0058382F">
      <w:pPr>
        <w:spacing w:after="0" w:line="240" w:lineRule="auto"/>
      </w:pPr>
      <w:r>
        <w:separator/>
      </w:r>
    </w:p>
  </w:footnote>
  <w:footnote w:type="continuationSeparator" w:id="0">
    <w:p w:rsidR="000D6DD6" w:rsidRDefault="000D6DD6" w:rsidP="00583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2F" w:rsidRPr="002F53A7" w:rsidRDefault="0058382F" w:rsidP="0058382F">
    <w:pPr>
      <w:pStyle w:val="Header"/>
      <w:rPr>
        <w:color w:val="000000"/>
        <w:sz w:val="20"/>
        <w:szCs w:val="20"/>
        <w:shd w:val="clear" w:color="auto" w:fill="FFFFFF"/>
        <w:lang w:val="id-ID"/>
      </w:rPr>
    </w:pPr>
    <w:proofErr w:type="spellStart"/>
    <w:r w:rsidRPr="002F53A7">
      <w:rPr>
        <w:color w:val="000000"/>
        <w:sz w:val="20"/>
        <w:szCs w:val="20"/>
        <w:shd w:val="clear" w:color="auto" w:fill="FFFFFF"/>
      </w:rPr>
      <w:t>Jurnal</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Ikatan</w:t>
    </w:r>
    <w:proofErr w:type="spellEnd"/>
    <w:r w:rsidRPr="002F53A7">
      <w:rPr>
        <w:color w:val="000000"/>
        <w:sz w:val="20"/>
        <w:szCs w:val="20"/>
        <w:shd w:val="clear" w:color="auto" w:fill="FFFFFF"/>
      </w:rPr>
      <w:t xml:space="preserve"> Alumni </w:t>
    </w:r>
    <w:proofErr w:type="spellStart"/>
    <w:r w:rsidRPr="002F53A7">
      <w:rPr>
        <w:color w:val="000000"/>
        <w:sz w:val="20"/>
        <w:szCs w:val="20"/>
        <w:shd w:val="clear" w:color="auto" w:fill="FFFFFF"/>
      </w:rPr>
      <w:t>Fisika</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Universitas</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Negeri</w:t>
    </w:r>
    <w:proofErr w:type="spellEnd"/>
    <w:r w:rsidRPr="002F53A7">
      <w:rPr>
        <w:color w:val="000000"/>
        <w:sz w:val="20"/>
        <w:szCs w:val="20"/>
        <w:shd w:val="clear" w:color="auto" w:fill="FFFFFF"/>
      </w:rPr>
      <w:t xml:space="preserve"> Medan</w:t>
    </w:r>
  </w:p>
  <w:p w:rsidR="0058382F" w:rsidRPr="00097B8A" w:rsidRDefault="00097B8A" w:rsidP="0058382F">
    <w:pPr>
      <w:pStyle w:val="Header"/>
      <w:rPr>
        <w:color w:val="000000"/>
        <w:sz w:val="20"/>
        <w:szCs w:val="20"/>
        <w:shd w:val="clear" w:color="auto" w:fill="FFFFFF"/>
      </w:rPr>
    </w:pPr>
    <w:r>
      <w:rPr>
        <w:color w:val="000000"/>
        <w:sz w:val="20"/>
        <w:szCs w:val="20"/>
        <w:shd w:val="clear" w:color="auto" w:fill="FFFFFF"/>
        <w:lang w:val="id-ID"/>
      </w:rPr>
      <w:t>Vol.</w:t>
    </w:r>
    <w:r>
      <w:rPr>
        <w:color w:val="000000"/>
        <w:sz w:val="20"/>
        <w:szCs w:val="20"/>
        <w:shd w:val="clear" w:color="auto" w:fill="FFFFFF"/>
      </w:rPr>
      <w:t>3</w:t>
    </w:r>
    <w:r>
      <w:rPr>
        <w:color w:val="000000"/>
        <w:sz w:val="20"/>
        <w:szCs w:val="20"/>
        <w:shd w:val="clear" w:color="auto" w:fill="FFFFFF"/>
        <w:lang w:val="id-ID"/>
      </w:rPr>
      <w:t xml:space="preserve"> No.1 </w:t>
    </w:r>
    <w:proofErr w:type="spellStart"/>
    <w:r>
      <w:rPr>
        <w:color w:val="000000"/>
        <w:sz w:val="20"/>
        <w:szCs w:val="20"/>
        <w:shd w:val="clear" w:color="auto" w:fill="FFFFFF"/>
      </w:rPr>
      <w:t>Januari</w:t>
    </w:r>
    <w:proofErr w:type="spellEnd"/>
    <w:r>
      <w:rPr>
        <w:color w:val="000000"/>
        <w:sz w:val="20"/>
        <w:szCs w:val="20"/>
        <w:shd w:val="clear" w:color="auto" w:fill="FFFFFF"/>
        <w:lang w:val="id-ID"/>
      </w:rPr>
      <w:t xml:space="preserve"> 201</w:t>
    </w:r>
    <w:r>
      <w:rPr>
        <w:color w:val="000000"/>
        <w:sz w:val="20"/>
        <w:szCs w:val="20"/>
        <w:shd w:val="clear" w:color="auto" w:fill="FFFFFF"/>
      </w:rPr>
      <w:t>7</w:t>
    </w:r>
  </w:p>
  <w:p w:rsidR="0058382F" w:rsidRDefault="0058382F" w:rsidP="0058382F">
    <w:pPr>
      <w:pStyle w:val="Header"/>
      <w:rPr>
        <w:color w:val="000000"/>
        <w:sz w:val="20"/>
        <w:szCs w:val="20"/>
        <w:shd w:val="clear" w:color="auto" w:fill="FFFFFF"/>
        <w:lang w:val="id-ID"/>
      </w:rPr>
    </w:pPr>
    <w:r w:rsidRPr="002F53A7">
      <w:rPr>
        <w:color w:val="000000"/>
        <w:sz w:val="20"/>
        <w:szCs w:val="20"/>
        <w:shd w:val="clear" w:color="auto" w:fill="FFFFFF"/>
        <w:lang w:val="id-ID"/>
      </w:rPr>
      <w:t>ISSN :</w:t>
    </w:r>
    <w:r w:rsidRPr="002F53A7">
      <w:rPr>
        <w:color w:val="000000"/>
        <w:sz w:val="20"/>
        <w:szCs w:val="20"/>
        <w:shd w:val="clear" w:color="auto" w:fill="FFFFFF"/>
      </w:rPr>
      <w:t xml:space="preserve"> 2461-1247</w:t>
    </w:r>
  </w:p>
  <w:p w:rsidR="0058382F" w:rsidRPr="002F53A7" w:rsidRDefault="0058382F" w:rsidP="0058382F">
    <w:pPr>
      <w:pStyle w:val="Header"/>
      <w:rPr>
        <w:sz w:val="16"/>
        <w:szCs w:val="16"/>
        <w:lang w:val="id-ID"/>
      </w:rPr>
    </w:pPr>
    <w:r>
      <w:rPr>
        <w:noProof/>
        <w:sz w:val="16"/>
        <w:szCs w:val="16"/>
        <w:lang w:val="id-ID" w:eastAsia="id-ID"/>
      </w:rPr>
      <mc:AlternateContent>
        <mc:Choice Requires="wps">
          <w:drawing>
            <wp:anchor distT="0" distB="0" distL="114300" distR="114300" simplePos="0" relativeHeight="251658240" behindDoc="0" locked="0" layoutInCell="1" allowOverlap="1" wp14:anchorId="3A859393" wp14:editId="317B44DF">
              <wp:simplePos x="0" y="0"/>
              <wp:positionH relativeFrom="column">
                <wp:posOffset>0</wp:posOffset>
              </wp:positionH>
              <wp:positionV relativeFrom="paragraph">
                <wp:posOffset>20955</wp:posOffset>
              </wp:positionV>
              <wp:extent cx="54483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C3988A3" id="_x0000_t32" coordsize="21600,21600" o:spt="32" o:oned="t" path="m,l21600,21600e" filled="f">
              <v:path arrowok="t" fillok="f" o:connecttype="none"/>
              <o:lock v:ext="edit" shapetype="t"/>
            </v:shapetype>
            <v:shape id="AutoShape 1" o:spid="_x0000_s1026" type="#_x0000_t32" style="position:absolute;margin-left:0;margin-top:1.65pt;width:4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IyOQ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"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26"/>
    <w:rsid w:val="0003230B"/>
    <w:rsid w:val="00045B2B"/>
    <w:rsid w:val="00050022"/>
    <w:rsid w:val="00097B8A"/>
    <w:rsid w:val="000B3E9B"/>
    <w:rsid w:val="000D6DD6"/>
    <w:rsid w:val="000E52AA"/>
    <w:rsid w:val="00123400"/>
    <w:rsid w:val="001352D9"/>
    <w:rsid w:val="00175620"/>
    <w:rsid w:val="001856BE"/>
    <w:rsid w:val="001A3BAB"/>
    <w:rsid w:val="001B22C0"/>
    <w:rsid w:val="001C7AF8"/>
    <w:rsid w:val="002160AD"/>
    <w:rsid w:val="00227AB6"/>
    <w:rsid w:val="0029211A"/>
    <w:rsid w:val="0034281D"/>
    <w:rsid w:val="003637C7"/>
    <w:rsid w:val="0038785C"/>
    <w:rsid w:val="003B4A77"/>
    <w:rsid w:val="004C7B9A"/>
    <w:rsid w:val="004E4E33"/>
    <w:rsid w:val="004E5126"/>
    <w:rsid w:val="00540895"/>
    <w:rsid w:val="0058382F"/>
    <w:rsid w:val="00592A45"/>
    <w:rsid w:val="00597A33"/>
    <w:rsid w:val="005B50B3"/>
    <w:rsid w:val="005E1D60"/>
    <w:rsid w:val="006347B1"/>
    <w:rsid w:val="00640E9D"/>
    <w:rsid w:val="006555CD"/>
    <w:rsid w:val="006A18BA"/>
    <w:rsid w:val="00700DB5"/>
    <w:rsid w:val="007101CB"/>
    <w:rsid w:val="00722BE7"/>
    <w:rsid w:val="007368BC"/>
    <w:rsid w:val="00865AE7"/>
    <w:rsid w:val="0086753E"/>
    <w:rsid w:val="00897736"/>
    <w:rsid w:val="008A5995"/>
    <w:rsid w:val="00943EB4"/>
    <w:rsid w:val="00951B3A"/>
    <w:rsid w:val="00974D2F"/>
    <w:rsid w:val="009B2CE3"/>
    <w:rsid w:val="009D295C"/>
    <w:rsid w:val="00A50CFD"/>
    <w:rsid w:val="00B5384F"/>
    <w:rsid w:val="00B76F7C"/>
    <w:rsid w:val="00B91931"/>
    <w:rsid w:val="00BB5D28"/>
    <w:rsid w:val="00C920BF"/>
    <w:rsid w:val="00CA4624"/>
    <w:rsid w:val="00CA7642"/>
    <w:rsid w:val="00CD2FD5"/>
    <w:rsid w:val="00CF4A74"/>
    <w:rsid w:val="00D202E9"/>
    <w:rsid w:val="00D210CF"/>
    <w:rsid w:val="00D45AA2"/>
    <w:rsid w:val="00D45D76"/>
    <w:rsid w:val="00D54E04"/>
    <w:rsid w:val="00D67046"/>
    <w:rsid w:val="00DD3B6D"/>
    <w:rsid w:val="00E64215"/>
    <w:rsid w:val="00EA3B46"/>
    <w:rsid w:val="00EA5AA3"/>
    <w:rsid w:val="00ED2974"/>
    <w:rsid w:val="00EE3F50"/>
    <w:rsid w:val="00F17C36"/>
    <w:rsid w:val="00F46493"/>
    <w:rsid w:val="00FF4FF1"/>
    <w:rsid w:val="1DC52F35"/>
    <w:rsid w:val="404F4C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C7"/>
    <w:rPr>
      <w:rFonts w:eastAsiaTheme="minorEastAs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3637C7"/>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3637C7"/>
    <w:pPr>
      <w:spacing w:line="240" w:lineRule="auto"/>
    </w:pPr>
    <w:rPr>
      <w:rFonts w:eastAsiaTheme="minorHAnsi"/>
      <w:b/>
      <w:bCs/>
      <w:color w:val="4F81BD" w:themeColor="accent1"/>
      <w:sz w:val="18"/>
      <w:szCs w:val="18"/>
      <w:lang w:val="id-ID"/>
    </w:rPr>
  </w:style>
  <w:style w:type="table" w:styleId="TableGrid">
    <w:name w:val="Table Grid"/>
    <w:basedOn w:val="TableNormal"/>
    <w:uiPriority w:val="59"/>
    <w:qFormat/>
    <w:rsid w:val="003637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3637C7"/>
    <w:pPr>
      <w:ind w:left="720"/>
      <w:contextualSpacing/>
    </w:pPr>
    <w:rPr>
      <w:rFonts w:ascii="Calibri" w:eastAsia="Calibri" w:hAnsi="Calibri" w:cs="Times New Roman"/>
      <w:lang w:val="id-ID"/>
    </w:rPr>
  </w:style>
  <w:style w:type="character" w:customStyle="1" w:styleId="ListParagraphChar">
    <w:name w:val="List Paragraph Char"/>
    <w:link w:val="ListParagraph1"/>
    <w:uiPriority w:val="34"/>
    <w:qFormat/>
    <w:locked/>
    <w:rsid w:val="003637C7"/>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3637C7"/>
    <w:rPr>
      <w:rFonts w:ascii="Tahoma" w:eastAsiaTheme="minorEastAsia" w:hAnsi="Tahoma" w:cs="Tahoma"/>
      <w:sz w:val="16"/>
      <w:szCs w:val="16"/>
      <w:lang w:val="en-US"/>
    </w:rPr>
  </w:style>
  <w:style w:type="paragraph" w:customStyle="1" w:styleId="Default">
    <w:name w:val="Default"/>
    <w:qFormat/>
    <w:rsid w:val="003637C7"/>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Header">
    <w:name w:val="header"/>
    <w:basedOn w:val="Normal"/>
    <w:link w:val="HeaderChar"/>
    <w:uiPriority w:val="99"/>
    <w:unhideWhenUsed/>
    <w:rsid w:val="00583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2F"/>
    <w:rPr>
      <w:rFonts w:eastAsiaTheme="minorEastAsia"/>
      <w:sz w:val="22"/>
      <w:szCs w:val="22"/>
      <w:lang w:val="en-US" w:eastAsia="en-US"/>
    </w:rPr>
  </w:style>
  <w:style w:type="paragraph" w:styleId="Footer">
    <w:name w:val="footer"/>
    <w:basedOn w:val="Normal"/>
    <w:link w:val="FooterChar"/>
    <w:uiPriority w:val="99"/>
    <w:unhideWhenUsed/>
    <w:rsid w:val="00583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2F"/>
    <w:rPr>
      <w:rFonts w:eastAsiaTheme="minorEastAsi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C7"/>
    <w:rPr>
      <w:rFonts w:eastAsiaTheme="minorEastAs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3637C7"/>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3637C7"/>
    <w:pPr>
      <w:spacing w:line="240" w:lineRule="auto"/>
    </w:pPr>
    <w:rPr>
      <w:rFonts w:eastAsiaTheme="minorHAnsi"/>
      <w:b/>
      <w:bCs/>
      <w:color w:val="4F81BD" w:themeColor="accent1"/>
      <w:sz w:val="18"/>
      <w:szCs w:val="18"/>
      <w:lang w:val="id-ID"/>
    </w:rPr>
  </w:style>
  <w:style w:type="table" w:styleId="TableGrid">
    <w:name w:val="Table Grid"/>
    <w:basedOn w:val="TableNormal"/>
    <w:uiPriority w:val="59"/>
    <w:qFormat/>
    <w:rsid w:val="003637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3637C7"/>
    <w:pPr>
      <w:ind w:left="720"/>
      <w:contextualSpacing/>
    </w:pPr>
    <w:rPr>
      <w:rFonts w:ascii="Calibri" w:eastAsia="Calibri" w:hAnsi="Calibri" w:cs="Times New Roman"/>
      <w:lang w:val="id-ID"/>
    </w:rPr>
  </w:style>
  <w:style w:type="character" w:customStyle="1" w:styleId="ListParagraphChar">
    <w:name w:val="List Paragraph Char"/>
    <w:link w:val="ListParagraph1"/>
    <w:uiPriority w:val="34"/>
    <w:qFormat/>
    <w:locked/>
    <w:rsid w:val="003637C7"/>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3637C7"/>
    <w:rPr>
      <w:rFonts w:ascii="Tahoma" w:eastAsiaTheme="minorEastAsia" w:hAnsi="Tahoma" w:cs="Tahoma"/>
      <w:sz w:val="16"/>
      <w:szCs w:val="16"/>
      <w:lang w:val="en-US"/>
    </w:rPr>
  </w:style>
  <w:style w:type="paragraph" w:customStyle="1" w:styleId="Default">
    <w:name w:val="Default"/>
    <w:qFormat/>
    <w:rsid w:val="003637C7"/>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Header">
    <w:name w:val="header"/>
    <w:basedOn w:val="Normal"/>
    <w:link w:val="HeaderChar"/>
    <w:uiPriority w:val="99"/>
    <w:unhideWhenUsed/>
    <w:rsid w:val="00583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2F"/>
    <w:rPr>
      <w:rFonts w:eastAsiaTheme="minorEastAsia"/>
      <w:sz w:val="22"/>
      <w:szCs w:val="22"/>
      <w:lang w:val="en-US" w:eastAsia="en-US"/>
    </w:rPr>
  </w:style>
  <w:style w:type="paragraph" w:styleId="Footer">
    <w:name w:val="footer"/>
    <w:basedOn w:val="Normal"/>
    <w:link w:val="FooterChar"/>
    <w:uiPriority w:val="99"/>
    <w:unhideWhenUsed/>
    <w:rsid w:val="00583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2F"/>
    <w:rPr>
      <w:rFonts w:eastAsiaTheme="minorEastAs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ook1d.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[Book1d.xlsx]Sheet1!$D$12</c:f>
              <c:strCache>
                <c:ptCount val="1"/>
                <c:pt idx="0">
                  <c:v>Pretest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errBars>
            <c:errBarType val="both"/>
            <c:errValType val="percentage"/>
            <c:noEndCap val="0"/>
            <c:val val="5"/>
          </c:errBars>
          <c:cat>
            <c:strRef>
              <c:f>[Book1d.xlsx]Sheet1!$E$11:$F$11</c:f>
              <c:strCache>
                <c:ptCount val="2"/>
                <c:pt idx="0">
                  <c:v>Eksperimen</c:v>
                </c:pt>
                <c:pt idx="1">
                  <c:v>Kontrol</c:v>
                </c:pt>
              </c:strCache>
            </c:strRef>
          </c:cat>
          <c:val>
            <c:numRef>
              <c:f>[Book1d.xlsx]Sheet1!$E$12:$F$12</c:f>
              <c:numCache>
                <c:formatCode>General</c:formatCode>
                <c:ptCount val="2"/>
                <c:pt idx="0">
                  <c:v>37.5</c:v>
                </c:pt>
                <c:pt idx="1">
                  <c:v>36.800000000000004</c:v>
                </c:pt>
              </c:numCache>
            </c:numRef>
          </c:val>
          <c:extLst xmlns:c16r2="http://schemas.microsoft.com/office/drawing/2015/06/chart">
            <c:ext xmlns:c16="http://schemas.microsoft.com/office/drawing/2014/chart" uri="{C3380CC4-5D6E-409C-BE32-E72D297353CC}">
              <c16:uniqueId val="{00000000-F80C-42D6-B7C0-2F6120D9C349}"/>
            </c:ext>
          </c:extLst>
        </c:ser>
        <c:ser>
          <c:idx val="1"/>
          <c:order val="1"/>
          <c:tx>
            <c:strRef>
              <c:f>[Book1d.xlsx]Sheet1!$D$13</c:f>
              <c:strCache>
                <c:ptCount val="1"/>
                <c:pt idx="0">
                  <c:v>Postest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errBars>
            <c:errBarType val="both"/>
            <c:errValType val="percentage"/>
            <c:noEndCap val="0"/>
            <c:val val="5"/>
          </c:errBars>
          <c:cat>
            <c:strRef>
              <c:f>[Book1d.xlsx]Sheet1!$E$11:$F$11</c:f>
              <c:strCache>
                <c:ptCount val="2"/>
                <c:pt idx="0">
                  <c:v>Eksperimen</c:v>
                </c:pt>
                <c:pt idx="1">
                  <c:v>Kontrol</c:v>
                </c:pt>
              </c:strCache>
            </c:strRef>
          </c:cat>
          <c:val>
            <c:numRef>
              <c:f>[Book1d.xlsx]Sheet1!$E$13:$F$13</c:f>
              <c:numCache>
                <c:formatCode>General</c:formatCode>
                <c:ptCount val="2"/>
                <c:pt idx="0">
                  <c:v>74.83</c:v>
                </c:pt>
                <c:pt idx="1">
                  <c:v>69.069999999999993</c:v>
                </c:pt>
              </c:numCache>
            </c:numRef>
          </c:val>
          <c:extLst xmlns:c16r2="http://schemas.microsoft.com/office/drawing/2015/06/chart">
            <c:ext xmlns:c16="http://schemas.microsoft.com/office/drawing/2014/chart" uri="{C3380CC4-5D6E-409C-BE32-E72D297353CC}">
              <c16:uniqueId val="{00000001-F80C-42D6-B7C0-2F6120D9C349}"/>
            </c:ext>
          </c:extLst>
        </c:ser>
        <c:dLbls>
          <c:showLegendKey val="0"/>
          <c:showVal val="1"/>
          <c:showCatName val="0"/>
          <c:showSerName val="0"/>
          <c:showPercent val="0"/>
          <c:showBubbleSize val="0"/>
        </c:dLbls>
        <c:gapWidth val="100"/>
        <c:overlap val="-24"/>
        <c:axId val="100440704"/>
        <c:axId val="100446976"/>
      </c:barChart>
      <c:catAx>
        <c:axId val="100440704"/>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2"/>
                    </a:solidFill>
                    <a:latin typeface="+mn-lt"/>
                    <a:ea typeface="+mn-ea"/>
                    <a:cs typeface="+mn-cs"/>
                  </a:defRPr>
                </a:pPr>
                <a:r>
                  <a:rPr lang="en-GB"/>
                  <a:t>MODEL PEMBELAJARAN</a:t>
                </a:r>
              </a:p>
            </c:rich>
          </c:tx>
          <c:overlay val="0"/>
          <c:spPr>
            <a:noFill/>
            <a:ln>
              <a:noFill/>
            </a:ln>
            <a:effectLst/>
          </c:spPr>
        </c:title>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2"/>
                </a:solidFill>
                <a:latin typeface="+mn-lt"/>
                <a:ea typeface="+mn-ea"/>
                <a:cs typeface="+mn-cs"/>
              </a:defRPr>
            </a:pPr>
            <a:endParaRPr lang="id-ID"/>
          </a:p>
        </c:txPr>
        <c:crossAx val="100446976"/>
        <c:crosses val="autoZero"/>
        <c:auto val="1"/>
        <c:lblAlgn val="ctr"/>
        <c:lblOffset val="100"/>
        <c:noMultiLvlLbl val="0"/>
      </c:catAx>
      <c:valAx>
        <c:axId val="100446976"/>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2"/>
                    </a:solidFill>
                    <a:latin typeface="+mn-lt"/>
                    <a:ea typeface="+mn-ea"/>
                    <a:cs typeface="+mn-cs"/>
                  </a:defRPr>
                </a:pPr>
                <a:r>
                  <a:rPr lang="en-GB"/>
                  <a:t>KPS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2"/>
                </a:solidFill>
                <a:latin typeface="+mn-lt"/>
                <a:ea typeface="+mn-ea"/>
                <a:cs typeface="+mn-cs"/>
              </a:defRPr>
            </a:pPr>
            <a:endParaRPr lang="id-ID"/>
          </a:p>
        </c:txPr>
        <c:crossAx val="1004407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noFill/>
      <a:round/>
    </a:ln>
    <a:effectLst/>
  </c:spPr>
  <c:txPr>
    <a:bodyPr/>
    <a:lstStyle/>
    <a:p>
      <a:pPr>
        <a:defRPr lang="en-US"/>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29993249954674"/>
          <c:y val="8.3932559656750533E-2"/>
          <c:w val="0.60495291431833065"/>
          <c:h val="0.42327720447824502"/>
        </c:manualLayout>
      </c:layout>
      <c:barChart>
        <c:barDir val="col"/>
        <c:grouping val="clustered"/>
        <c:varyColors val="0"/>
        <c:ser>
          <c:idx val="0"/>
          <c:order val="0"/>
          <c:tx>
            <c:strRef>
              <c:f>Sheet1!$B$1</c:f>
              <c:strCache>
                <c:ptCount val="1"/>
                <c:pt idx="0">
                  <c:v>Column1</c:v>
                </c:pt>
              </c:strCache>
            </c:strRef>
          </c:tx>
          <c:spPr>
            <a:solidFill>
              <a:sysClr val="windowText" lastClr="000000"/>
            </a:solidFill>
            <a:ln>
              <a:solidFill>
                <a:sysClr val="windowText" lastClr="000000"/>
              </a:solidFill>
            </a:ln>
          </c:spPr>
          <c:invertIfNegative val="0"/>
          <c:dLbls>
            <c:delete val="1"/>
          </c:dLbls>
          <c:errBars>
            <c:errBarType val="both"/>
            <c:errValType val="percentage"/>
            <c:noEndCap val="0"/>
            <c:val val="5"/>
          </c:errBars>
          <c:cat>
            <c:strRef>
              <c:f>Sheet1!$A$2:$A$4</c:f>
              <c:strCache>
                <c:ptCount val="3"/>
                <c:pt idx="0">
                  <c:v>Pertemuan 1</c:v>
                </c:pt>
                <c:pt idx="1">
                  <c:v>Pertemuan 2</c:v>
                </c:pt>
                <c:pt idx="2">
                  <c:v>Pertemuan 3</c:v>
                </c:pt>
              </c:strCache>
            </c:strRef>
          </c:cat>
          <c:val>
            <c:numRef>
              <c:f>Sheet1!$B$2:$B$4</c:f>
              <c:numCache>
                <c:formatCode>General</c:formatCode>
                <c:ptCount val="3"/>
                <c:pt idx="0">
                  <c:v>48.36</c:v>
                </c:pt>
                <c:pt idx="1">
                  <c:v>64.55</c:v>
                </c:pt>
                <c:pt idx="2">
                  <c:v>78.410000000000025</c:v>
                </c:pt>
              </c:numCache>
            </c:numRef>
          </c:val>
          <c:extLst xmlns:c16r2="http://schemas.microsoft.com/office/drawing/2015/06/chart">
            <c:ext xmlns:c16="http://schemas.microsoft.com/office/drawing/2014/chart" uri="{C3380CC4-5D6E-409C-BE32-E72D297353CC}">
              <c16:uniqueId val="{00000000-94FE-4AF9-8823-7789244BF494}"/>
            </c:ext>
          </c:extLst>
        </c:ser>
        <c:ser>
          <c:idx val="1"/>
          <c:order val="1"/>
          <c:tx>
            <c:strRef>
              <c:f>Sheet1!$C$1</c:f>
              <c:strCache>
                <c:ptCount val="1"/>
                <c:pt idx="0">
                  <c:v>Series 2</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Pertemuan 1</c:v>
                </c:pt>
                <c:pt idx="1">
                  <c:v>Pertemuan 2</c:v>
                </c:pt>
                <c:pt idx="2">
                  <c:v>Pertemuan 3</c:v>
                </c:pt>
              </c:strCache>
            </c:strRef>
          </c:cat>
          <c:val>
            <c:numRef>
              <c:f>Sheet1!$C$2:$C$4</c:f>
            </c:numRef>
          </c:val>
          <c:extLst xmlns:c16r2="http://schemas.microsoft.com/office/drawing/2015/06/chart">
            <c:ext xmlns:c16="http://schemas.microsoft.com/office/drawing/2014/chart" uri="{C3380CC4-5D6E-409C-BE32-E72D297353CC}">
              <c16:uniqueId val="{00000001-94FE-4AF9-8823-7789244BF494}"/>
            </c:ext>
          </c:extLst>
        </c:ser>
        <c:ser>
          <c:idx val="2"/>
          <c:order val="2"/>
          <c:tx>
            <c:strRef>
              <c:f>Sheet1!$D$1</c:f>
              <c:strCache>
                <c:ptCount val="1"/>
                <c:pt idx="0">
                  <c:v>Series 3</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Pertemuan 1</c:v>
                </c:pt>
                <c:pt idx="1">
                  <c:v>Pertemuan 2</c:v>
                </c:pt>
                <c:pt idx="2">
                  <c:v>Pertemuan 3</c:v>
                </c:pt>
              </c:strCache>
            </c:strRef>
          </c:cat>
          <c:val>
            <c:numRef>
              <c:f>Sheet1!$D$2:$D$4</c:f>
            </c:numRef>
          </c:val>
          <c:extLst xmlns:c16r2="http://schemas.microsoft.com/office/drawing/2015/06/chart">
            <c:ext xmlns:c16="http://schemas.microsoft.com/office/drawing/2014/chart" uri="{C3380CC4-5D6E-409C-BE32-E72D297353CC}">
              <c16:uniqueId val="{00000002-94FE-4AF9-8823-7789244BF494}"/>
            </c:ext>
          </c:extLst>
        </c:ser>
        <c:dLbls>
          <c:showLegendKey val="0"/>
          <c:showVal val="1"/>
          <c:showCatName val="0"/>
          <c:showSerName val="0"/>
          <c:showPercent val="0"/>
          <c:showBubbleSize val="0"/>
        </c:dLbls>
        <c:gapWidth val="150"/>
        <c:axId val="100614912"/>
        <c:axId val="100616832"/>
      </c:barChart>
      <c:catAx>
        <c:axId val="100614912"/>
        <c:scaling>
          <c:orientation val="minMax"/>
        </c:scaling>
        <c:delete val="0"/>
        <c:axPos val="b"/>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id-ID" sz="900" b="0" i="0" u="none" strike="noStrike" kern="1200" baseline="0">
                    <a:solidFill>
                      <a:sysClr val="windowText" lastClr="000000"/>
                    </a:solidFill>
                    <a:latin typeface="+mn-lt"/>
                    <a:ea typeface="+mn-ea"/>
                    <a:cs typeface="+mn-cs"/>
                  </a:defRPr>
                </a:pPr>
                <a:r>
                  <a:rPr lang="en-US" sz="900" b="0" i="0" kern="1200" baseline="0">
                    <a:solidFill>
                      <a:srgbClr val="000000"/>
                    </a:solidFill>
                    <a:latin typeface="Times New Roman" panose="02020603050405020304" charset="0"/>
                    <a:cs typeface="Times New Roman" panose="02020603050405020304" charset="0"/>
                  </a:rPr>
                  <a:t>Pelaksanaan Observasi</a:t>
                </a:r>
                <a:r>
                  <a:rPr lang="id-ID" sz="900" b="0" i="0" kern="1200" baseline="0">
                    <a:solidFill>
                      <a:srgbClr val="000000"/>
                    </a:solidFill>
                    <a:latin typeface="Times New Roman" panose="02020603050405020304" charset="0"/>
                    <a:cs typeface="Times New Roman" panose="02020603050405020304" charset="0"/>
                  </a:rPr>
                  <a:t> </a:t>
                </a:r>
                <a:r>
                  <a:rPr lang="en-US" sz="900" b="0" i="0" kern="1200" baseline="0">
                    <a:solidFill>
                      <a:srgbClr val="000000"/>
                    </a:solidFill>
                    <a:latin typeface="Times New Roman" panose="02020603050405020304" charset="0"/>
                    <a:cs typeface="Times New Roman" panose="02020603050405020304" charset="0"/>
                  </a:rPr>
                  <a:t> KPS</a:t>
                </a:r>
              </a:p>
              <a:p>
                <a:pPr marL="0" marR="0" indent="0" algn="ctr" defTabSz="914400" rtl="0" eaLnBrk="1" fontAlgn="auto" latinLnBrk="0" hangingPunct="1">
                  <a:lnSpc>
                    <a:spcPct val="100000"/>
                  </a:lnSpc>
                  <a:spcBef>
                    <a:spcPts val="0"/>
                  </a:spcBef>
                  <a:spcAft>
                    <a:spcPts val="0"/>
                  </a:spcAft>
                  <a:buClrTx/>
                  <a:buSzTx/>
                  <a:buFontTx/>
                  <a:buNone/>
                  <a:defRPr lang="id-ID" sz="900" b="0" i="0" u="none" strike="noStrike" kern="1200" baseline="0">
                    <a:solidFill>
                      <a:sysClr val="windowText" lastClr="000000"/>
                    </a:solidFill>
                    <a:latin typeface="+mn-lt"/>
                    <a:ea typeface="+mn-ea"/>
                    <a:cs typeface="+mn-cs"/>
                  </a:defRPr>
                </a:pPr>
                <a:endParaRPr lang="id-ID" sz="900" b="0"/>
              </a:p>
            </c:rich>
          </c:tx>
          <c:layout>
            <c:manualLayout>
              <c:xMode val="edge"/>
              <c:yMode val="edge"/>
              <c:x val="0.23601114855038738"/>
              <c:y val="0.82726507550251704"/>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id-ID"/>
          </a:p>
        </c:txPr>
        <c:crossAx val="100616832"/>
        <c:crosses val="autoZero"/>
        <c:auto val="1"/>
        <c:lblAlgn val="ctr"/>
        <c:lblOffset val="100"/>
        <c:noMultiLvlLbl val="0"/>
      </c:catAx>
      <c:valAx>
        <c:axId val="100616832"/>
        <c:scaling>
          <c:orientation val="minMax"/>
        </c:scaling>
        <c:delete val="0"/>
        <c:axPos val="l"/>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id-ID" sz="900" b="0" i="0" u="none" strike="noStrike" kern="1200" baseline="0">
                    <a:solidFill>
                      <a:sysClr val="windowText" lastClr="000000"/>
                    </a:solidFill>
                    <a:latin typeface="Times New Roman" pitchFamily="18" charset="0"/>
                    <a:ea typeface="+mn-ea"/>
                    <a:cs typeface="Times New Roman" pitchFamily="18" charset="0"/>
                  </a:defRPr>
                </a:pPr>
                <a:r>
                  <a:rPr lang="en-US" sz="900" b="0" i="0" kern="1200" baseline="0">
                    <a:solidFill>
                      <a:srgbClr val="000000"/>
                    </a:solidFill>
                    <a:latin typeface="Times New Roman" pitchFamily="18" charset="0"/>
                    <a:cs typeface="Times New Roman" pitchFamily="18" charset="0"/>
                  </a:rPr>
                  <a:t>Hasil Observasi KPS Si</a:t>
                </a:r>
                <a:r>
                  <a:rPr lang="id-ID" sz="900" b="0" i="0" kern="1200" baseline="0">
                    <a:solidFill>
                      <a:srgbClr val="000000"/>
                    </a:solidFill>
                    <a:latin typeface="Times New Roman" pitchFamily="18" charset="0"/>
                    <a:cs typeface="Times New Roman" pitchFamily="18" charset="0"/>
                  </a:rPr>
                  <a:t>swa </a:t>
                </a:r>
                <a:r>
                  <a:rPr lang="en-US" sz="900" b="0" i="0" kern="1200" baseline="0">
                    <a:solidFill>
                      <a:srgbClr val="000000"/>
                    </a:solidFill>
                    <a:latin typeface="Times New Roman" pitchFamily="18" charset="0"/>
                    <a:cs typeface="Times New Roman" pitchFamily="18" charset="0"/>
                  </a:rPr>
                  <a:t>Setiap Pertemuan (%)</a:t>
                </a:r>
              </a:p>
              <a:p>
                <a:pPr marL="0" marR="0" indent="0" algn="ctr" defTabSz="914400" rtl="0" eaLnBrk="1" fontAlgn="auto" latinLnBrk="0" hangingPunct="1">
                  <a:lnSpc>
                    <a:spcPct val="100000"/>
                  </a:lnSpc>
                  <a:spcBef>
                    <a:spcPts val="0"/>
                  </a:spcBef>
                  <a:spcAft>
                    <a:spcPts val="0"/>
                  </a:spcAft>
                  <a:buClrTx/>
                  <a:buSzTx/>
                  <a:buFontTx/>
                  <a:buNone/>
                  <a:defRPr lang="id-ID" sz="900" b="0" i="0" u="none" strike="noStrike" kern="1200" baseline="0">
                    <a:solidFill>
                      <a:sysClr val="windowText" lastClr="000000"/>
                    </a:solidFill>
                    <a:latin typeface="Times New Roman" pitchFamily="18" charset="0"/>
                    <a:ea typeface="+mn-ea"/>
                    <a:cs typeface="Times New Roman" pitchFamily="18" charset="0"/>
                  </a:defRPr>
                </a:pPr>
                <a:endParaRPr lang="id-ID" sz="900" b="0">
                  <a:latin typeface="Times New Roman" pitchFamily="18" charset="0"/>
                  <a:cs typeface="Times New Roman" pitchFamily="18" charset="0"/>
                </a:endParaRPr>
              </a:p>
            </c:rich>
          </c:tx>
          <c:layout>
            <c:manualLayout>
              <c:xMode val="edge"/>
              <c:yMode val="edge"/>
              <c:x val="0"/>
              <c:y val="0.1090551504385082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id-ID"/>
          </a:p>
        </c:txPr>
        <c:crossAx val="100614912"/>
        <c:crosses val="autoZero"/>
        <c:crossBetween val="between"/>
      </c:valAx>
    </c:plotArea>
    <c:plotVisOnly val="1"/>
    <c:dispBlanksAs val="gap"/>
    <c:showDLblsOverMax val="0"/>
  </c:chart>
  <c:spPr>
    <a:ln w="9525" cap="flat" cmpd="sng" algn="ctr">
      <a:solidFill>
        <a:sysClr val="window" lastClr="FFFFFF"/>
      </a:solidFill>
      <a:prstDash val="solid"/>
      <a:round/>
    </a:ln>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5D0DA-A097-4177-8312-2B24F20F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Rauf</cp:lastModifiedBy>
  <cp:revision>13</cp:revision>
  <dcterms:created xsi:type="dcterms:W3CDTF">2017-06-13T05:46:00Z</dcterms:created>
  <dcterms:modified xsi:type="dcterms:W3CDTF">2017-06-19T01:25:00Z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