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1F" w:rsidRPr="00530ECF" w:rsidRDefault="00530ECF" w:rsidP="00E95354">
      <w:pPr>
        <w:spacing w:before="120" w:after="0" w:line="240" w:lineRule="auto"/>
        <w:jc w:val="center"/>
        <w:outlineLvl w:val="1"/>
        <w:rPr>
          <w:rFonts w:ascii="Times New Roman" w:eastAsia="Times New Roman" w:hAnsi="Times New Roman"/>
          <w:bCs/>
          <w:sz w:val="30"/>
          <w:szCs w:val="30"/>
          <w:lang w:eastAsia="id-ID"/>
        </w:rPr>
      </w:pPr>
      <w:r>
        <w:rPr>
          <w:rFonts w:ascii="Times New Roman" w:eastAsia="Times New Roman" w:hAnsi="Times New Roman"/>
          <w:b/>
          <w:bCs/>
          <w:sz w:val="30"/>
          <w:szCs w:val="30"/>
          <w:lang w:eastAsia="id-ID"/>
        </w:rPr>
        <w:t>Pembelajaran PBL Menggunakan</w:t>
      </w:r>
      <w:r w:rsidR="00447BA5">
        <w:rPr>
          <w:rFonts w:ascii="Times New Roman" w:eastAsia="Times New Roman" w:hAnsi="Times New Roman"/>
          <w:b/>
          <w:bCs/>
          <w:sz w:val="30"/>
          <w:szCs w:val="30"/>
          <w:lang w:val="id-ID" w:eastAsia="id-ID"/>
        </w:rPr>
        <w:t xml:space="preserve"> </w:t>
      </w:r>
      <w:r>
        <w:rPr>
          <w:rFonts w:ascii="Times New Roman" w:eastAsia="Times New Roman" w:hAnsi="Times New Roman"/>
          <w:b/>
          <w:bCs/>
          <w:sz w:val="30"/>
          <w:szCs w:val="30"/>
          <w:lang w:eastAsia="id-ID"/>
        </w:rPr>
        <w:t>Bahan Ajar Terintegrasi</w:t>
      </w:r>
      <w:r w:rsidR="00447BA5">
        <w:rPr>
          <w:rFonts w:ascii="Times New Roman" w:eastAsia="Times New Roman" w:hAnsi="Times New Roman"/>
          <w:b/>
          <w:bCs/>
          <w:sz w:val="30"/>
          <w:szCs w:val="30"/>
          <w:lang w:val="id-ID" w:eastAsia="id-ID"/>
        </w:rPr>
        <w:t xml:space="preserve"> </w:t>
      </w:r>
      <w:r>
        <w:rPr>
          <w:rFonts w:ascii="Times New Roman" w:eastAsia="Times New Roman" w:hAnsi="Times New Roman"/>
          <w:b/>
          <w:bCs/>
          <w:sz w:val="30"/>
          <w:szCs w:val="30"/>
          <w:lang w:eastAsia="id-ID"/>
        </w:rPr>
        <w:t>Nilai Spiritual untuk</w:t>
      </w:r>
      <w:r w:rsidR="00447BA5">
        <w:rPr>
          <w:rFonts w:ascii="Times New Roman" w:eastAsia="Times New Roman" w:hAnsi="Times New Roman"/>
          <w:b/>
          <w:bCs/>
          <w:sz w:val="30"/>
          <w:szCs w:val="30"/>
          <w:lang w:val="id-ID" w:eastAsia="id-ID"/>
        </w:rPr>
        <w:t xml:space="preserve"> </w:t>
      </w:r>
      <w:r>
        <w:rPr>
          <w:rFonts w:ascii="Times New Roman" w:eastAsia="Times New Roman" w:hAnsi="Times New Roman"/>
          <w:b/>
          <w:bCs/>
          <w:sz w:val="30"/>
          <w:szCs w:val="30"/>
          <w:lang w:eastAsia="id-ID"/>
        </w:rPr>
        <w:t>Meningkatkan</w:t>
      </w:r>
      <w:r w:rsidR="00447BA5">
        <w:rPr>
          <w:rFonts w:ascii="Times New Roman" w:eastAsia="Times New Roman" w:hAnsi="Times New Roman"/>
          <w:b/>
          <w:bCs/>
          <w:sz w:val="30"/>
          <w:szCs w:val="30"/>
          <w:lang w:val="id-ID" w:eastAsia="id-ID"/>
        </w:rPr>
        <w:t xml:space="preserve"> </w:t>
      </w:r>
      <w:r>
        <w:rPr>
          <w:rFonts w:ascii="Times New Roman" w:eastAsia="Times New Roman" w:hAnsi="Times New Roman"/>
          <w:b/>
          <w:bCs/>
          <w:sz w:val="30"/>
          <w:szCs w:val="30"/>
          <w:lang w:eastAsia="id-ID"/>
        </w:rPr>
        <w:t>Hasil</w:t>
      </w:r>
      <w:r w:rsidR="00447BA5">
        <w:rPr>
          <w:rFonts w:ascii="Times New Roman" w:eastAsia="Times New Roman" w:hAnsi="Times New Roman"/>
          <w:b/>
          <w:bCs/>
          <w:sz w:val="30"/>
          <w:szCs w:val="30"/>
          <w:lang w:val="id-ID" w:eastAsia="id-ID"/>
        </w:rPr>
        <w:t xml:space="preserve"> </w:t>
      </w:r>
      <w:r>
        <w:rPr>
          <w:rFonts w:ascii="Times New Roman" w:eastAsia="Times New Roman" w:hAnsi="Times New Roman"/>
          <w:b/>
          <w:bCs/>
          <w:sz w:val="30"/>
          <w:szCs w:val="30"/>
          <w:lang w:eastAsia="id-ID"/>
        </w:rPr>
        <w:t>Belajar</w:t>
      </w:r>
      <w:r w:rsidR="00447BA5">
        <w:rPr>
          <w:rFonts w:ascii="Times New Roman" w:eastAsia="Times New Roman" w:hAnsi="Times New Roman"/>
          <w:b/>
          <w:bCs/>
          <w:sz w:val="30"/>
          <w:szCs w:val="30"/>
          <w:lang w:val="id-ID" w:eastAsia="id-ID"/>
        </w:rPr>
        <w:t xml:space="preserve"> </w:t>
      </w:r>
      <w:r>
        <w:rPr>
          <w:rFonts w:ascii="Times New Roman" w:eastAsia="Times New Roman" w:hAnsi="Times New Roman"/>
          <w:b/>
          <w:bCs/>
          <w:sz w:val="30"/>
          <w:szCs w:val="30"/>
          <w:lang w:eastAsia="id-ID"/>
        </w:rPr>
        <w:t>dan</w:t>
      </w:r>
      <w:r w:rsidR="00447BA5">
        <w:rPr>
          <w:rFonts w:ascii="Times New Roman" w:eastAsia="Times New Roman" w:hAnsi="Times New Roman"/>
          <w:b/>
          <w:bCs/>
          <w:sz w:val="30"/>
          <w:szCs w:val="30"/>
          <w:lang w:val="id-ID" w:eastAsia="id-ID"/>
        </w:rPr>
        <w:t xml:space="preserve"> </w:t>
      </w:r>
      <w:r>
        <w:rPr>
          <w:rFonts w:ascii="Times New Roman" w:eastAsia="Times New Roman" w:hAnsi="Times New Roman"/>
          <w:b/>
          <w:bCs/>
          <w:sz w:val="30"/>
          <w:szCs w:val="30"/>
          <w:lang w:eastAsia="id-ID"/>
        </w:rPr>
        <w:t>Sikap Spiritual</w:t>
      </w:r>
    </w:p>
    <w:p w:rsidR="00CC421F" w:rsidRPr="004C6891" w:rsidRDefault="00CC421F" w:rsidP="00CC421F">
      <w:pPr>
        <w:spacing w:after="0" w:line="240" w:lineRule="auto"/>
        <w:jc w:val="center"/>
        <w:outlineLvl w:val="1"/>
        <w:rPr>
          <w:rFonts w:ascii="Times New Roman" w:eastAsia="Times New Roman" w:hAnsi="Times New Roman"/>
          <w:b/>
          <w:bCs/>
          <w:sz w:val="24"/>
          <w:szCs w:val="30"/>
          <w:lang w:eastAsia="id-ID"/>
        </w:rPr>
      </w:pPr>
    </w:p>
    <w:p w:rsidR="00CC421F" w:rsidRPr="00530ECF" w:rsidRDefault="00530ECF" w:rsidP="00E95354">
      <w:pPr>
        <w:spacing w:before="120" w:after="0" w:line="240" w:lineRule="auto"/>
        <w:jc w:val="center"/>
        <w:outlineLvl w:val="1"/>
        <w:rPr>
          <w:rFonts w:ascii="Times New Roman" w:eastAsia="Times New Roman" w:hAnsi="Times New Roman"/>
          <w:bCs/>
          <w:sz w:val="26"/>
          <w:szCs w:val="26"/>
          <w:lang w:eastAsia="id-ID"/>
        </w:rPr>
      </w:pPr>
      <w:r>
        <w:rPr>
          <w:rFonts w:ascii="Times New Roman" w:eastAsia="Times New Roman" w:hAnsi="Times New Roman"/>
          <w:bCs/>
          <w:sz w:val="26"/>
          <w:szCs w:val="26"/>
          <w:lang w:eastAsia="id-ID"/>
        </w:rPr>
        <w:t>Aisah</w:t>
      </w:r>
      <w:r w:rsidR="00E01803">
        <w:rPr>
          <w:rFonts w:ascii="Times New Roman" w:eastAsia="Times New Roman" w:hAnsi="Times New Roman"/>
          <w:bCs/>
          <w:sz w:val="26"/>
          <w:szCs w:val="26"/>
          <w:lang w:val="id-ID" w:eastAsia="id-ID"/>
        </w:rPr>
        <w:t xml:space="preserve"> </w:t>
      </w:r>
      <w:r>
        <w:rPr>
          <w:rFonts w:ascii="Times New Roman" w:eastAsia="Times New Roman" w:hAnsi="Times New Roman"/>
          <w:bCs/>
          <w:sz w:val="26"/>
          <w:szCs w:val="26"/>
          <w:lang w:eastAsia="id-ID"/>
        </w:rPr>
        <w:t>Harahap</w:t>
      </w:r>
      <w:r w:rsidR="00057396">
        <w:rPr>
          <w:rFonts w:ascii="Times New Roman" w:eastAsia="Times New Roman" w:hAnsi="Times New Roman"/>
          <w:b/>
          <w:bCs/>
          <w:color w:val="0070C0"/>
          <w:sz w:val="26"/>
          <w:szCs w:val="26"/>
          <w:vertAlign w:val="superscript"/>
          <w:lang w:eastAsia="id-ID"/>
        </w:rPr>
        <w:t>a</w:t>
      </w:r>
      <w:r w:rsidR="00CC421F" w:rsidRPr="00243CA6">
        <w:rPr>
          <w:rFonts w:ascii="Times New Roman" w:eastAsia="Times New Roman" w:hAnsi="Times New Roman"/>
          <w:bCs/>
          <w:color w:val="0070C0"/>
          <w:sz w:val="26"/>
          <w:szCs w:val="26"/>
          <w:lang w:eastAsia="id-ID"/>
        </w:rPr>
        <w:t>*</w:t>
      </w:r>
      <w:r>
        <w:rPr>
          <w:rFonts w:ascii="Times New Roman" w:eastAsia="Times New Roman" w:hAnsi="Times New Roman"/>
          <w:bCs/>
          <w:sz w:val="26"/>
          <w:szCs w:val="26"/>
          <w:lang w:eastAsia="id-ID"/>
        </w:rPr>
        <w:t>, Ayi</w:t>
      </w:r>
      <w:r w:rsidR="00E01803">
        <w:rPr>
          <w:rFonts w:ascii="Times New Roman" w:eastAsia="Times New Roman" w:hAnsi="Times New Roman"/>
          <w:bCs/>
          <w:sz w:val="26"/>
          <w:szCs w:val="26"/>
          <w:lang w:val="id-ID" w:eastAsia="id-ID"/>
        </w:rPr>
        <w:t xml:space="preserve"> </w:t>
      </w:r>
      <w:r>
        <w:rPr>
          <w:rFonts w:ascii="Times New Roman" w:eastAsia="Times New Roman" w:hAnsi="Times New Roman"/>
          <w:bCs/>
          <w:sz w:val="26"/>
          <w:szCs w:val="26"/>
          <w:lang w:eastAsia="id-ID"/>
        </w:rPr>
        <w:t>Darmana</w:t>
      </w:r>
      <w:r w:rsidR="00057396">
        <w:rPr>
          <w:rFonts w:ascii="Times New Roman" w:eastAsia="Times New Roman" w:hAnsi="Times New Roman"/>
          <w:b/>
          <w:bCs/>
          <w:color w:val="0070C0"/>
          <w:sz w:val="26"/>
          <w:szCs w:val="26"/>
          <w:vertAlign w:val="superscript"/>
          <w:lang w:eastAsia="id-ID"/>
        </w:rPr>
        <w:t>a</w:t>
      </w:r>
    </w:p>
    <w:p w:rsidR="00CC421F" w:rsidRPr="00057396" w:rsidRDefault="00057396" w:rsidP="00057396">
      <w:pPr>
        <w:spacing w:before="120" w:after="0" w:line="240" w:lineRule="auto"/>
        <w:jc w:val="center"/>
        <w:outlineLvl w:val="1"/>
        <w:rPr>
          <w:rFonts w:ascii="Times New Roman" w:eastAsia="Times New Roman" w:hAnsi="Times New Roman"/>
          <w:bCs/>
          <w:i/>
          <w:sz w:val="24"/>
          <w:szCs w:val="26"/>
          <w:lang w:eastAsia="id-ID"/>
        </w:rPr>
      </w:pPr>
      <w:r>
        <w:rPr>
          <w:rFonts w:ascii="Times New Roman" w:eastAsia="Times New Roman" w:hAnsi="Times New Roman"/>
          <w:b/>
          <w:bCs/>
          <w:color w:val="0070C0"/>
          <w:sz w:val="26"/>
          <w:szCs w:val="26"/>
          <w:vertAlign w:val="superscript"/>
          <w:lang w:eastAsia="id-ID"/>
        </w:rPr>
        <w:t>a</w:t>
      </w:r>
      <w:r w:rsidR="00F57607">
        <w:rPr>
          <w:rFonts w:ascii="Times New Roman" w:eastAsia="Times New Roman" w:hAnsi="Times New Roman"/>
          <w:bCs/>
          <w:i/>
          <w:sz w:val="24"/>
          <w:szCs w:val="26"/>
          <w:lang w:eastAsia="id-ID"/>
        </w:rPr>
        <w:t>Program</w:t>
      </w:r>
      <w:r w:rsidR="00E01803">
        <w:rPr>
          <w:rFonts w:ascii="Times New Roman" w:eastAsia="Times New Roman" w:hAnsi="Times New Roman"/>
          <w:bCs/>
          <w:i/>
          <w:sz w:val="24"/>
          <w:szCs w:val="26"/>
          <w:lang w:val="id-ID" w:eastAsia="id-ID"/>
        </w:rPr>
        <w:t xml:space="preserve"> </w:t>
      </w:r>
      <w:r w:rsidR="00530ECF">
        <w:rPr>
          <w:rFonts w:ascii="Times New Roman" w:eastAsia="Times New Roman" w:hAnsi="Times New Roman"/>
          <w:bCs/>
          <w:i/>
          <w:sz w:val="24"/>
          <w:szCs w:val="26"/>
          <w:lang w:eastAsia="id-ID"/>
        </w:rPr>
        <w:t>Studi</w:t>
      </w:r>
      <w:r w:rsidR="00E01803">
        <w:rPr>
          <w:rFonts w:ascii="Times New Roman" w:eastAsia="Times New Roman" w:hAnsi="Times New Roman"/>
          <w:bCs/>
          <w:i/>
          <w:sz w:val="24"/>
          <w:szCs w:val="26"/>
          <w:lang w:val="id-ID" w:eastAsia="id-ID"/>
        </w:rPr>
        <w:t xml:space="preserve"> </w:t>
      </w:r>
      <w:r w:rsidR="00530ECF">
        <w:rPr>
          <w:rFonts w:ascii="Times New Roman" w:eastAsia="Times New Roman" w:hAnsi="Times New Roman"/>
          <w:bCs/>
          <w:i/>
          <w:sz w:val="24"/>
          <w:szCs w:val="26"/>
          <w:lang w:eastAsia="id-ID"/>
        </w:rPr>
        <w:t>Pendidikan Kimia</w:t>
      </w:r>
      <w:r w:rsidR="00F57607">
        <w:rPr>
          <w:rFonts w:ascii="Times New Roman" w:eastAsia="Times New Roman" w:hAnsi="Times New Roman"/>
          <w:bCs/>
          <w:i/>
          <w:sz w:val="24"/>
          <w:szCs w:val="26"/>
          <w:lang w:eastAsia="id-ID"/>
        </w:rPr>
        <w:t xml:space="preserve">, </w:t>
      </w:r>
      <w:r w:rsidR="00530ECF">
        <w:rPr>
          <w:rFonts w:ascii="Times New Roman" w:eastAsia="Times New Roman" w:hAnsi="Times New Roman"/>
          <w:bCs/>
          <w:i/>
          <w:sz w:val="24"/>
          <w:szCs w:val="26"/>
          <w:lang w:eastAsia="id-ID"/>
        </w:rPr>
        <w:t>Universitas</w:t>
      </w:r>
      <w:r w:rsidR="00E01803">
        <w:rPr>
          <w:rFonts w:ascii="Times New Roman" w:eastAsia="Times New Roman" w:hAnsi="Times New Roman"/>
          <w:bCs/>
          <w:i/>
          <w:sz w:val="24"/>
          <w:szCs w:val="26"/>
          <w:lang w:val="id-ID" w:eastAsia="id-ID"/>
        </w:rPr>
        <w:t xml:space="preserve"> </w:t>
      </w:r>
      <w:r w:rsidR="00530ECF">
        <w:rPr>
          <w:rFonts w:ascii="Times New Roman" w:eastAsia="Times New Roman" w:hAnsi="Times New Roman"/>
          <w:bCs/>
          <w:i/>
          <w:sz w:val="24"/>
          <w:szCs w:val="26"/>
          <w:lang w:eastAsia="id-ID"/>
        </w:rPr>
        <w:t>Negeri Medan</w:t>
      </w:r>
      <w:r w:rsidR="00F57607">
        <w:rPr>
          <w:rFonts w:ascii="Times New Roman" w:eastAsia="Times New Roman" w:hAnsi="Times New Roman"/>
          <w:bCs/>
          <w:i/>
          <w:sz w:val="24"/>
          <w:szCs w:val="26"/>
          <w:lang w:eastAsia="id-ID"/>
        </w:rPr>
        <w:t xml:space="preserve">, </w:t>
      </w:r>
      <w:r w:rsidR="00530ECF">
        <w:rPr>
          <w:rFonts w:ascii="Times New Roman" w:eastAsia="Times New Roman" w:hAnsi="Times New Roman"/>
          <w:bCs/>
          <w:i/>
          <w:sz w:val="24"/>
          <w:szCs w:val="26"/>
          <w:lang w:eastAsia="id-ID"/>
        </w:rPr>
        <w:t>Medan</w:t>
      </w:r>
    </w:p>
    <w:p w:rsidR="00091EAF" w:rsidRPr="007925B4" w:rsidRDefault="00CC421F" w:rsidP="00E95354">
      <w:pPr>
        <w:snapToGrid w:val="0"/>
        <w:spacing w:before="120" w:after="0" w:line="240" w:lineRule="auto"/>
        <w:jc w:val="center"/>
        <w:rPr>
          <w:rFonts w:ascii="Nyala" w:hAnsi="Nyala" w:cs="Vijaya"/>
          <w:sz w:val="20"/>
          <w:szCs w:val="20"/>
          <w:lang w:val="id-ID"/>
        </w:rPr>
      </w:pPr>
      <w:r w:rsidRPr="0022220F">
        <w:rPr>
          <w:rFonts w:ascii="Times New Roman" w:eastAsia="Times New Roman" w:hAnsi="Times New Roman"/>
          <w:bCs/>
          <w:i/>
          <w:color w:val="0070C0"/>
          <w:szCs w:val="26"/>
          <w:lang w:eastAsia="id-ID"/>
        </w:rPr>
        <w:t>*</w:t>
      </w:r>
      <w:r w:rsidRPr="004C6891">
        <w:rPr>
          <w:rFonts w:ascii="Times New Roman" w:eastAsia="Times New Roman" w:hAnsi="Times New Roman"/>
          <w:bCs/>
          <w:i/>
          <w:szCs w:val="26"/>
          <w:lang w:eastAsia="id-ID"/>
        </w:rPr>
        <w:t>Alamat</w:t>
      </w:r>
      <w:r w:rsidR="00E01803">
        <w:rPr>
          <w:rFonts w:ascii="Times New Roman" w:eastAsia="Times New Roman" w:hAnsi="Times New Roman"/>
          <w:bCs/>
          <w:i/>
          <w:szCs w:val="26"/>
          <w:lang w:val="id-ID" w:eastAsia="id-ID"/>
        </w:rPr>
        <w:t xml:space="preserve"> </w:t>
      </w:r>
      <w:r w:rsidRPr="004C6891">
        <w:rPr>
          <w:rFonts w:ascii="Times New Roman" w:eastAsia="Times New Roman" w:hAnsi="Times New Roman"/>
          <w:bCs/>
          <w:i/>
          <w:szCs w:val="26"/>
          <w:lang w:eastAsia="id-ID"/>
        </w:rPr>
        <w:t xml:space="preserve">Korespondensi: </w:t>
      </w:r>
      <w:r w:rsidR="00F57607">
        <w:rPr>
          <w:rFonts w:ascii="Times New Roman" w:eastAsia="Times New Roman" w:hAnsi="Times New Roman"/>
          <w:bCs/>
          <w:i/>
          <w:szCs w:val="26"/>
          <w:lang w:eastAsia="id-ID"/>
        </w:rPr>
        <w:t>aisyahharahap73@gmail.com</w:t>
      </w:r>
    </w:p>
    <w:p w:rsidR="00CC421F" w:rsidRDefault="00082737" w:rsidP="00CC421F">
      <w:pPr>
        <w:spacing w:after="0"/>
      </w:pPr>
      <w:r w:rsidRPr="00082737">
        <w:rPr>
          <w:noProof/>
          <w:lang w:eastAsia="id-ID"/>
        </w:rPr>
        <w:pict>
          <v:line id="Straight Connector 2" o:spid="_x0000_s1026" style="position:absolute;flip:y;z-index:251661312;visibility:visible;mso-height-relative:margin" from="-.4pt,9.45pt" to="452.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" strokecolor="black [3213]" strokeweight="2.25pt">
            <v:stroke linestyle="thinThin"/>
          </v:line>
        </w:pict>
      </w:r>
    </w:p>
    <w:p w:rsidR="00F57607" w:rsidRPr="00F57607" w:rsidRDefault="001760E0" w:rsidP="00F57607">
      <w:pPr>
        <w:spacing w:after="0"/>
        <w:ind w:left="851" w:hanging="851"/>
        <w:jc w:val="both"/>
        <w:rPr>
          <w:rFonts w:ascii="Times New Roman" w:hAnsi="Times New Roman"/>
          <w:i/>
          <w:sz w:val="20"/>
          <w:szCs w:val="20"/>
        </w:rPr>
      </w:pPr>
      <w:r w:rsidRPr="00970F36">
        <w:rPr>
          <w:rFonts w:ascii="Times New Roman" w:hAnsi="Times New Roman"/>
          <w:b/>
          <w:i/>
          <w:sz w:val="20"/>
        </w:rPr>
        <w:t>Abstract</w:t>
      </w:r>
      <w:r w:rsidR="00CC421F" w:rsidRPr="00970F36">
        <w:rPr>
          <w:rFonts w:ascii="Times New Roman" w:hAnsi="Times New Roman"/>
          <w:b/>
          <w:sz w:val="20"/>
        </w:rPr>
        <w:t>:</w:t>
      </w:r>
      <w:r w:rsidR="00E01803">
        <w:rPr>
          <w:rFonts w:ascii="Times New Roman" w:hAnsi="Times New Roman"/>
          <w:b/>
          <w:sz w:val="20"/>
          <w:lang w:val="id-ID"/>
        </w:rPr>
        <w:t xml:space="preserve"> </w:t>
      </w:r>
      <w:r w:rsidR="00F57607" w:rsidRPr="00DA72F9">
        <w:rPr>
          <w:rFonts w:ascii="Times New Roman" w:hAnsi="Times New Roman"/>
          <w:i/>
          <w:sz w:val="20"/>
        </w:rPr>
        <w:t>In the administration of education in Indonesia, it is usually only oriented towards the goal of making students into knowledgeable people, especially cognitive knowledge, while the spiritual value of students does not get the attention of educators. So that researchers are interested in conducting this research which aims to determine differences in student learning outcomes taught with integrated teaching materials of spiritual values ​​and SMA/MA textbooks, differences in students' spiritual attitudes before and after being taught with teaching materials integrated spiritual values ​​and the relationship between learning outcomes with attitudes spiritual students. Sampling using the Random Sampling technique. The instruments used were test and questionnaire instruments. Data analysis in the form of Independent Sample T-Test, Paired Sample T-Test and Correlation using IBM SPSS Statistics 22 for Windows. From the results of the study it can be concluded that there are differences in student learning outcomes taught by using integrated spiritual values ​​teaching materials and SMA/MA textbooks, there are differences in students' spiritual attitudes before and after being taught with teaching materials integrated spiritual values ​​and there is a relationship between learning outcomes and spiritual attitudes of students</w:t>
      </w:r>
    </w:p>
    <w:p w:rsidR="00E369E4" w:rsidRPr="00970F36" w:rsidRDefault="001760E0" w:rsidP="00E369E4">
      <w:pPr>
        <w:spacing w:before="120" w:after="0" w:line="240" w:lineRule="auto"/>
        <w:ind w:left="1134" w:right="-2" w:hanging="1134"/>
        <w:jc w:val="both"/>
        <w:rPr>
          <w:rFonts w:ascii="Times New Roman" w:hAnsi="Times New Roman"/>
          <w:i/>
          <w:sz w:val="20"/>
          <w:szCs w:val="20"/>
        </w:rPr>
      </w:pPr>
      <w:r w:rsidRPr="001760E0">
        <w:rPr>
          <w:rFonts w:ascii="Times New Roman" w:hAnsi="Times New Roman"/>
          <w:b/>
          <w:i/>
          <w:sz w:val="20"/>
        </w:rPr>
        <w:t>Keywords</w:t>
      </w:r>
      <w:r w:rsidR="00CC421F">
        <w:rPr>
          <w:rFonts w:ascii="Times New Roman" w:hAnsi="Times New Roman"/>
          <w:b/>
          <w:sz w:val="20"/>
        </w:rPr>
        <w:t xml:space="preserve">: </w:t>
      </w:r>
      <w:r w:rsidR="00F57607">
        <w:rPr>
          <w:rStyle w:val="tlid-translation"/>
          <w:rFonts w:ascii="Times New Roman" w:hAnsi="Times New Roman"/>
          <w:i/>
          <w:sz w:val="20"/>
          <w:lang w:val="id-ID"/>
        </w:rPr>
        <w:t>Learning Outcomes of Chemistry, Islamic Values, Teaching Materials</w:t>
      </w:r>
    </w:p>
    <w:p w:rsidR="00CC421F" w:rsidRDefault="00082737" w:rsidP="00CC421F">
      <w:pPr>
        <w:spacing w:after="0" w:line="240" w:lineRule="auto"/>
        <w:ind w:left="567" w:right="565"/>
        <w:jc w:val="both"/>
        <w:rPr>
          <w:rFonts w:ascii="Times New Roman" w:hAnsi="Times New Roman"/>
          <w:sz w:val="20"/>
        </w:rPr>
      </w:pPr>
      <w:r w:rsidRPr="00082737">
        <w:rPr>
          <w:noProof/>
          <w:lang w:eastAsia="id-ID"/>
        </w:rPr>
        <w:pict>
          <v:line id="Straight Connector 6" o:spid="_x0000_s1028" style="position:absolute;left:0;text-align:left;flip:y;z-index:251659264;visibility:visible;mso-height-relative:margin" from="-.4pt,3.55pt" to="452.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" strokecolor="black [3213]" strokeweight="2.25pt">
            <v:stroke linestyle="thinThin"/>
          </v:line>
        </w:pict>
      </w:r>
    </w:p>
    <w:p w:rsidR="00B206BA" w:rsidRPr="00F44A2B" w:rsidRDefault="00B206BA" w:rsidP="003D0D73">
      <w:pPr>
        <w:snapToGrid w:val="0"/>
        <w:spacing w:after="0" w:line="240" w:lineRule="auto"/>
        <w:jc w:val="both"/>
        <w:rPr>
          <w:rFonts w:ascii="Georgia" w:eastAsia="Times New Roman" w:hAnsi="Georgia"/>
          <w:b/>
          <w:color w:val="000000" w:themeColor="text1"/>
          <w:lang w:val="id-ID"/>
        </w:rPr>
        <w:sectPr w:rsidR="00B206BA" w:rsidRPr="00F44A2B" w:rsidSect="00201760">
          <w:headerReference w:type="default" r:id="rId8"/>
          <w:footerReference w:type="default" r:id="rId9"/>
          <w:headerReference w:type="first" r:id="rId10"/>
          <w:footerReference w:type="first" r:id="rId11"/>
          <w:pgSz w:w="11906" w:h="16838" w:code="9"/>
          <w:pgMar w:top="1418" w:right="1418" w:bottom="1418" w:left="1418" w:header="709" w:footer="709" w:gutter="0"/>
          <w:pgNumType w:start="352"/>
          <w:cols w:space="708"/>
          <w:titlePg/>
          <w:docGrid w:linePitch="360"/>
        </w:sectPr>
      </w:pPr>
    </w:p>
    <w:p w:rsidR="00057396" w:rsidRPr="00057396" w:rsidRDefault="00CC421F" w:rsidP="00057396">
      <w:pPr>
        <w:tabs>
          <w:tab w:val="left" w:pos="7513"/>
        </w:tabs>
        <w:spacing w:before="120" w:after="0" w:line="240" w:lineRule="auto"/>
        <w:ind w:right="141"/>
        <w:jc w:val="both"/>
        <w:rPr>
          <w:rFonts w:ascii="Times New Roman" w:hAnsi="Times New Roman"/>
          <w:b/>
          <w:sz w:val="24"/>
          <w:szCs w:val="24"/>
          <w:lang w:val="id-ID"/>
        </w:rPr>
      </w:pPr>
      <w:r w:rsidRPr="003D0D73">
        <w:rPr>
          <w:rFonts w:ascii="Times New Roman" w:hAnsi="Times New Roman"/>
          <w:b/>
          <w:sz w:val="24"/>
          <w:szCs w:val="24"/>
          <w:lang w:val="id-ID"/>
        </w:rPr>
        <w:lastRenderedPageBreak/>
        <w:t>PENDAHULUAN</w:t>
      </w:r>
    </w:p>
    <w:p w:rsidR="00057396" w:rsidRDefault="00057396" w:rsidP="00057396">
      <w:pPr>
        <w:spacing w:before="120" w:after="0" w:line="240" w:lineRule="auto"/>
        <w:ind w:firstLine="720"/>
        <w:jc w:val="both"/>
        <w:rPr>
          <w:rFonts w:ascii="Times New Roman" w:hAnsi="Times New Roman"/>
          <w:sz w:val="24"/>
          <w:szCs w:val="24"/>
        </w:rPr>
      </w:pPr>
      <w:r>
        <w:rPr>
          <w:rFonts w:ascii="Times New Roman" w:hAnsi="Times New Roman"/>
          <w:sz w:val="24"/>
          <w:szCs w:val="24"/>
          <w:lang w:val="id-ID"/>
        </w:rPr>
        <w:t xml:space="preserve">Pendidikan Nasional berfungsi untuk mengembangkan kemampuan dan membentuk watak serta peradaban bangsa yang bermartabat dalam rangka mencerdaskan kehidupan bertujuan untuk berkembangnya potensi peserta didik agar menjadi manusia yang beriman dan bertaqwa kepada Tuhan Yang Maha Esa, berakhlak mulia, sehat, berilmu, cakap kreatif, mandiri dan menjadi warga negara yang demokratis serta bertanggungjawab (UU RI Nomor 20 </w:t>
      </w:r>
      <w:r>
        <w:rPr>
          <w:rFonts w:ascii="Times New Roman" w:hAnsi="Times New Roman"/>
          <w:sz w:val="24"/>
          <w:szCs w:val="24"/>
          <w:lang w:val="id-ID"/>
        </w:rPr>
        <w:lastRenderedPageBreak/>
        <w:t xml:space="preserve">Tahun 2003). Selama ini penyelenggaraan pendidikan di Indonesia biasanya hanya berorientasi pada tujuan untuk menjadikan peserta didik menjadi manusia yang berilmu terutama dalam pengetahuan kognitifnya, sedangkan nilai-nilai spiritual (KI-1) peserta didik tidak mendapat perhatian dari pendidik. Menurut Darmansyah (2014), sikap spiritual belum mendapatkan proporsi yang memadai dalam proses pembelajaran. Potensi-potensi peserta didik belum terintegrasi secara optimal dalam pembelajaran, sehingga terjadi </w:t>
      </w:r>
      <w:r>
        <w:rPr>
          <w:rFonts w:ascii="Times New Roman" w:hAnsi="Times New Roman"/>
          <w:sz w:val="24"/>
          <w:szCs w:val="24"/>
          <w:lang w:val="id-ID"/>
        </w:rPr>
        <w:lastRenderedPageBreak/>
        <w:t>pendangkalan nilai karakter di kalangan anak remaja dewasa ini.</w:t>
      </w:r>
    </w:p>
    <w:p w:rsidR="00057396" w:rsidRDefault="00057396" w:rsidP="00057396">
      <w:pPr>
        <w:spacing w:before="120" w:after="0" w:line="240" w:lineRule="auto"/>
        <w:ind w:firstLine="720"/>
        <w:jc w:val="both"/>
        <w:rPr>
          <w:rFonts w:ascii="Times New Roman" w:hAnsi="Times New Roman"/>
          <w:sz w:val="24"/>
          <w:szCs w:val="24"/>
        </w:rPr>
      </w:pPr>
      <w:r>
        <w:rPr>
          <w:rFonts w:ascii="Times New Roman" w:hAnsi="Times New Roman"/>
          <w:sz w:val="24"/>
          <w:szCs w:val="24"/>
          <w:lang w:val="id-ID"/>
        </w:rPr>
        <w:t>Salah satu cara untuk membentuk manusia yang beriman dan bertaqwa bisa dilakukan dengan menghadirkan aspek spiritual keagamaan ke dalam materi ajar kimia, karena bahan ajar yang ada saat ini cenderung hanya mengembangkan kompetensi pengetahuan dan keterampilan, tetapi mengabaikan ketercapaian kompetensi sikap spiritual dan kompetensi sikap sosial (Fitriana dkk., 2016). Pembelajaran kimia di sekolah dengan hanya memperhatikan dari sisi ilmiah semata tidak akan menjadikan sarana bagi siswa untuk memiliki akhlak yang mulia, terlebih lagi jika berharap untuk membentuk siswa yang beriman dan bertaqwa sesuai dengan tujuan pendidikan nasional. Menghadirkan nilai-nilai agama dalam sains yang ilmiah merupakan suatu cara yang sangat baik. Cara ini dapat memberikan pemahaman yang komprehensif dari sudut ilmiah dan spiritual (Darmana, 2012). Menurut Darmana (2014), bahwa menghadirkan aspek spiritual dalam materi ajar tidak akan mengurangi kualitas tingkat ilmiah dari kimia itu sendiri, bahkan merupakan upaya yang benar-benar tepat karena dapat mengembalikan pemahaman siswa bahwa segala fenomena termasuk penemuan-penemuan sains yang telah ditemukan merupakan takdir yang telah ditetapkan oleh Tuhan tentang kejadiannya. Selain itu, integrasi nilai spiritual ke dalam bahan ajar bisa membantu guru untuk menambah pemahaman spiritual siswa, karena menurut penelitian Darmana (2013) dan A’ini (2014) bahwa tingkat kecerdasan spiritual guru kimia masih tergolong kategori cukup.</w:t>
      </w:r>
    </w:p>
    <w:p w:rsidR="00057396" w:rsidRPr="00057396" w:rsidRDefault="00E01803" w:rsidP="00057396">
      <w:pPr>
        <w:spacing w:before="120" w:after="0" w:line="240" w:lineRule="auto"/>
        <w:ind w:firstLine="720"/>
        <w:jc w:val="both"/>
        <w:rPr>
          <w:rFonts w:ascii="Times New Roman" w:hAnsi="Times New Roman"/>
          <w:sz w:val="24"/>
          <w:szCs w:val="24"/>
        </w:rPr>
      </w:pPr>
      <w:r>
        <w:rPr>
          <w:rFonts w:ascii="Times New Roman" w:hAnsi="Times New Roman"/>
          <w:sz w:val="24"/>
          <w:szCs w:val="24"/>
          <w:lang w:val="id-ID"/>
        </w:rPr>
        <w:t>Agar hasil</w:t>
      </w:r>
      <w:r w:rsidR="00057396">
        <w:rPr>
          <w:rFonts w:ascii="Times New Roman" w:hAnsi="Times New Roman"/>
          <w:sz w:val="24"/>
          <w:szCs w:val="24"/>
          <w:lang w:val="id-ID"/>
        </w:rPr>
        <w:t xml:space="preserve"> belajar siswa dapat tumbuh dan berkembang secara bai</w:t>
      </w:r>
      <w:r>
        <w:rPr>
          <w:rFonts w:ascii="Times New Roman" w:hAnsi="Times New Roman"/>
          <w:sz w:val="24"/>
          <w:szCs w:val="24"/>
          <w:lang w:val="id-ID"/>
        </w:rPr>
        <w:t>k, guru perlu meningkatka hasil</w:t>
      </w:r>
      <w:r w:rsidR="00057396">
        <w:rPr>
          <w:rFonts w:ascii="Times New Roman" w:hAnsi="Times New Roman"/>
          <w:sz w:val="24"/>
          <w:szCs w:val="24"/>
          <w:lang w:val="id-ID"/>
        </w:rPr>
        <w:t xml:space="preserve"> belajar siswa dalam pembelajaran dengan menerapkan model pembelajaran. Salah satunya yaitu model pembelajaran </w:t>
      </w:r>
      <w:r w:rsidR="00057396">
        <w:rPr>
          <w:rFonts w:ascii="Times New Roman" w:hAnsi="Times New Roman"/>
          <w:i/>
          <w:sz w:val="24"/>
          <w:szCs w:val="24"/>
          <w:lang w:val="id-ID"/>
        </w:rPr>
        <w:t xml:space="preserve">Problem Based Learning </w:t>
      </w:r>
      <w:r w:rsidR="00057396">
        <w:rPr>
          <w:rFonts w:ascii="Times New Roman" w:hAnsi="Times New Roman"/>
          <w:sz w:val="24"/>
          <w:szCs w:val="24"/>
          <w:lang w:val="id-ID"/>
        </w:rPr>
        <w:t xml:space="preserve">yang sesuai dengan kurikulum 2013. </w:t>
      </w:r>
      <w:r w:rsidR="00057396">
        <w:rPr>
          <w:rFonts w:ascii="Times New Roman" w:hAnsi="Times New Roman"/>
          <w:i/>
          <w:sz w:val="24"/>
          <w:szCs w:val="24"/>
          <w:lang w:val="id-ID"/>
        </w:rPr>
        <w:t xml:space="preserve">Problem Based Learning </w:t>
      </w:r>
      <w:r w:rsidR="00057396">
        <w:rPr>
          <w:rFonts w:ascii="Times New Roman" w:hAnsi="Times New Roman"/>
          <w:sz w:val="24"/>
          <w:szCs w:val="24"/>
          <w:lang w:val="id-ID"/>
        </w:rPr>
        <w:t xml:space="preserve">dapat menghasilkan generasi penerus bangsa yang produktif, kreatif, </w:t>
      </w:r>
      <w:r w:rsidR="00057396">
        <w:rPr>
          <w:rFonts w:ascii="Times New Roman" w:hAnsi="Times New Roman"/>
          <w:sz w:val="24"/>
          <w:szCs w:val="24"/>
          <w:lang w:val="id-ID"/>
        </w:rPr>
        <w:lastRenderedPageBreak/>
        <w:t xml:space="preserve">inovatif dan berkarkter (Trianto,2010). Ada beberapa penelitian-penelitian yang berupaya untuk mendekatkan pembelajaran sains dengan nilai-nilai spiritual seperti (Darmana,2012; Darmana,2014; Zega,2019; Darmana,2016; Putriany,2018; Handayani, 2018; Noor,2018; Febrinata,2018; Oksamarisa,2016). Penelitian sebelumnya yang dilakukan Oksamarisa(2016) tentang Implementasi Bahan Ajar Kimia Terintegrasi Nilai Spiritual dengan Model Pembelajaran </w:t>
      </w:r>
      <w:r w:rsidR="00057396">
        <w:rPr>
          <w:rFonts w:ascii="Times New Roman" w:hAnsi="Times New Roman"/>
          <w:i/>
          <w:sz w:val="24"/>
          <w:szCs w:val="24"/>
          <w:lang w:val="id-ID"/>
        </w:rPr>
        <w:t>Problem Based Learning</w:t>
      </w:r>
      <w:r w:rsidR="00057396">
        <w:rPr>
          <w:rFonts w:ascii="Times New Roman" w:hAnsi="Times New Roman"/>
          <w:sz w:val="24"/>
          <w:szCs w:val="24"/>
          <w:lang w:val="id-ID"/>
        </w:rPr>
        <w:t xml:space="preserve"> (PBL) Berorientasi Kolaboratif untuk Meningkatkan Hasil Belajar Siswa yang memberikan hasil terdapat perbedaan yang signifikan hasil belajar yang diajar menggunakan bahan ajar kimia terintegrasi nilai spiritual dengan hasil belajar siswa yang diajar menggunakan buku ajar kimia dan dapat menumbuhkembangkan nilai spiritual pada siswa.</w:t>
      </w:r>
    </w:p>
    <w:p w:rsidR="00057396" w:rsidRDefault="00057396" w:rsidP="00057396">
      <w:pPr>
        <w:spacing w:before="120" w:after="0" w:line="240" w:lineRule="auto"/>
        <w:ind w:firstLine="720"/>
        <w:jc w:val="both"/>
        <w:rPr>
          <w:rFonts w:ascii="Times New Roman" w:hAnsi="Times New Roman"/>
          <w:sz w:val="24"/>
          <w:szCs w:val="24"/>
        </w:rPr>
      </w:pPr>
      <w:r>
        <w:rPr>
          <w:rFonts w:ascii="Times New Roman" w:hAnsi="Times New Roman"/>
          <w:sz w:val="24"/>
          <w:szCs w:val="24"/>
          <w:lang w:val="id-ID"/>
        </w:rPr>
        <w:t>Penelitian ini dilakukan untuk mengetahui perbedaan hasil belajar siswa yang diajarkan dengan menggunakan bahan ajar kimia terintegrasi nilai spiritual an buku paket SMA/MA, perbedaan sikap spiritual siswa sebelum dan sesudah diajarkan menggunakan bahan ajar kimia terintegrasi nilai spritual dan hubungan hasil belajar dengan sikap spiritual pada peningkatan hasil belajar siswa.</w:t>
      </w:r>
    </w:p>
    <w:p w:rsidR="009E0E0F" w:rsidRPr="008E3890" w:rsidRDefault="008E3890" w:rsidP="00F91657">
      <w:pPr>
        <w:spacing w:before="120" w:after="0" w:line="240" w:lineRule="auto"/>
        <w:jc w:val="both"/>
        <w:rPr>
          <w:rFonts w:ascii="Times New Roman" w:hAnsi="Times New Roman"/>
          <w:b/>
          <w:sz w:val="24"/>
          <w:szCs w:val="24"/>
          <w:lang w:val="id-ID"/>
        </w:rPr>
      </w:pPr>
      <w:r w:rsidRPr="008E3890">
        <w:rPr>
          <w:rFonts w:ascii="Times New Roman" w:hAnsi="Times New Roman"/>
          <w:b/>
          <w:sz w:val="24"/>
          <w:szCs w:val="24"/>
          <w:lang w:val="id-ID"/>
        </w:rPr>
        <w:t>KAJIAN LITERATUR</w:t>
      </w:r>
    </w:p>
    <w:p w:rsidR="00183A10" w:rsidRPr="00183A10" w:rsidRDefault="00183A10" w:rsidP="00F91657">
      <w:pPr>
        <w:spacing w:before="120" w:after="0" w:line="240" w:lineRule="auto"/>
        <w:ind w:right="141"/>
        <w:jc w:val="both"/>
        <w:rPr>
          <w:rFonts w:ascii="Times New Roman" w:hAnsi="Times New Roman"/>
          <w:b/>
          <w:bCs/>
          <w:sz w:val="24"/>
          <w:szCs w:val="24"/>
          <w:lang w:val="id-ID"/>
        </w:rPr>
      </w:pPr>
      <w:r>
        <w:rPr>
          <w:rFonts w:ascii="Times New Roman" w:hAnsi="Times New Roman"/>
          <w:b/>
          <w:bCs/>
          <w:sz w:val="24"/>
          <w:szCs w:val="24"/>
          <w:lang w:val="id-ID"/>
        </w:rPr>
        <w:t>Problem Based Learning</w:t>
      </w:r>
    </w:p>
    <w:p w:rsidR="00A112FE" w:rsidRPr="0022385E" w:rsidRDefault="00A112FE" w:rsidP="00F91657">
      <w:pPr>
        <w:spacing w:before="120" w:after="0" w:line="240" w:lineRule="auto"/>
        <w:ind w:right="141" w:firstLine="720"/>
        <w:jc w:val="both"/>
        <w:rPr>
          <w:rFonts w:ascii="Times New Roman" w:hAnsi="Times New Roman"/>
          <w:sz w:val="24"/>
          <w:szCs w:val="24"/>
          <w:lang w:val="id-ID"/>
        </w:rPr>
      </w:pPr>
      <w:r w:rsidRPr="00A26908">
        <w:rPr>
          <w:rFonts w:ascii="Times New Roman" w:hAnsi="Times New Roman"/>
          <w:sz w:val="24"/>
          <w:szCs w:val="24"/>
        </w:rPr>
        <w:t>Problem Based Learning atau Pembelajaran Berbasis Masalah merupakan inovasi dalam pembelajaran karena dalam PBL kemampuan berpikir siswa betul-betul dioptimalisasikan melalui proses kerja kelompok atau tim yang sistematis, sehingga siswa dapat memberdayakan, mengasah, menguji, dan mengembangkan kemampuan berpikirnya secara berkesinambungan</w:t>
      </w:r>
      <w:r>
        <w:rPr>
          <w:rFonts w:ascii="Times New Roman" w:hAnsi="Times New Roman"/>
          <w:sz w:val="24"/>
          <w:szCs w:val="24"/>
          <w:lang w:val="id-ID"/>
        </w:rPr>
        <w:t xml:space="preserve"> (Amir,2009)</w:t>
      </w:r>
      <w:r w:rsidRPr="00A26908">
        <w:rPr>
          <w:rFonts w:ascii="Times New Roman" w:hAnsi="Times New Roman"/>
          <w:sz w:val="24"/>
          <w:szCs w:val="24"/>
        </w:rPr>
        <w:t xml:space="preserve">. Menurut Duch (1995), Problem Based Learning (PBL) merupakan model pembelajaran yang menantang siswa untuk “belajar bagaimana belajar”, bekerja secara berkelompok untuk mencari solusi dari permasalahan dunia nyata. Masalah ini </w:t>
      </w:r>
      <w:r w:rsidRPr="00A26908">
        <w:rPr>
          <w:rFonts w:ascii="Times New Roman" w:hAnsi="Times New Roman"/>
          <w:sz w:val="24"/>
          <w:szCs w:val="24"/>
        </w:rPr>
        <w:lastRenderedPageBreak/>
        <w:t>digunakan untuk mengikat siswa pada rasa ingin tahu pada pembelajaran yang dimaksud</w:t>
      </w:r>
      <w:r>
        <w:rPr>
          <w:rFonts w:ascii="Times New Roman" w:hAnsi="Times New Roman"/>
          <w:sz w:val="24"/>
          <w:szCs w:val="24"/>
          <w:lang w:val="id-ID"/>
        </w:rPr>
        <w:t>. Sedangkan m</w:t>
      </w:r>
      <w:r w:rsidRPr="00A112FE">
        <w:rPr>
          <w:rFonts w:ascii="Times New Roman" w:hAnsi="Times New Roman"/>
          <w:sz w:val="24"/>
          <w:szCs w:val="24"/>
          <w:lang w:val="id-ID"/>
        </w:rPr>
        <w:t>enurut Arends, Problem Based Learning (PBL) merupakan suatu pendekatan pembelajaran dimana siswa dihadapkan pada masalah autentik (nyata) sehingga diharapkan mereka dapat menyusun pengetahuannya sendiri, menumbuh kembangkan keterampilan tingkat tinggi dan inkuiri, memandirikan siswa, dan meningkatkan kepercayaan dirinya</w:t>
      </w:r>
      <w:r w:rsidR="0022385E">
        <w:rPr>
          <w:rFonts w:ascii="Times New Roman" w:hAnsi="Times New Roman"/>
          <w:sz w:val="24"/>
          <w:szCs w:val="24"/>
          <w:lang w:val="id-ID"/>
        </w:rPr>
        <w:t xml:space="preserve"> </w:t>
      </w:r>
      <w:r w:rsidR="0022385E" w:rsidRPr="0022385E">
        <w:rPr>
          <w:rFonts w:ascii="Times New Roman" w:hAnsi="Times New Roman"/>
          <w:sz w:val="24"/>
          <w:szCs w:val="24"/>
          <w:lang w:val="id-ID"/>
        </w:rPr>
        <w:t>(Nurdiansyah, 2016).</w:t>
      </w:r>
    </w:p>
    <w:p w:rsidR="00A112FE" w:rsidRDefault="00A112FE" w:rsidP="00F91657">
      <w:pPr>
        <w:spacing w:before="120" w:after="0" w:line="240" w:lineRule="auto"/>
        <w:ind w:right="141" w:firstLine="720"/>
        <w:jc w:val="both"/>
        <w:rPr>
          <w:rFonts w:ascii="Times New Roman" w:hAnsi="Times New Roman"/>
          <w:sz w:val="24"/>
          <w:szCs w:val="24"/>
          <w:lang w:val="id-ID"/>
        </w:rPr>
      </w:pPr>
      <w:r w:rsidRPr="00A26908">
        <w:rPr>
          <w:rFonts w:ascii="Times New Roman" w:hAnsi="Times New Roman"/>
          <w:sz w:val="24"/>
          <w:szCs w:val="24"/>
        </w:rPr>
        <w:t>Dari beberapa uraian mengenai pengertian Problem Based Learning dapat disimpulkan bahwa Problem Based Learning merupakan model pembelajaran yang menghadapkan siswa pada masalah dunia nyata (real world) untuk memulai pembelajaran dan merupakan salah satu model pembelajaran inovatif yang dapat memberikan kondisi belajar aktif kepada siswa</w:t>
      </w:r>
      <w:r w:rsidR="0022385E">
        <w:rPr>
          <w:rFonts w:ascii="Times New Roman" w:hAnsi="Times New Roman"/>
          <w:sz w:val="24"/>
          <w:szCs w:val="24"/>
        </w:rPr>
        <w:t>(Nurdiansyah, 2016)</w:t>
      </w:r>
      <w:r w:rsidRPr="00A26908">
        <w:rPr>
          <w:rFonts w:ascii="Times New Roman" w:hAnsi="Times New Roman"/>
          <w:sz w:val="24"/>
          <w:szCs w:val="24"/>
        </w:rPr>
        <w:t>.</w:t>
      </w:r>
    </w:p>
    <w:p w:rsidR="00A112FE" w:rsidRDefault="00A112FE" w:rsidP="00F91657">
      <w:pPr>
        <w:spacing w:before="120" w:after="0" w:line="240" w:lineRule="auto"/>
        <w:ind w:right="142"/>
        <w:jc w:val="both"/>
        <w:rPr>
          <w:rFonts w:ascii="Times New Roman" w:hAnsi="Times New Roman"/>
          <w:sz w:val="24"/>
          <w:szCs w:val="24"/>
          <w:lang w:val="id-ID"/>
        </w:rPr>
      </w:pPr>
      <w:r>
        <w:rPr>
          <w:rFonts w:ascii="Times New Roman" w:hAnsi="Times New Roman"/>
          <w:sz w:val="24"/>
          <w:szCs w:val="24"/>
          <w:lang w:val="id-ID"/>
        </w:rPr>
        <w:tab/>
      </w:r>
      <w:r w:rsidRPr="00A26908">
        <w:rPr>
          <w:rFonts w:ascii="Times New Roman" w:hAnsi="Times New Roman"/>
          <w:sz w:val="24"/>
          <w:szCs w:val="24"/>
        </w:rPr>
        <w:t>Pelajaran dan pembelajaran berbasis masalah memiliki tiga karakteristik yang digambarkan dalam Paul Eggen &amp; Don Kauchak (2012) berikut ini.</w:t>
      </w:r>
    </w:p>
    <w:p w:rsidR="00A112FE" w:rsidRDefault="00A112FE" w:rsidP="00F91657">
      <w:pPr>
        <w:spacing w:before="120" w:after="0" w:line="240" w:lineRule="auto"/>
        <w:ind w:right="141"/>
        <w:jc w:val="both"/>
        <w:rPr>
          <w:rFonts w:ascii="Times New Roman" w:hAnsi="Times New Roman"/>
          <w:sz w:val="24"/>
          <w:szCs w:val="24"/>
          <w:lang w:val="id-ID"/>
        </w:rPr>
      </w:pPr>
      <w:r w:rsidRPr="00A112FE">
        <w:rPr>
          <w:rFonts w:ascii="Times New Roman" w:hAnsi="Times New Roman"/>
          <w:sz w:val="24"/>
          <w:szCs w:val="24"/>
          <w:lang w:val="id-ID"/>
        </w:rPr>
        <w:drawing>
          <wp:inline distT="0" distB="0" distL="0" distR="0">
            <wp:extent cx="2790190" cy="1267492"/>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72428" cy="4714908"/>
                      <a:chOff x="785786" y="785794"/>
                      <a:chExt cx="7572428" cy="4714908"/>
                    </a:xfrm>
                  </a:grpSpPr>
                  <a:sp>
                    <a:nvSpPr>
                      <a:cNvPr id="4" name="Rectangle 3"/>
                      <a:cNvSpPr/>
                    </a:nvSpPr>
                    <a:spPr>
                      <a:xfrm>
                        <a:off x="785786" y="785794"/>
                        <a:ext cx="7572428" cy="1071570"/>
                      </a:xfrm>
                      <a:prstGeom prst="rect">
                        <a:avLst/>
                      </a:prstGeom>
                      <a:noFill/>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2400" dirty="0" smtClean="0">
                              <a:solidFill>
                                <a:schemeClr val="tx1"/>
                              </a:solidFill>
                              <a:latin typeface="Times New Roman" pitchFamily="18" charset="0"/>
                              <a:cs typeface="Times New Roman" pitchFamily="18" charset="0"/>
                            </a:rPr>
                            <a:t>Pelajaran berfokus pada pemecahan masalah</a:t>
                          </a:r>
                          <a:endParaRPr lang="id-ID" sz="2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785786" y="2643182"/>
                        <a:ext cx="7572428" cy="1071570"/>
                      </a:xfrm>
                      <a:prstGeom prst="rect">
                        <a:avLst/>
                      </a:prstGeom>
                      <a:noFill/>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2400" dirty="0" smtClean="0">
                              <a:solidFill>
                                <a:schemeClr val="tx1"/>
                              </a:solidFill>
                              <a:latin typeface="Times New Roman" pitchFamily="18" charset="0"/>
                              <a:cs typeface="Times New Roman" pitchFamily="18" charset="0"/>
                            </a:rPr>
                            <a:t>Tanggung jawab untuk memecahkan masalah bertumpu pada siswa</a:t>
                          </a:r>
                          <a:endParaRPr lang="id-ID" sz="2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785786" y="4429132"/>
                        <a:ext cx="7572428" cy="1071570"/>
                      </a:xfrm>
                      <a:prstGeom prst="rect">
                        <a:avLst/>
                      </a:prstGeom>
                      <a:noFill/>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2400" dirty="0" smtClean="0">
                              <a:solidFill>
                                <a:schemeClr val="tx1"/>
                              </a:solidFill>
                              <a:latin typeface="Times New Roman" pitchFamily="18" charset="0"/>
                              <a:cs typeface="Times New Roman" pitchFamily="18" charset="0"/>
                            </a:rPr>
                            <a:t>Guru  mendukung proses saat siswa mengerjakan masalah</a:t>
                          </a:r>
                          <a:endParaRPr lang="id-ID" sz="2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Arrow Connector 10"/>
                      <a:cNvCxnSpPr>
                        <a:stCxn id="4" idx="2"/>
                        <a:endCxn id="5" idx="0"/>
                      </a:cNvCxnSpPr>
                    </a:nvCxnSpPr>
                    <a:spPr>
                      <a:xfrm rot="5400000">
                        <a:off x="4179091" y="2250273"/>
                        <a:ext cx="785818"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stCxn id="5" idx="2"/>
                        <a:endCxn id="6" idx="0"/>
                      </a:cNvCxnSpPr>
                    </a:nvCxnSpPr>
                    <a:spPr>
                      <a:xfrm rot="5400000">
                        <a:off x="4214810" y="4071942"/>
                        <a:ext cx="71438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FF62FC" w:rsidRDefault="00A112FE" w:rsidP="00F91657">
      <w:pPr>
        <w:spacing w:before="120" w:after="0" w:line="240" w:lineRule="auto"/>
        <w:jc w:val="both"/>
        <w:rPr>
          <w:rFonts w:ascii="Times New Roman" w:hAnsi="Times New Roman"/>
          <w:sz w:val="20"/>
          <w:szCs w:val="20"/>
          <w:lang w:val="id-ID"/>
        </w:rPr>
      </w:pPr>
      <w:r>
        <w:rPr>
          <w:rFonts w:ascii="Times New Roman" w:hAnsi="Times New Roman"/>
          <w:b/>
          <w:bCs/>
          <w:sz w:val="20"/>
          <w:szCs w:val="20"/>
          <w:lang w:val="id-ID"/>
        </w:rPr>
        <w:t xml:space="preserve">Gambar 1. </w:t>
      </w:r>
      <w:r>
        <w:rPr>
          <w:rFonts w:ascii="Times New Roman" w:hAnsi="Times New Roman"/>
          <w:sz w:val="20"/>
          <w:szCs w:val="20"/>
          <w:lang w:val="id-ID"/>
        </w:rPr>
        <w:t>Karakteistik Problem Based Learning</w:t>
      </w:r>
    </w:p>
    <w:p w:rsidR="00183A10" w:rsidRDefault="00183A10" w:rsidP="00F91657">
      <w:pPr>
        <w:spacing w:before="120" w:after="0" w:line="240" w:lineRule="auto"/>
        <w:ind w:firstLine="720"/>
        <w:jc w:val="both"/>
        <w:rPr>
          <w:rFonts w:ascii="Times New Roman" w:hAnsi="Times New Roman"/>
          <w:sz w:val="24"/>
          <w:szCs w:val="24"/>
          <w:lang w:val="id-ID"/>
        </w:rPr>
      </w:pPr>
      <w:r w:rsidRPr="00A26908">
        <w:rPr>
          <w:rFonts w:ascii="Times New Roman" w:hAnsi="Times New Roman"/>
          <w:sz w:val="24"/>
          <w:szCs w:val="24"/>
        </w:rPr>
        <w:t>Pelaksanaan model pembelajaran Problem Based Learning terdiri dari 5 fase utama</w:t>
      </w:r>
      <w:r>
        <w:rPr>
          <w:rFonts w:ascii="Times New Roman" w:hAnsi="Times New Roman"/>
          <w:sz w:val="24"/>
          <w:szCs w:val="24"/>
          <w:lang w:val="id-ID"/>
        </w:rPr>
        <w:t xml:space="preserve"> yaitu orientasi siswa pada masalah</w:t>
      </w:r>
      <w:r w:rsidRPr="00A26908">
        <w:rPr>
          <w:rFonts w:ascii="Times New Roman" w:hAnsi="Times New Roman"/>
          <w:sz w:val="24"/>
          <w:szCs w:val="24"/>
        </w:rPr>
        <w:t>,</w:t>
      </w:r>
      <w:r>
        <w:rPr>
          <w:rFonts w:ascii="Times New Roman" w:hAnsi="Times New Roman"/>
          <w:sz w:val="24"/>
          <w:szCs w:val="24"/>
          <w:lang w:val="id-ID"/>
        </w:rPr>
        <w:t xml:space="preserve"> m</w:t>
      </w:r>
      <w:r w:rsidRPr="00A26908">
        <w:rPr>
          <w:rFonts w:ascii="Times New Roman" w:hAnsi="Times New Roman"/>
          <w:sz w:val="24"/>
          <w:szCs w:val="24"/>
        </w:rPr>
        <w:t>engorganisasi siswa untuk belajar</w:t>
      </w:r>
      <w:r>
        <w:rPr>
          <w:rFonts w:ascii="Times New Roman" w:hAnsi="Times New Roman"/>
          <w:sz w:val="24"/>
          <w:szCs w:val="24"/>
          <w:lang w:val="id-ID"/>
        </w:rPr>
        <w:t>, m</w:t>
      </w:r>
      <w:r w:rsidRPr="00A26908">
        <w:rPr>
          <w:rFonts w:ascii="Times New Roman" w:hAnsi="Times New Roman"/>
          <w:sz w:val="24"/>
          <w:szCs w:val="24"/>
        </w:rPr>
        <w:t>embimbing pengalaman individu/</w:t>
      </w:r>
      <w:r>
        <w:rPr>
          <w:rFonts w:ascii="Times New Roman" w:hAnsi="Times New Roman"/>
          <w:sz w:val="24"/>
          <w:szCs w:val="24"/>
          <w:lang w:val="id-ID"/>
        </w:rPr>
        <w:t xml:space="preserve"> </w:t>
      </w:r>
      <w:r w:rsidRPr="00A26908">
        <w:rPr>
          <w:rFonts w:ascii="Times New Roman" w:hAnsi="Times New Roman"/>
          <w:sz w:val="24"/>
          <w:szCs w:val="24"/>
        </w:rPr>
        <w:t>kelompok</w:t>
      </w:r>
      <w:r>
        <w:rPr>
          <w:rFonts w:ascii="Times New Roman" w:hAnsi="Times New Roman"/>
          <w:sz w:val="24"/>
          <w:szCs w:val="24"/>
          <w:lang w:val="id-ID"/>
        </w:rPr>
        <w:t>, m</w:t>
      </w:r>
      <w:r w:rsidRPr="00A26908">
        <w:rPr>
          <w:rFonts w:ascii="Times New Roman" w:hAnsi="Times New Roman"/>
          <w:sz w:val="24"/>
          <w:szCs w:val="24"/>
        </w:rPr>
        <w:t>engembangkan dan menyajikan hasil karya</w:t>
      </w:r>
      <w:r>
        <w:rPr>
          <w:rFonts w:ascii="Times New Roman" w:hAnsi="Times New Roman"/>
          <w:sz w:val="24"/>
          <w:szCs w:val="24"/>
          <w:lang w:val="id-ID"/>
        </w:rPr>
        <w:t>, m</w:t>
      </w:r>
      <w:r w:rsidRPr="00A26908">
        <w:rPr>
          <w:rFonts w:ascii="Times New Roman" w:hAnsi="Times New Roman"/>
          <w:sz w:val="24"/>
          <w:szCs w:val="24"/>
        </w:rPr>
        <w:t>enganalisis dan mengevaluasi proses pemecahan masalah</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F</w:t>
      </w:r>
      <w:r>
        <w:rPr>
          <w:rFonts w:ascii="Times New Roman" w:hAnsi="Times New Roman"/>
          <w:sz w:val="24"/>
          <w:szCs w:val="24"/>
        </w:rPr>
        <w:t>ase</w:t>
      </w:r>
      <w:r>
        <w:rPr>
          <w:rFonts w:ascii="Times New Roman" w:hAnsi="Times New Roman"/>
          <w:sz w:val="24"/>
          <w:szCs w:val="24"/>
          <w:lang w:val="id-ID"/>
        </w:rPr>
        <w:t>-</w:t>
      </w:r>
      <w:r w:rsidRPr="00A26908">
        <w:rPr>
          <w:rFonts w:ascii="Times New Roman" w:hAnsi="Times New Roman"/>
          <w:sz w:val="24"/>
          <w:szCs w:val="24"/>
        </w:rPr>
        <w:t>fase tersebut merujuk pada tahapan tahapan yang dilakukan dalam kegiatan pembelajaran dengan PBL</w:t>
      </w:r>
      <w:r>
        <w:rPr>
          <w:rFonts w:ascii="Times New Roman" w:hAnsi="Times New Roman"/>
          <w:sz w:val="24"/>
          <w:szCs w:val="24"/>
          <w:lang w:val="id-ID"/>
        </w:rPr>
        <w:t xml:space="preserve"> </w:t>
      </w:r>
      <w:r w:rsidRPr="00A26908">
        <w:rPr>
          <w:rFonts w:ascii="Times New Roman" w:hAnsi="Times New Roman"/>
          <w:sz w:val="24"/>
          <w:szCs w:val="24"/>
        </w:rPr>
        <w:t>(Nurdiansyah, 2016).</w:t>
      </w:r>
    </w:p>
    <w:p w:rsidR="0022385E" w:rsidRDefault="0022385E" w:rsidP="00F91657">
      <w:pPr>
        <w:spacing w:before="120" w:after="0" w:line="240" w:lineRule="auto"/>
        <w:jc w:val="both"/>
        <w:rPr>
          <w:rFonts w:ascii="Times New Roman" w:hAnsi="Times New Roman"/>
          <w:b/>
          <w:bCs/>
          <w:sz w:val="24"/>
          <w:szCs w:val="24"/>
          <w:lang w:val="id-ID"/>
        </w:rPr>
      </w:pPr>
    </w:p>
    <w:p w:rsidR="0022385E" w:rsidRDefault="0022385E" w:rsidP="00F91657">
      <w:pPr>
        <w:spacing w:before="120" w:after="0" w:line="240" w:lineRule="auto"/>
        <w:jc w:val="both"/>
        <w:rPr>
          <w:rFonts w:ascii="Times New Roman" w:hAnsi="Times New Roman"/>
          <w:b/>
          <w:bCs/>
          <w:sz w:val="24"/>
          <w:szCs w:val="24"/>
          <w:lang w:val="id-ID"/>
        </w:rPr>
      </w:pPr>
    </w:p>
    <w:p w:rsidR="00183A10" w:rsidRDefault="00183A10" w:rsidP="00F91657">
      <w:pPr>
        <w:spacing w:before="120" w:after="0" w:line="240" w:lineRule="auto"/>
        <w:jc w:val="both"/>
        <w:rPr>
          <w:rFonts w:ascii="Times New Roman" w:hAnsi="Times New Roman"/>
          <w:b/>
          <w:bCs/>
          <w:sz w:val="24"/>
          <w:szCs w:val="24"/>
          <w:lang w:val="id-ID"/>
        </w:rPr>
      </w:pPr>
      <w:r>
        <w:rPr>
          <w:rFonts w:ascii="Times New Roman" w:hAnsi="Times New Roman"/>
          <w:b/>
          <w:bCs/>
          <w:sz w:val="24"/>
          <w:szCs w:val="24"/>
          <w:lang w:val="id-ID"/>
        </w:rPr>
        <w:lastRenderedPageBreak/>
        <w:t>Bahan Ajar</w:t>
      </w:r>
    </w:p>
    <w:p w:rsidR="00183A10" w:rsidRDefault="00183A10" w:rsidP="00F91657">
      <w:pPr>
        <w:spacing w:before="120" w:after="0" w:line="240" w:lineRule="auto"/>
        <w:ind w:firstLine="720"/>
        <w:jc w:val="both"/>
        <w:rPr>
          <w:rFonts w:ascii="Times New Roman" w:hAnsi="Times New Roman"/>
          <w:sz w:val="24"/>
          <w:szCs w:val="24"/>
          <w:lang w:val="id-ID"/>
        </w:rPr>
      </w:pPr>
      <w:r w:rsidRPr="00183A10">
        <w:rPr>
          <w:rFonts w:ascii="Times New Roman" w:hAnsi="Times New Roman"/>
          <w:sz w:val="24"/>
          <w:szCs w:val="24"/>
          <w:lang w:val="id-ID"/>
        </w:rPr>
        <w:t>Bahan ajar adalah seperangkat sarana atau alat pembelajaran yang berisikan materi pembelajaran, metode, batasan-batasan, dan cara mengevaluasi yang didesain secara sistematis dan menarik dalam rangka mencapai tujuan yang diharapkan, yaitu mencapai kompetensi atau subkompetensi dengan segala kompleksitasnya (Widodo dan Jasmadi dalam Lestari, 2013:1)</w:t>
      </w:r>
      <w:r w:rsidRPr="00183A10">
        <w:rPr>
          <w:rFonts w:ascii="Times New Roman" w:hAnsi="Times New Roman"/>
          <w:b/>
          <w:sz w:val="24"/>
          <w:szCs w:val="24"/>
          <w:lang w:val="id-ID"/>
        </w:rPr>
        <w:t xml:space="preserve">. </w:t>
      </w:r>
      <w:r w:rsidRPr="00A26908">
        <w:rPr>
          <w:rFonts w:ascii="Times New Roman" w:hAnsi="Times New Roman"/>
          <w:sz w:val="24"/>
          <w:szCs w:val="24"/>
        </w:rPr>
        <w:t>Pengertian ini menjelaskan bahwa suatu bahan ajar haruslah dirancang dan ditulis dengan kaidah intruksional karena akan digunakan oleh guru untuk membantu dan menunjang proses pembelajaran</w:t>
      </w:r>
      <w:r w:rsidR="0022385E">
        <w:rPr>
          <w:rFonts w:ascii="Times New Roman" w:hAnsi="Times New Roman"/>
          <w:sz w:val="24"/>
          <w:szCs w:val="24"/>
          <w:lang w:val="id-ID"/>
        </w:rPr>
        <w:t xml:space="preserve"> (Prastowo, 2011)</w:t>
      </w:r>
      <w:r>
        <w:rPr>
          <w:rFonts w:ascii="Times New Roman" w:hAnsi="Times New Roman"/>
          <w:sz w:val="24"/>
          <w:szCs w:val="24"/>
          <w:lang w:val="id-ID"/>
        </w:rPr>
        <w:t>.</w:t>
      </w:r>
    </w:p>
    <w:p w:rsidR="00183A10" w:rsidRDefault="00183A10" w:rsidP="00F91657">
      <w:pPr>
        <w:spacing w:before="120" w:after="0" w:line="240" w:lineRule="auto"/>
        <w:ind w:firstLine="720"/>
        <w:jc w:val="both"/>
        <w:rPr>
          <w:rFonts w:ascii="Times New Roman" w:hAnsi="Times New Roman"/>
          <w:sz w:val="24"/>
          <w:szCs w:val="24"/>
          <w:lang w:val="id-ID"/>
        </w:rPr>
      </w:pPr>
      <w:r w:rsidRPr="00183A10">
        <w:rPr>
          <w:rFonts w:ascii="Times New Roman" w:hAnsi="Times New Roman"/>
          <w:sz w:val="24"/>
          <w:szCs w:val="24"/>
          <w:lang w:val="id-ID"/>
        </w:rPr>
        <w:t>Abdul Majid (2006) mengemukakan bahwa tujuan dari penyusunan bahan ajar adalah: (1) membantu siswa dalam mempelajari sesuatu; (2) memudahkan guru dalam melaksanakan pembelajaran; (3) agar kegiatan pembelajaran menjadi lebih menarik; dan (4) menyediakan berbagai jenis bahan ajar (Prastowo, 2011).</w:t>
      </w:r>
    </w:p>
    <w:p w:rsidR="002D1154" w:rsidRDefault="002D1154" w:rsidP="00F91657">
      <w:pPr>
        <w:spacing w:before="120" w:after="0" w:line="240" w:lineRule="auto"/>
        <w:ind w:firstLine="720"/>
        <w:jc w:val="both"/>
        <w:rPr>
          <w:rFonts w:ascii="Times New Roman" w:hAnsi="Times New Roman"/>
          <w:sz w:val="24"/>
          <w:szCs w:val="24"/>
          <w:lang w:val="id-ID"/>
        </w:rPr>
      </w:pPr>
      <w:r w:rsidRPr="00A26908">
        <w:rPr>
          <w:rFonts w:ascii="Times New Roman" w:hAnsi="Times New Roman"/>
          <w:sz w:val="24"/>
          <w:szCs w:val="24"/>
        </w:rPr>
        <w:t>Sesuai dengan penulisan modul yang dikeluarkan oleh Direktorat Guruan Menengah Kejuruan Direktorat Jenderal Pendidikan Dasar dan Menengah Departemen Pendidikan Nasional Tahun 2003, bahan ajar memiliki beberapa karakteristik, yaitu self instructional, self contained, stand alone, adaptive, dan user friendly (Lestari, 2013).</w:t>
      </w:r>
    </w:p>
    <w:p w:rsidR="002D1154" w:rsidRDefault="002D1154" w:rsidP="00F91657">
      <w:pPr>
        <w:spacing w:before="120" w:after="0" w:line="240" w:lineRule="auto"/>
        <w:jc w:val="both"/>
        <w:rPr>
          <w:rFonts w:ascii="Times New Roman" w:hAnsi="Times New Roman"/>
          <w:b/>
          <w:bCs/>
          <w:sz w:val="24"/>
          <w:szCs w:val="24"/>
          <w:lang w:val="id-ID"/>
        </w:rPr>
      </w:pPr>
      <w:r>
        <w:rPr>
          <w:rFonts w:ascii="Times New Roman" w:hAnsi="Times New Roman"/>
          <w:b/>
          <w:bCs/>
          <w:sz w:val="24"/>
          <w:szCs w:val="24"/>
          <w:lang w:val="id-ID"/>
        </w:rPr>
        <w:t>Buku Paket</w:t>
      </w:r>
    </w:p>
    <w:p w:rsidR="002D1154" w:rsidRPr="002D1154" w:rsidRDefault="002D1154" w:rsidP="00F91657">
      <w:pPr>
        <w:spacing w:before="120" w:after="0" w:line="240" w:lineRule="auto"/>
        <w:ind w:firstLine="720"/>
        <w:jc w:val="both"/>
        <w:rPr>
          <w:rFonts w:ascii="Times New Roman" w:hAnsi="Times New Roman"/>
          <w:sz w:val="24"/>
          <w:szCs w:val="24"/>
          <w:lang w:val="id-ID"/>
        </w:rPr>
      </w:pPr>
      <w:r w:rsidRPr="00A26908">
        <w:rPr>
          <w:rFonts w:ascii="Times New Roman" w:hAnsi="Times New Roman"/>
          <w:sz w:val="24"/>
          <w:szCs w:val="24"/>
        </w:rPr>
        <w:t>Buku teks (buku paket) merupakan sumber informasi yang disusun dengan struktur dan urutan berdasar bidang ilmu tertentu. Buku teks pelajaran adalah sarana belajar yang digunakan di sekolah-sekolah dan perguruan tinggi untuk menunjang suatu program pengajaran.</w:t>
      </w:r>
      <w:r>
        <w:rPr>
          <w:rFonts w:ascii="Times New Roman" w:hAnsi="Times New Roman"/>
          <w:sz w:val="24"/>
          <w:szCs w:val="24"/>
          <w:lang w:val="id-ID"/>
        </w:rPr>
        <w:t xml:space="preserve"> </w:t>
      </w:r>
      <w:r w:rsidRPr="00A26908">
        <w:rPr>
          <w:rFonts w:ascii="Times New Roman" w:hAnsi="Times New Roman"/>
          <w:sz w:val="24"/>
          <w:szCs w:val="24"/>
        </w:rPr>
        <w:t xml:space="preserve">Esensi buku teks pelajaran adalah memberikan informasi dan materi kepada peserta didik melalui bahan yang berbentuk cetakan. Buku pelajaran memuat materi pelajaran ditambah dengan informasi yang relevan secara menyeluruh dan lengkap sehingga penggunaan buku teks pelajaran dapat digunakan berdampingan </w:t>
      </w:r>
      <w:r w:rsidRPr="00A26908">
        <w:rPr>
          <w:rFonts w:ascii="Times New Roman" w:hAnsi="Times New Roman"/>
          <w:sz w:val="24"/>
          <w:szCs w:val="24"/>
        </w:rPr>
        <w:lastRenderedPageBreak/>
        <w:t xml:space="preserve">maupun tanpa sumber belajar atau </w:t>
      </w:r>
      <w:r>
        <w:rPr>
          <w:rFonts w:ascii="Times New Roman" w:hAnsi="Times New Roman"/>
          <w:sz w:val="24"/>
          <w:szCs w:val="24"/>
        </w:rPr>
        <w:t>media pembela</w:t>
      </w:r>
      <w:r>
        <w:rPr>
          <w:rFonts w:ascii="Times New Roman" w:hAnsi="Times New Roman"/>
          <w:sz w:val="24"/>
          <w:szCs w:val="24"/>
          <w:lang w:val="id-ID"/>
        </w:rPr>
        <w:t xml:space="preserve">jaran </w:t>
      </w:r>
      <w:r w:rsidRPr="00A26908">
        <w:rPr>
          <w:rFonts w:ascii="Times New Roman" w:hAnsi="Times New Roman"/>
          <w:sz w:val="24"/>
          <w:szCs w:val="24"/>
        </w:rPr>
        <w:t>lainnya</w:t>
      </w:r>
      <w:r>
        <w:rPr>
          <w:rFonts w:ascii="Times New Roman" w:hAnsi="Times New Roman"/>
          <w:sz w:val="24"/>
          <w:szCs w:val="24"/>
          <w:lang w:val="id-ID"/>
        </w:rPr>
        <w:t xml:space="preserve"> (Prastowo,2012)</w:t>
      </w:r>
      <w:r w:rsidRPr="00A26908">
        <w:rPr>
          <w:rFonts w:ascii="Times New Roman" w:hAnsi="Times New Roman"/>
          <w:sz w:val="24"/>
          <w:szCs w:val="24"/>
        </w:rPr>
        <w:t>.</w:t>
      </w:r>
    </w:p>
    <w:p w:rsidR="00183A10" w:rsidRDefault="002D1154" w:rsidP="00F91657">
      <w:pPr>
        <w:spacing w:before="120" w:after="0" w:line="240" w:lineRule="auto"/>
        <w:jc w:val="both"/>
        <w:rPr>
          <w:rFonts w:ascii="Times New Roman" w:hAnsi="Times New Roman"/>
          <w:b/>
          <w:bCs/>
          <w:sz w:val="24"/>
          <w:szCs w:val="24"/>
          <w:lang w:val="id-ID"/>
        </w:rPr>
      </w:pPr>
      <w:r>
        <w:rPr>
          <w:rFonts w:ascii="Times New Roman" w:hAnsi="Times New Roman"/>
          <w:b/>
          <w:bCs/>
          <w:sz w:val="24"/>
          <w:szCs w:val="24"/>
          <w:lang w:val="id-ID"/>
        </w:rPr>
        <w:t>Hasil Belajar</w:t>
      </w:r>
    </w:p>
    <w:p w:rsidR="002D1154" w:rsidRPr="00F91657" w:rsidRDefault="002D1154" w:rsidP="00F91657">
      <w:pPr>
        <w:spacing w:before="120" w:after="0" w:line="240" w:lineRule="auto"/>
        <w:ind w:firstLine="720"/>
        <w:jc w:val="both"/>
        <w:rPr>
          <w:rFonts w:ascii="Times New Roman" w:hAnsi="Times New Roman"/>
          <w:color w:val="000000" w:themeColor="text1"/>
          <w:sz w:val="24"/>
          <w:szCs w:val="24"/>
          <w:lang w:val="id-ID"/>
        </w:rPr>
      </w:pPr>
      <w:r w:rsidRPr="00A26908">
        <w:rPr>
          <w:rFonts w:ascii="Times New Roman" w:hAnsi="Times New Roman"/>
          <w:color w:val="000000" w:themeColor="text1"/>
          <w:sz w:val="24"/>
          <w:szCs w:val="24"/>
        </w:rPr>
        <w:t>Hasil b</w:t>
      </w:r>
      <w:r>
        <w:rPr>
          <w:rFonts w:ascii="Times New Roman" w:hAnsi="Times New Roman"/>
          <w:color w:val="000000" w:themeColor="text1"/>
          <w:sz w:val="24"/>
          <w:szCs w:val="24"/>
        </w:rPr>
        <w:t>elajar merupakan kemam</w:t>
      </w:r>
      <w:r w:rsidRPr="00A26908">
        <w:rPr>
          <w:rFonts w:ascii="Times New Roman" w:hAnsi="Times New Roman"/>
          <w:color w:val="000000" w:themeColor="text1"/>
          <w:sz w:val="24"/>
          <w:szCs w:val="24"/>
        </w:rPr>
        <w:t>puan yang dimiliki siswa setelah menerima pengalaman belajar. Menurut Sudjana (2009), hasil belajar adalah perubahan tingkah laku sebagai hasil belajar dalam pengertian yang lebih luas mencakup bidang kogn</w:t>
      </w:r>
      <w:r>
        <w:rPr>
          <w:rFonts w:ascii="Times New Roman" w:hAnsi="Times New Roman"/>
          <w:color w:val="000000" w:themeColor="text1"/>
          <w:sz w:val="24"/>
          <w:szCs w:val="24"/>
        </w:rPr>
        <w:t>itif, afektif dan psikomotorik.</w:t>
      </w:r>
      <w:r>
        <w:rPr>
          <w:rFonts w:ascii="Times New Roman" w:hAnsi="Times New Roman"/>
          <w:color w:val="000000" w:themeColor="text1"/>
          <w:sz w:val="24"/>
          <w:szCs w:val="24"/>
          <w:lang w:val="id-ID"/>
        </w:rPr>
        <w:t xml:space="preserve"> </w:t>
      </w:r>
      <w:r w:rsidRPr="002D1154">
        <w:rPr>
          <w:rFonts w:ascii="Times New Roman" w:hAnsi="Times New Roman"/>
          <w:color w:val="000000" w:themeColor="text1"/>
          <w:sz w:val="24"/>
          <w:szCs w:val="24"/>
          <w:lang w:val="id-ID"/>
        </w:rPr>
        <w:t>Hasil belajar tampak sebagai terjadinya perubahan tingkah laku pada diri siswa yang dapat diamati dan diukur dalam bentuk perubahan pengetahuan, sikap dan keterampilan. Perubahan tersebut dapat diartikan terjadinya peningkatan dan pengembangan yang lebih baik dibandingkan dengan sebelumnya, misalnya dari tidak tahu menjadi tahu, sikap kurang sopan menjadi sopan dan sebagainya</w:t>
      </w:r>
      <w:r w:rsidR="00F91657">
        <w:rPr>
          <w:rFonts w:ascii="Times New Roman" w:hAnsi="Times New Roman"/>
          <w:color w:val="000000" w:themeColor="text1"/>
          <w:sz w:val="24"/>
          <w:szCs w:val="24"/>
          <w:lang w:val="id-ID"/>
        </w:rPr>
        <w:t xml:space="preserve"> </w:t>
      </w:r>
      <w:r w:rsidR="00F91657" w:rsidRPr="00F91657">
        <w:rPr>
          <w:rFonts w:ascii="Times New Roman" w:hAnsi="Times New Roman"/>
          <w:color w:val="000000" w:themeColor="text1"/>
          <w:sz w:val="24"/>
          <w:szCs w:val="24"/>
          <w:lang w:val="id-ID"/>
        </w:rPr>
        <w:t>(Hamalik, 2007).</w:t>
      </w:r>
    </w:p>
    <w:p w:rsidR="002D1154" w:rsidRPr="002D1154" w:rsidRDefault="002D1154" w:rsidP="00F91657">
      <w:pPr>
        <w:spacing w:before="120" w:after="0" w:line="240" w:lineRule="auto"/>
        <w:ind w:firstLine="720"/>
        <w:jc w:val="both"/>
        <w:rPr>
          <w:rFonts w:ascii="Times New Roman" w:hAnsi="Times New Roman"/>
          <w:color w:val="000000" w:themeColor="text1"/>
          <w:sz w:val="24"/>
          <w:szCs w:val="24"/>
          <w:lang w:val="id-ID"/>
        </w:rPr>
      </w:pPr>
      <w:r w:rsidRPr="00A26908">
        <w:rPr>
          <w:rFonts w:ascii="Times New Roman" w:hAnsi="Times New Roman"/>
          <w:color w:val="000000" w:themeColor="text1"/>
          <w:sz w:val="24"/>
          <w:szCs w:val="24"/>
        </w:rPr>
        <w:t>Jadi, hasil belajar adalah tingkat kemampuan dan penugasan sis</w:t>
      </w:r>
      <w:r>
        <w:rPr>
          <w:rFonts w:ascii="Times New Roman" w:hAnsi="Times New Roman"/>
          <w:color w:val="000000" w:themeColor="text1"/>
          <w:sz w:val="24"/>
          <w:szCs w:val="24"/>
        </w:rPr>
        <w:t>wa terhadap mata pelajaran</w:t>
      </w:r>
      <w:r w:rsidRPr="00A26908">
        <w:rPr>
          <w:rFonts w:ascii="Times New Roman" w:hAnsi="Times New Roman"/>
          <w:color w:val="000000" w:themeColor="text1"/>
          <w:sz w:val="24"/>
          <w:szCs w:val="24"/>
        </w:rPr>
        <w:t>. Siswa dapat dikata</w:t>
      </w:r>
      <w:r>
        <w:rPr>
          <w:rFonts w:ascii="Times New Roman" w:hAnsi="Times New Roman"/>
          <w:color w:val="000000" w:themeColor="text1"/>
          <w:sz w:val="24"/>
          <w:szCs w:val="24"/>
        </w:rPr>
        <w:t>kan berhasil dalam belajar</w:t>
      </w:r>
      <w:r w:rsidRPr="00A26908">
        <w:rPr>
          <w:rFonts w:ascii="Times New Roman" w:hAnsi="Times New Roman"/>
          <w:color w:val="000000" w:themeColor="text1"/>
          <w:sz w:val="24"/>
          <w:szCs w:val="24"/>
        </w:rPr>
        <w:t xml:space="preserve"> apabila siswa tersebut menerapkan hasil belajarnya</w:t>
      </w:r>
      <w:r>
        <w:rPr>
          <w:rFonts w:ascii="Times New Roman" w:hAnsi="Times New Roman"/>
          <w:color w:val="000000" w:themeColor="text1"/>
          <w:sz w:val="24"/>
          <w:szCs w:val="24"/>
          <w:lang w:val="id-ID"/>
        </w:rPr>
        <w:t>.</w:t>
      </w:r>
    </w:p>
    <w:p w:rsidR="002D1154" w:rsidRPr="00A26908" w:rsidRDefault="002D1154" w:rsidP="00F91657">
      <w:pPr>
        <w:spacing w:before="120" w:after="0" w:line="240" w:lineRule="auto"/>
        <w:ind w:firstLine="720"/>
        <w:jc w:val="both"/>
        <w:rPr>
          <w:rFonts w:ascii="Times New Roman" w:hAnsi="Times New Roman"/>
          <w:color w:val="000000" w:themeColor="text1"/>
          <w:sz w:val="24"/>
          <w:szCs w:val="24"/>
        </w:rPr>
      </w:pPr>
      <w:r w:rsidRPr="00A26908">
        <w:rPr>
          <w:rFonts w:ascii="Times New Roman" w:hAnsi="Times New Roman"/>
          <w:color w:val="000000" w:themeColor="text1"/>
          <w:sz w:val="24"/>
          <w:szCs w:val="24"/>
        </w:rPr>
        <w:t>Menurut teori Gesalt, belajar merupakan suatu proses perkembangan. Artinya bahwa secara kodrati jiwa raga anak mengalami perkembangan.  Perkembangan sendiri memerlukan sesuatu baik yang berasal dari diri siwa sendiri maupun pengaruh dari lingkungannya. Berdasarkan teori ini, hasil belajar siswa dipengaruhi oleh 2 hal, yaitu siswa itu sendiri dan lingkungannya. a) Siswa, dalam arti kemampuan berfikir atau tingkah laku intelektual, motivasi, minat dan kesiapan siswa baik jasmani dan rohani. b) Lingkungan, yaitu sarana dan prasarana, kompetensi guru, kreativitas guru, sumber-sumber belajar, metode serta dukungan lin</w:t>
      </w:r>
      <w:r>
        <w:rPr>
          <w:rFonts w:ascii="Times New Roman" w:hAnsi="Times New Roman"/>
          <w:color w:val="000000" w:themeColor="text1"/>
          <w:sz w:val="24"/>
          <w:szCs w:val="24"/>
        </w:rPr>
        <w:t>gkungan keluarga dan sekitarnya</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(Hamalik, 2007)</w:t>
      </w:r>
      <w:r w:rsidRPr="00A26908">
        <w:rPr>
          <w:rFonts w:ascii="Times New Roman" w:hAnsi="Times New Roman"/>
          <w:color w:val="000000" w:themeColor="text1"/>
          <w:sz w:val="24"/>
          <w:szCs w:val="24"/>
        </w:rPr>
        <w:t>.</w:t>
      </w:r>
    </w:p>
    <w:p w:rsidR="002D1154" w:rsidRDefault="002D1154" w:rsidP="00F91657">
      <w:pPr>
        <w:spacing w:before="120" w:after="0" w:line="240" w:lineRule="auto"/>
        <w:jc w:val="both"/>
        <w:rPr>
          <w:rFonts w:ascii="Times New Roman" w:hAnsi="Times New Roman"/>
          <w:b/>
          <w:bCs/>
          <w:sz w:val="24"/>
          <w:szCs w:val="24"/>
          <w:lang w:val="id-ID"/>
        </w:rPr>
      </w:pPr>
      <w:r>
        <w:rPr>
          <w:rFonts w:ascii="Times New Roman" w:hAnsi="Times New Roman"/>
          <w:b/>
          <w:bCs/>
          <w:sz w:val="24"/>
          <w:szCs w:val="24"/>
          <w:lang w:val="id-ID"/>
        </w:rPr>
        <w:t>Sikap Spiritual</w:t>
      </w:r>
    </w:p>
    <w:p w:rsidR="002D1154" w:rsidRDefault="002D1154" w:rsidP="00F91657">
      <w:pPr>
        <w:spacing w:before="120" w:after="0" w:line="240" w:lineRule="auto"/>
        <w:ind w:firstLine="720"/>
        <w:jc w:val="both"/>
        <w:rPr>
          <w:rFonts w:ascii="Times New Roman" w:hAnsi="Times New Roman"/>
          <w:color w:val="000000" w:themeColor="text1"/>
          <w:sz w:val="24"/>
          <w:szCs w:val="24"/>
          <w:lang w:val="id-ID"/>
        </w:rPr>
      </w:pPr>
      <w:r w:rsidRPr="00A26908">
        <w:rPr>
          <w:rFonts w:ascii="Times New Roman" w:hAnsi="Times New Roman"/>
          <w:color w:val="000000" w:themeColor="text1"/>
          <w:sz w:val="24"/>
          <w:szCs w:val="24"/>
        </w:rPr>
        <w:t xml:space="preserve">Sikap adalah pandangan atau kecenderungan mental. Menurut Bruno, sikap adalah kecenderungan yang relatif menetap untuk bereaksi dengan cara baik </w:t>
      </w:r>
      <w:r w:rsidRPr="00A26908">
        <w:rPr>
          <w:rFonts w:ascii="Times New Roman" w:hAnsi="Times New Roman"/>
          <w:color w:val="000000" w:themeColor="text1"/>
          <w:sz w:val="24"/>
          <w:szCs w:val="24"/>
        </w:rPr>
        <w:lastRenderedPageBreak/>
        <w:t>ataupun buruk terhadap orang lain atau barang tertentu. Sedangkan Spiritualitas adalah suatu hubungan dengan Yang Maha Kuasa dan Maha Pencipta, tergantung dengan kepercayaan yang</w:t>
      </w:r>
      <w:r w:rsidR="00F91657">
        <w:rPr>
          <w:rFonts w:ascii="Times New Roman" w:hAnsi="Times New Roman"/>
          <w:color w:val="000000" w:themeColor="text1"/>
          <w:sz w:val="24"/>
          <w:szCs w:val="24"/>
        </w:rPr>
        <w:t xml:space="preserve"> dianut oleh individu</w:t>
      </w:r>
      <w:r w:rsidR="00F91657">
        <w:rPr>
          <w:rFonts w:ascii="Times New Roman" w:hAnsi="Times New Roman"/>
          <w:color w:val="000000" w:themeColor="text1"/>
          <w:sz w:val="24"/>
          <w:szCs w:val="24"/>
          <w:lang w:val="id-ID"/>
        </w:rPr>
        <w:t xml:space="preserve"> </w:t>
      </w:r>
      <w:r w:rsidR="00F91657" w:rsidRPr="00A26908">
        <w:rPr>
          <w:rFonts w:ascii="Times New Roman" w:hAnsi="Times New Roman"/>
          <w:color w:val="000000" w:themeColor="text1"/>
          <w:sz w:val="24"/>
          <w:szCs w:val="24"/>
        </w:rPr>
        <w:t>(Syah,2008).</w:t>
      </w:r>
    </w:p>
    <w:p w:rsidR="002D1154" w:rsidRPr="00F91657" w:rsidRDefault="002D1154" w:rsidP="00F91657">
      <w:pPr>
        <w:spacing w:before="120" w:after="0" w:line="240" w:lineRule="auto"/>
        <w:ind w:firstLine="720"/>
        <w:jc w:val="both"/>
        <w:rPr>
          <w:rFonts w:ascii="Times New Roman" w:hAnsi="Times New Roman"/>
          <w:color w:val="000000" w:themeColor="text1"/>
          <w:sz w:val="24"/>
          <w:szCs w:val="24"/>
          <w:lang w:val="id-ID"/>
        </w:rPr>
      </w:pPr>
      <w:r w:rsidRPr="00A26908">
        <w:rPr>
          <w:rFonts w:ascii="Times New Roman" w:hAnsi="Times New Roman"/>
          <w:color w:val="000000" w:themeColor="text1"/>
          <w:sz w:val="24"/>
          <w:szCs w:val="24"/>
        </w:rPr>
        <w:t>Menurut Danah Zohar dan Ian Marshall dalam Safaria (2007), kecerdasan spiritual sebagai “</w:t>
      </w:r>
      <w:r w:rsidRPr="00A26908">
        <w:rPr>
          <w:rFonts w:ascii="Times New Roman" w:hAnsi="Times New Roman"/>
          <w:i/>
          <w:color w:val="000000" w:themeColor="text1"/>
          <w:sz w:val="24"/>
          <w:szCs w:val="24"/>
        </w:rPr>
        <w:t>is the necessary for the effective functioning of both IQ and EQ. It our ultimate intelligence</w:t>
      </w:r>
      <w:r w:rsidRPr="00A26908">
        <w:rPr>
          <w:rFonts w:ascii="Times New Roman" w:hAnsi="Times New Roman"/>
          <w:color w:val="000000" w:themeColor="text1"/>
          <w:sz w:val="24"/>
          <w:szCs w:val="24"/>
        </w:rPr>
        <w:t>”. Mereka berdua menjelaskan bahwa tanpa kecerdasan spiritual (SQ), maka IQ dan EQ tidak akan berjalan dengan efektif dan optimal. Kecerdasan Spiritual menurut mereka merupakan kecerdasan tertinggi pada manusia, yang melingkupi seluruh kecerdasan yang ada pada manusia.</w:t>
      </w:r>
      <w:r>
        <w:rPr>
          <w:rFonts w:ascii="Times New Roman" w:hAnsi="Times New Roman"/>
          <w:color w:val="000000" w:themeColor="text1"/>
          <w:sz w:val="24"/>
          <w:szCs w:val="24"/>
          <w:lang w:val="id-ID"/>
        </w:rPr>
        <w:t xml:space="preserve"> Sedangkan</w:t>
      </w:r>
      <w:r w:rsidR="0022385E">
        <w:rPr>
          <w:rFonts w:ascii="Times New Roman" w:hAnsi="Times New Roman"/>
          <w:color w:val="000000" w:themeColor="text1"/>
          <w:sz w:val="24"/>
          <w:szCs w:val="24"/>
          <w:lang w:val="id-ID"/>
        </w:rPr>
        <w:t>,</w:t>
      </w:r>
      <w:r>
        <w:rPr>
          <w:rFonts w:ascii="Times New Roman" w:hAnsi="Times New Roman"/>
          <w:color w:val="000000" w:themeColor="text1"/>
          <w:sz w:val="24"/>
          <w:szCs w:val="24"/>
          <w:lang w:val="id-ID"/>
        </w:rPr>
        <w:t xml:space="preserve"> </w:t>
      </w:r>
      <w:r w:rsidR="0022385E">
        <w:rPr>
          <w:rFonts w:ascii="Times New Roman" w:hAnsi="Times New Roman"/>
          <w:color w:val="000000" w:themeColor="text1"/>
          <w:sz w:val="24"/>
          <w:szCs w:val="24"/>
          <w:lang w:val="id-ID"/>
        </w:rPr>
        <w:t xml:space="preserve">menurut </w:t>
      </w:r>
      <w:r w:rsidRPr="00A26908">
        <w:rPr>
          <w:rFonts w:ascii="Times New Roman" w:hAnsi="Times New Roman"/>
          <w:color w:val="000000" w:themeColor="text1"/>
          <w:sz w:val="24"/>
          <w:szCs w:val="24"/>
        </w:rPr>
        <w:t xml:space="preserve">Michel Levin (2000) dalam bukunya </w:t>
      </w:r>
      <w:r w:rsidRPr="00A26908">
        <w:rPr>
          <w:rFonts w:ascii="Times New Roman" w:hAnsi="Times New Roman"/>
          <w:i/>
          <w:color w:val="000000" w:themeColor="text1"/>
          <w:sz w:val="24"/>
          <w:szCs w:val="24"/>
        </w:rPr>
        <w:t>Spiritual Intelligence</w:t>
      </w:r>
      <w:r w:rsidRPr="00A26908">
        <w:rPr>
          <w:rFonts w:ascii="Times New Roman" w:hAnsi="Times New Roman"/>
          <w:color w:val="000000" w:themeColor="text1"/>
          <w:sz w:val="24"/>
          <w:szCs w:val="24"/>
        </w:rPr>
        <w:t>, menjelaskan bahwa kecerdasan spiritual adalah sebuah perspektif “</w:t>
      </w:r>
      <w:r w:rsidRPr="00A26908">
        <w:rPr>
          <w:rFonts w:ascii="Times New Roman" w:hAnsi="Times New Roman"/>
          <w:i/>
          <w:color w:val="000000" w:themeColor="text1"/>
          <w:sz w:val="24"/>
          <w:szCs w:val="24"/>
        </w:rPr>
        <w:t>spiritual is a perspective”</w:t>
      </w:r>
      <w:r w:rsidRPr="00A26908">
        <w:rPr>
          <w:rFonts w:ascii="Times New Roman" w:hAnsi="Times New Roman"/>
          <w:color w:val="000000" w:themeColor="text1"/>
          <w:sz w:val="24"/>
          <w:szCs w:val="24"/>
        </w:rPr>
        <w:t xml:space="preserve"> artinya mengarakan cara berfikir kita menuju kepada hakekat terdalam kehidupan manusia yaitu penghambaan diri pa</w:t>
      </w:r>
      <w:r w:rsidR="00F91657">
        <w:rPr>
          <w:rFonts w:ascii="Times New Roman" w:hAnsi="Times New Roman"/>
          <w:color w:val="000000" w:themeColor="text1"/>
          <w:sz w:val="24"/>
          <w:szCs w:val="24"/>
        </w:rPr>
        <w:t>da Sang Maha Suci</w:t>
      </w:r>
      <w:r w:rsidR="00F91657">
        <w:rPr>
          <w:rFonts w:ascii="Times New Roman" w:hAnsi="Times New Roman"/>
          <w:color w:val="000000" w:themeColor="text1"/>
          <w:sz w:val="24"/>
          <w:szCs w:val="24"/>
          <w:lang w:val="id-ID"/>
        </w:rPr>
        <w:t xml:space="preserve"> </w:t>
      </w:r>
      <w:r w:rsidR="00F91657" w:rsidRPr="00A26908">
        <w:rPr>
          <w:rFonts w:ascii="Times New Roman" w:hAnsi="Times New Roman"/>
          <w:color w:val="000000" w:themeColor="text1"/>
          <w:sz w:val="24"/>
          <w:szCs w:val="24"/>
        </w:rPr>
        <w:t>(Syah,2008).</w:t>
      </w:r>
    </w:p>
    <w:p w:rsidR="002D1154" w:rsidRPr="00F91657" w:rsidRDefault="0022385E" w:rsidP="00F91657">
      <w:pPr>
        <w:spacing w:before="120" w:after="0" w:line="240" w:lineRule="auto"/>
        <w:ind w:firstLine="720"/>
        <w:jc w:val="both"/>
        <w:rPr>
          <w:rFonts w:ascii="Times New Roman" w:hAnsi="Times New Roman"/>
          <w:color w:val="000000" w:themeColor="text1"/>
          <w:sz w:val="24"/>
          <w:szCs w:val="24"/>
          <w:lang w:val="id-ID"/>
        </w:rPr>
      </w:pPr>
      <w:r w:rsidRPr="0022385E">
        <w:rPr>
          <w:rFonts w:ascii="Times New Roman" w:hAnsi="Times New Roman"/>
          <w:color w:val="000000" w:themeColor="text1"/>
          <w:sz w:val="24"/>
          <w:szCs w:val="24"/>
          <w:lang w:val="id-ID"/>
        </w:rPr>
        <w:t>Ciri ciri orang yang memiliki kecerdasan spritual berdasarkan teori Zohar dan Marshall (2001), yait</w:t>
      </w:r>
      <w:r>
        <w:rPr>
          <w:rFonts w:ascii="Times New Roman" w:hAnsi="Times New Roman"/>
          <w:color w:val="000000" w:themeColor="text1"/>
          <w:sz w:val="24"/>
          <w:szCs w:val="24"/>
          <w:lang w:val="id-ID"/>
        </w:rPr>
        <w:t xml:space="preserve">u : memiliki kesadaran diri, memiliki visi, bersikap fleksibel, </w:t>
      </w:r>
      <w:r w:rsidRPr="0022385E">
        <w:rPr>
          <w:rFonts w:ascii="Times New Roman" w:hAnsi="Times New Roman"/>
          <w:color w:val="000000" w:themeColor="text1"/>
          <w:sz w:val="24"/>
          <w:szCs w:val="24"/>
          <w:lang w:val="id-ID"/>
        </w:rPr>
        <w:t>berpandangan holisti</w:t>
      </w:r>
      <w:r>
        <w:rPr>
          <w:rFonts w:ascii="Times New Roman" w:hAnsi="Times New Roman"/>
          <w:color w:val="000000" w:themeColor="text1"/>
          <w:sz w:val="24"/>
          <w:szCs w:val="24"/>
          <w:lang w:val="id-ID"/>
        </w:rPr>
        <w:t xml:space="preserve">k, </w:t>
      </w:r>
      <w:r w:rsidRPr="0022385E">
        <w:rPr>
          <w:rFonts w:ascii="Times New Roman" w:hAnsi="Times New Roman"/>
          <w:color w:val="000000" w:themeColor="text1"/>
          <w:sz w:val="24"/>
          <w:szCs w:val="24"/>
          <w:lang w:val="id-ID"/>
        </w:rPr>
        <w:t xml:space="preserve">melakukan perubahan, </w:t>
      </w:r>
      <w:r>
        <w:rPr>
          <w:rFonts w:ascii="Times New Roman" w:hAnsi="Times New Roman"/>
          <w:color w:val="000000" w:themeColor="text1"/>
          <w:sz w:val="24"/>
          <w:szCs w:val="24"/>
          <w:lang w:val="id-ID"/>
        </w:rPr>
        <w:t xml:space="preserve">sumber inspirasi, dan </w:t>
      </w:r>
      <w:r w:rsidR="00F91657">
        <w:rPr>
          <w:rFonts w:ascii="Times New Roman" w:hAnsi="Times New Roman"/>
          <w:color w:val="000000" w:themeColor="text1"/>
          <w:sz w:val="24"/>
          <w:szCs w:val="24"/>
          <w:lang w:val="id-ID"/>
        </w:rPr>
        <w:t xml:space="preserve">refkleksi diri </w:t>
      </w:r>
      <w:r w:rsidR="00F91657" w:rsidRPr="00A26908">
        <w:rPr>
          <w:rFonts w:ascii="Times New Roman" w:hAnsi="Times New Roman"/>
          <w:color w:val="000000" w:themeColor="text1"/>
          <w:sz w:val="24"/>
          <w:szCs w:val="24"/>
        </w:rPr>
        <w:t>(Syah,2008).</w:t>
      </w:r>
    </w:p>
    <w:p w:rsidR="0059602E" w:rsidRPr="003D0D73" w:rsidRDefault="00CC421F" w:rsidP="00183A10">
      <w:pPr>
        <w:spacing w:before="120" w:after="0" w:line="240" w:lineRule="auto"/>
        <w:ind w:right="142"/>
        <w:jc w:val="both"/>
        <w:rPr>
          <w:rFonts w:ascii="Times New Roman" w:hAnsi="Times New Roman"/>
          <w:b/>
          <w:color w:val="000000"/>
          <w:sz w:val="24"/>
          <w:szCs w:val="24"/>
          <w:lang w:val="id-ID"/>
        </w:rPr>
      </w:pPr>
      <w:r w:rsidRPr="003D0D73">
        <w:rPr>
          <w:rFonts w:ascii="Times New Roman" w:hAnsi="Times New Roman"/>
          <w:b/>
          <w:color w:val="000000"/>
          <w:sz w:val="24"/>
          <w:szCs w:val="24"/>
          <w:lang w:val="id-ID"/>
        </w:rPr>
        <w:t xml:space="preserve">METODE </w:t>
      </w:r>
    </w:p>
    <w:p w:rsidR="00EA6EC9" w:rsidRPr="00EA6EC9" w:rsidRDefault="00EA6EC9" w:rsidP="00EA6EC9">
      <w:pPr>
        <w:spacing w:before="120" w:after="0" w:line="240" w:lineRule="auto"/>
        <w:ind w:firstLine="720"/>
        <w:jc w:val="both"/>
        <w:rPr>
          <w:rFonts w:ascii="Times New Roman" w:hAnsi="Times New Roman"/>
          <w:sz w:val="24"/>
          <w:szCs w:val="24"/>
        </w:rPr>
      </w:pPr>
      <w:r>
        <w:rPr>
          <w:rFonts w:ascii="Times New Roman" w:hAnsi="Times New Roman"/>
          <w:sz w:val="24"/>
          <w:szCs w:val="24"/>
          <w:lang w:val="id-ID"/>
        </w:rPr>
        <w:t xml:space="preserve">Penelitian ini dilakukan di SMA Cerdas Murni Medan pada semester ganjil Tahun Ajaran 2019/2020 dengan materi Laju Reaksi. Populasi dalam penelitian adalah seluruh siswa kelas XI MIA di SMA Cerdas Murni Medan. Pemilihan sampel dilakukan dengan teknik </w:t>
      </w:r>
      <w:r>
        <w:rPr>
          <w:rFonts w:ascii="Times New Roman" w:hAnsi="Times New Roman"/>
          <w:i/>
          <w:sz w:val="24"/>
          <w:szCs w:val="24"/>
          <w:lang w:val="id-ID"/>
        </w:rPr>
        <w:t xml:space="preserve">random sampling </w:t>
      </w:r>
      <w:r>
        <w:rPr>
          <w:rFonts w:ascii="Times New Roman" w:hAnsi="Times New Roman"/>
          <w:sz w:val="24"/>
          <w:szCs w:val="24"/>
          <w:lang w:val="id-ID"/>
        </w:rPr>
        <w:t>dan diperoleh sampel sebanyak 2 kelas yaitu satu kelas sebagai kelas Eksperimen I yang diberi perlakuan dengan proses pembelajaran menggunakan bahan ajar kimia terintegrasi nilai spiritual dan kelas lainnya sebagai kelas kelas Eksperimen II yang diberi perlakuan dengan proses pembel</w:t>
      </w:r>
      <w:r w:rsidR="00447BA5">
        <w:rPr>
          <w:rFonts w:ascii="Times New Roman" w:hAnsi="Times New Roman"/>
          <w:sz w:val="24"/>
          <w:szCs w:val="24"/>
          <w:lang w:val="id-ID"/>
        </w:rPr>
        <w:t>a</w:t>
      </w:r>
      <w:r>
        <w:rPr>
          <w:rFonts w:ascii="Times New Roman" w:hAnsi="Times New Roman"/>
          <w:sz w:val="24"/>
          <w:szCs w:val="24"/>
          <w:lang w:val="id-ID"/>
        </w:rPr>
        <w:t xml:space="preserve">jaran menggunakan </w:t>
      </w:r>
      <w:r>
        <w:rPr>
          <w:rFonts w:ascii="Times New Roman" w:hAnsi="Times New Roman"/>
          <w:sz w:val="24"/>
          <w:szCs w:val="24"/>
          <w:lang w:val="id-ID"/>
        </w:rPr>
        <w:lastRenderedPageBreak/>
        <w:t xml:space="preserve">bahan ajar buku paket SMA/MA. Instrumen penelitian yang digunakan yaitu tes objektif untuk mengukur hasil belajar berupa soal pilihan berganda sebanyak 40 soal dan angket untuk mengukur sikap spiritual siswa. Sebelum instrumen tes digunakan, terlebih dahulu diujicobakan kepada siswa yang sudah mempelajari materi Laju Reaksi untuk mengukur validitas dan reliabilitas instrumen tes tersebut dengan menggunakan program </w:t>
      </w:r>
      <w:r>
        <w:rPr>
          <w:rFonts w:ascii="Times New Roman" w:hAnsi="Times New Roman"/>
          <w:i/>
          <w:sz w:val="24"/>
          <w:szCs w:val="24"/>
          <w:lang w:val="id-ID"/>
        </w:rPr>
        <w:t>IBM SPSS Statistics 22 for Windows</w:t>
      </w:r>
      <w:r>
        <w:rPr>
          <w:rFonts w:ascii="Times New Roman" w:hAnsi="Times New Roman"/>
          <w:sz w:val="24"/>
          <w:szCs w:val="24"/>
          <w:lang w:val="id-ID"/>
        </w:rPr>
        <w:t>.</w:t>
      </w:r>
    </w:p>
    <w:p w:rsidR="00173DF3" w:rsidRPr="00173DF3" w:rsidRDefault="00EA6EC9" w:rsidP="00173DF3">
      <w:pPr>
        <w:spacing w:before="120" w:after="0" w:line="240" w:lineRule="auto"/>
        <w:ind w:firstLine="720"/>
        <w:jc w:val="both"/>
        <w:rPr>
          <w:rFonts w:ascii="Times New Roman" w:hAnsi="Times New Roman"/>
          <w:sz w:val="24"/>
          <w:szCs w:val="24"/>
        </w:rPr>
      </w:pPr>
      <w:r>
        <w:rPr>
          <w:rFonts w:ascii="Times New Roman" w:hAnsi="Times New Roman"/>
          <w:sz w:val="24"/>
          <w:szCs w:val="24"/>
          <w:lang w:val="id-ID"/>
        </w:rPr>
        <w:t xml:space="preserve">Analisa data dilakukan dengan bantuan program </w:t>
      </w:r>
      <w:r>
        <w:rPr>
          <w:rFonts w:ascii="Times New Roman" w:hAnsi="Times New Roman"/>
          <w:i/>
          <w:sz w:val="24"/>
          <w:szCs w:val="24"/>
          <w:lang w:val="id-ID"/>
        </w:rPr>
        <w:t xml:space="preserve">IBM SPSS Statistics 22 for Windows. </w:t>
      </w:r>
      <w:r>
        <w:rPr>
          <w:rFonts w:ascii="Times New Roman" w:hAnsi="Times New Roman"/>
          <w:sz w:val="24"/>
          <w:szCs w:val="24"/>
          <w:lang w:val="id-ID"/>
        </w:rPr>
        <w:t xml:space="preserve">Teknik analisa data dilakukan untuk melihat peningkatan hasil belajar menggunakan rumus N-Gain ternormalisasi. Selanjutnya dilakukan uji </w:t>
      </w:r>
      <w:r w:rsidRPr="00F9373A">
        <w:rPr>
          <w:rFonts w:ascii="Times New Roman" w:hAnsi="Times New Roman"/>
          <w:i/>
          <w:sz w:val="24"/>
          <w:szCs w:val="24"/>
          <w:lang w:val="id-ID"/>
        </w:rPr>
        <w:t>Independent Sample T-Test, Paired Sample T-Test</w:t>
      </w:r>
      <w:r>
        <w:rPr>
          <w:rFonts w:ascii="Times New Roman" w:hAnsi="Times New Roman"/>
          <w:sz w:val="24"/>
          <w:szCs w:val="24"/>
          <w:lang w:val="id-ID"/>
        </w:rPr>
        <w:t xml:space="preserve"> dan </w:t>
      </w:r>
      <w:r w:rsidRPr="00F9373A">
        <w:rPr>
          <w:rFonts w:ascii="Times New Roman" w:hAnsi="Times New Roman"/>
          <w:i/>
          <w:sz w:val="24"/>
          <w:szCs w:val="24"/>
          <w:lang w:val="id-ID"/>
        </w:rPr>
        <w:t>Correlation</w:t>
      </w:r>
      <w:r>
        <w:rPr>
          <w:rFonts w:ascii="Times New Roman" w:hAnsi="Times New Roman"/>
          <w:sz w:val="24"/>
          <w:szCs w:val="24"/>
          <w:lang w:val="id-ID"/>
        </w:rPr>
        <w:t xml:space="preserve"> dengan nilai </w:t>
      </w:r>
      <w:r w:rsidRPr="00F9373A">
        <w:rPr>
          <w:rFonts w:ascii="Times New Roman" w:hAnsi="Times New Roman"/>
          <w:i/>
          <w:sz w:val="24"/>
          <w:szCs w:val="24"/>
          <w:lang w:val="id-ID"/>
        </w:rPr>
        <w:t>sign</w:t>
      </w:r>
      <w:r>
        <w:rPr>
          <w:rFonts w:ascii="Times New Roman" w:hAnsi="Times New Roman"/>
          <w:sz w:val="24"/>
          <w:szCs w:val="24"/>
          <w:lang w:val="id-ID"/>
        </w:rPr>
        <w:t xml:space="preserve">&lt; 0,05. Sebelum menggunakan teknik analisa ini dilakukan uji prasyarat data yang harus dipenuhi yaitu normalitas dan homogenitas. Uji normalitas menggunakan program </w:t>
      </w:r>
      <w:r>
        <w:rPr>
          <w:rFonts w:ascii="Times New Roman" w:hAnsi="Times New Roman"/>
          <w:i/>
          <w:sz w:val="24"/>
          <w:szCs w:val="24"/>
          <w:lang w:val="id-ID"/>
        </w:rPr>
        <w:t xml:space="preserve">IBM SPSS Statistics 22 for Windows </w:t>
      </w:r>
      <w:r>
        <w:rPr>
          <w:rFonts w:ascii="Times New Roman" w:hAnsi="Times New Roman"/>
          <w:sz w:val="24"/>
          <w:szCs w:val="24"/>
          <w:lang w:val="id-ID"/>
        </w:rPr>
        <w:t xml:space="preserve">dengan pendekatan </w:t>
      </w:r>
      <w:r w:rsidRPr="00F9373A">
        <w:rPr>
          <w:rFonts w:ascii="Times New Roman" w:hAnsi="Times New Roman"/>
          <w:i/>
          <w:sz w:val="24"/>
          <w:szCs w:val="24"/>
          <w:lang w:val="id-ID"/>
        </w:rPr>
        <w:t>Kolmogrov-Smirnov</w:t>
      </w:r>
      <w:r w:rsidR="00E01803">
        <w:rPr>
          <w:rFonts w:ascii="Times New Roman" w:hAnsi="Times New Roman"/>
          <w:i/>
          <w:sz w:val="24"/>
          <w:szCs w:val="24"/>
          <w:lang w:val="id-ID"/>
        </w:rPr>
        <w:t xml:space="preserve"> </w:t>
      </w:r>
      <w:r>
        <w:rPr>
          <w:rFonts w:ascii="Times New Roman" w:hAnsi="Times New Roman"/>
          <w:sz w:val="24"/>
          <w:szCs w:val="24"/>
          <w:lang w:val="id-ID"/>
        </w:rPr>
        <w:t xml:space="preserve">dan homogen menggunakan pendekatan </w:t>
      </w:r>
      <w:r>
        <w:rPr>
          <w:rFonts w:ascii="Times New Roman" w:hAnsi="Times New Roman"/>
          <w:i/>
          <w:sz w:val="24"/>
          <w:szCs w:val="24"/>
          <w:lang w:val="id-ID"/>
        </w:rPr>
        <w:t>Levene Statistic Test</w:t>
      </w:r>
    </w:p>
    <w:p w:rsidR="00E678BF" w:rsidRDefault="00CC421F" w:rsidP="00FF62FC">
      <w:pPr>
        <w:snapToGrid w:val="0"/>
        <w:spacing w:before="120" w:after="0" w:line="240" w:lineRule="auto"/>
        <w:ind w:right="144"/>
        <w:rPr>
          <w:rFonts w:ascii="Times New Roman" w:hAnsi="Times New Roman"/>
          <w:b/>
          <w:color w:val="000000"/>
          <w:sz w:val="24"/>
          <w:szCs w:val="24"/>
        </w:rPr>
      </w:pPr>
      <w:r w:rsidRPr="003D0D73">
        <w:rPr>
          <w:rFonts w:ascii="Times New Roman" w:hAnsi="Times New Roman"/>
          <w:b/>
          <w:color w:val="000000"/>
          <w:sz w:val="24"/>
          <w:szCs w:val="24"/>
          <w:lang w:val="id-ID"/>
        </w:rPr>
        <w:t>HASIL DAN PEMBAHASAN</w:t>
      </w:r>
    </w:p>
    <w:p w:rsidR="00FF62FC" w:rsidRDefault="00447BA5" w:rsidP="00FF62FC">
      <w:pPr>
        <w:snapToGrid w:val="0"/>
        <w:spacing w:before="120" w:after="0" w:line="240" w:lineRule="auto"/>
        <w:ind w:right="144"/>
        <w:rPr>
          <w:rFonts w:ascii="Times New Roman" w:hAnsi="Times New Roman"/>
          <w:b/>
          <w:color w:val="000000"/>
          <w:sz w:val="24"/>
          <w:szCs w:val="24"/>
        </w:rPr>
      </w:pPr>
      <w:r>
        <w:rPr>
          <w:rFonts w:ascii="Times New Roman" w:hAnsi="Times New Roman"/>
          <w:b/>
          <w:sz w:val="24"/>
          <w:szCs w:val="24"/>
        </w:rPr>
        <w:t>Peni</w:t>
      </w:r>
      <w:r w:rsidR="002D2106">
        <w:rPr>
          <w:rFonts w:ascii="Times New Roman" w:hAnsi="Times New Roman"/>
          <w:b/>
          <w:sz w:val="24"/>
          <w:szCs w:val="24"/>
          <w:lang w:val="id-ID"/>
        </w:rPr>
        <w:t>n</w:t>
      </w:r>
      <w:r w:rsidR="00173DF3">
        <w:rPr>
          <w:rFonts w:ascii="Times New Roman" w:hAnsi="Times New Roman"/>
          <w:b/>
          <w:sz w:val="24"/>
          <w:szCs w:val="24"/>
        </w:rPr>
        <w:t>gkatan</w:t>
      </w:r>
      <w:r>
        <w:rPr>
          <w:rFonts w:ascii="Times New Roman" w:hAnsi="Times New Roman"/>
          <w:b/>
          <w:sz w:val="24"/>
          <w:szCs w:val="24"/>
          <w:lang w:val="id-ID"/>
        </w:rPr>
        <w:t xml:space="preserve"> </w:t>
      </w:r>
      <w:r w:rsidR="00173DF3">
        <w:rPr>
          <w:rFonts w:ascii="Times New Roman" w:hAnsi="Times New Roman"/>
          <w:b/>
          <w:sz w:val="24"/>
          <w:szCs w:val="24"/>
        </w:rPr>
        <w:t>Hasil</w:t>
      </w:r>
      <w:r>
        <w:rPr>
          <w:rFonts w:ascii="Times New Roman" w:hAnsi="Times New Roman"/>
          <w:b/>
          <w:sz w:val="24"/>
          <w:szCs w:val="24"/>
          <w:lang w:val="id-ID"/>
        </w:rPr>
        <w:t xml:space="preserve"> </w:t>
      </w:r>
      <w:r w:rsidR="00173DF3">
        <w:rPr>
          <w:rFonts w:ascii="Times New Roman" w:hAnsi="Times New Roman"/>
          <w:b/>
          <w:sz w:val="24"/>
          <w:szCs w:val="24"/>
        </w:rPr>
        <w:t>Belajar</w:t>
      </w:r>
    </w:p>
    <w:p w:rsidR="00CC421F" w:rsidRPr="00FF62FC" w:rsidRDefault="00173DF3" w:rsidP="00FF62FC">
      <w:pPr>
        <w:snapToGrid w:val="0"/>
        <w:spacing w:before="120" w:after="0" w:line="240" w:lineRule="auto"/>
        <w:ind w:right="144" w:firstLine="720"/>
        <w:jc w:val="both"/>
        <w:rPr>
          <w:rFonts w:ascii="Times New Roman" w:hAnsi="Times New Roman"/>
          <w:b/>
          <w:color w:val="000000"/>
          <w:sz w:val="24"/>
          <w:szCs w:val="24"/>
          <w:lang w:val="id-ID"/>
        </w:rPr>
      </w:pPr>
      <w:r>
        <w:rPr>
          <w:rFonts w:ascii="Times New Roman" w:hAnsi="Times New Roman"/>
          <w:sz w:val="24"/>
          <w:szCs w:val="24"/>
          <w:lang w:val="id-ID"/>
        </w:rPr>
        <w:t xml:space="preserve">Secara keseluruhan terdapat perbedaan hasil belajar antara kelas eksperimen I dan kelas eksperimen II </w:t>
      </w:r>
      <w:r w:rsidR="00A112FE">
        <w:rPr>
          <w:rFonts w:ascii="Times New Roman" w:hAnsi="Times New Roman"/>
          <w:sz w:val="24"/>
          <w:szCs w:val="24"/>
          <w:lang w:val="id-ID"/>
        </w:rPr>
        <w:t>yang dapat dilihat pada gambar 2</w:t>
      </w:r>
      <w:r>
        <w:rPr>
          <w:rFonts w:ascii="Times New Roman" w:hAnsi="Times New Roman"/>
          <w:sz w:val="24"/>
          <w:szCs w:val="24"/>
          <w:lang w:val="id-ID"/>
        </w:rPr>
        <w:t xml:space="preserve"> yaitu nilai N-gain yang diperoleh pada peningkatan hasil belajar. Pada kelas eksperimen I yang diajarkan dengan menggunakan bahan ajar kimia terintegrasi nilai spi</w:t>
      </w:r>
      <w:r w:rsidR="00E01803">
        <w:rPr>
          <w:rFonts w:ascii="Times New Roman" w:hAnsi="Times New Roman"/>
          <w:sz w:val="24"/>
          <w:szCs w:val="24"/>
          <w:lang w:val="id-ID"/>
        </w:rPr>
        <w:t>ritual memiliki N-Gain sebesar 0</w:t>
      </w:r>
      <w:r>
        <w:rPr>
          <w:rFonts w:ascii="Times New Roman" w:hAnsi="Times New Roman"/>
          <w:sz w:val="24"/>
          <w:szCs w:val="24"/>
          <w:lang w:val="id-ID"/>
        </w:rPr>
        <w:t>,4354 dengan persen peningkatan hasil belajar sebesar 43% dan pada kelas eksperimen II yang diajarkan dengan menggunakan bahan ajar buku paket SMA/MA memiliki N-gain sebesar 0,1245 dengan persen peningkatan hasil belajar 12% pada materi Laju Reaksi kelas XI MIA semester ganjil di SMA Cedas Murni Medan.</w:t>
      </w:r>
    </w:p>
    <w:p w:rsidR="00E678BF" w:rsidRDefault="00E678BF" w:rsidP="00FF62FC">
      <w:pPr>
        <w:spacing w:beforeLines="120" w:after="0" w:line="240" w:lineRule="auto"/>
        <w:jc w:val="both"/>
        <w:rPr>
          <w:rFonts w:ascii="Times New Roman" w:hAnsi="Times New Roman"/>
          <w:sz w:val="24"/>
          <w:szCs w:val="24"/>
        </w:rPr>
      </w:pPr>
      <w:r>
        <w:rPr>
          <w:noProof/>
          <w:lang w:val="id-ID" w:eastAsia="id-ID"/>
        </w:rPr>
        <w:lastRenderedPageBreak/>
        <w:drawing>
          <wp:inline distT="0" distB="0" distL="0" distR="0">
            <wp:extent cx="2590800" cy="15811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78BF" w:rsidRPr="003D0559" w:rsidRDefault="00A112FE" w:rsidP="003D0559">
      <w:pPr>
        <w:spacing w:before="120" w:after="0" w:line="240" w:lineRule="auto"/>
        <w:ind w:right="144"/>
        <w:jc w:val="both"/>
        <w:rPr>
          <w:rFonts w:ascii="Times New Roman" w:hAnsi="Times New Roman"/>
          <w:sz w:val="20"/>
          <w:szCs w:val="24"/>
          <w:lang w:val="id-ID"/>
        </w:rPr>
      </w:pPr>
      <w:r>
        <w:rPr>
          <w:rFonts w:ascii="Times New Roman" w:hAnsi="Times New Roman"/>
          <w:b/>
          <w:sz w:val="20"/>
          <w:szCs w:val="24"/>
          <w:lang w:val="id-ID"/>
        </w:rPr>
        <w:t>Gambar 2</w:t>
      </w:r>
      <w:r w:rsidR="00E678BF">
        <w:rPr>
          <w:rFonts w:ascii="Times New Roman" w:hAnsi="Times New Roman"/>
          <w:b/>
          <w:sz w:val="20"/>
          <w:szCs w:val="24"/>
          <w:lang w:val="id-ID"/>
        </w:rPr>
        <w:t xml:space="preserve">. </w:t>
      </w:r>
      <w:r w:rsidR="00E678BF">
        <w:rPr>
          <w:rFonts w:ascii="Times New Roman" w:hAnsi="Times New Roman"/>
          <w:sz w:val="20"/>
          <w:szCs w:val="24"/>
          <w:lang w:val="id-ID"/>
        </w:rPr>
        <w:t xml:space="preserve">Perbandingan Nilai Rata-rata N </w:t>
      </w:r>
      <w:r w:rsidR="003D0559">
        <w:rPr>
          <w:rFonts w:ascii="Times New Roman" w:hAnsi="Times New Roman"/>
          <w:sz w:val="20"/>
          <w:szCs w:val="24"/>
          <w:lang w:val="id-ID"/>
        </w:rPr>
        <w:t>Gain</w:t>
      </w:r>
      <w:r w:rsidR="002D2106">
        <w:rPr>
          <w:rFonts w:ascii="Times New Roman" w:hAnsi="Times New Roman"/>
          <w:sz w:val="20"/>
          <w:szCs w:val="24"/>
          <w:lang w:val="id-ID"/>
        </w:rPr>
        <w:t xml:space="preserve"> </w:t>
      </w:r>
      <w:r w:rsidR="00E678BF">
        <w:rPr>
          <w:rFonts w:ascii="Times New Roman" w:hAnsi="Times New Roman"/>
          <w:sz w:val="20"/>
          <w:szCs w:val="24"/>
          <w:lang w:val="id-ID"/>
        </w:rPr>
        <w:t>Hasil belajar</w:t>
      </w:r>
    </w:p>
    <w:p w:rsidR="00942CEA" w:rsidRPr="00E01803" w:rsidRDefault="00E678BF" w:rsidP="00E01803">
      <w:pPr>
        <w:spacing w:before="120"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hasil uji hipotesis, melalui pengujian data dengan program </w:t>
      </w:r>
      <w:r>
        <w:rPr>
          <w:rFonts w:ascii="Times New Roman" w:hAnsi="Times New Roman"/>
          <w:i/>
          <w:sz w:val="24"/>
          <w:szCs w:val="24"/>
          <w:lang w:val="id-ID"/>
        </w:rPr>
        <w:t xml:space="preserve">IBM SPSS Statistics 22 for windows </w:t>
      </w:r>
      <w:r>
        <w:rPr>
          <w:rFonts w:ascii="Times New Roman" w:hAnsi="Times New Roman"/>
          <w:sz w:val="24"/>
          <w:szCs w:val="24"/>
          <w:lang w:val="id-ID"/>
        </w:rPr>
        <w:t>diketahui bahwa bahan ajar kimia terintegrasi nilai spiritual berpengaruh terhadap hasil belajar siswa. Hasil belajar siswa yang diajarkan dengan bahan ajar kimia terintegrasi nilai spiritual lebih tinggi daripada hasil belajar siswa yang diajarkan dengan menggunakan bahan ajar buku paket SMA/MA dengan nilai Sign (Sign. 2-tailed) &lt; 0,05 (tingkat kesalahan 5%, tingkat kepercayaan 95%) yaitu 0,000. Maka diperoleh kesimpulan terdapat perbedaan hasil belajar siswa yang diajarkan menggunakan bahan ajar kimia terintegrasi nilai spiritual dengan bahan ajar buku paket SMA/MA.</w:t>
      </w:r>
    </w:p>
    <w:p w:rsidR="00F2456F" w:rsidRDefault="00F2456F" w:rsidP="003D0559">
      <w:pPr>
        <w:spacing w:before="120" w:after="0" w:line="240" w:lineRule="auto"/>
        <w:jc w:val="both"/>
        <w:rPr>
          <w:rFonts w:ascii="Times New Roman" w:hAnsi="Times New Roman"/>
          <w:b/>
          <w:sz w:val="24"/>
          <w:szCs w:val="24"/>
          <w:lang w:val="id-ID"/>
        </w:rPr>
      </w:pPr>
      <w:r>
        <w:rPr>
          <w:rFonts w:ascii="Times New Roman" w:hAnsi="Times New Roman"/>
          <w:b/>
          <w:sz w:val="24"/>
          <w:szCs w:val="24"/>
          <w:lang w:val="id-ID"/>
        </w:rPr>
        <w:t>Perbedaan Sikap Spiritual Menggunakan Bahan Ajar Kimia Terintegrasi Nilai Spiritual</w:t>
      </w:r>
    </w:p>
    <w:p w:rsidR="00F2456F" w:rsidRDefault="00F2456F" w:rsidP="003D0559">
      <w:pPr>
        <w:spacing w:before="120" w:after="0" w:line="240" w:lineRule="auto"/>
        <w:ind w:right="144"/>
        <w:jc w:val="both"/>
        <w:rPr>
          <w:rFonts w:ascii="Times New Roman" w:hAnsi="Times New Roman"/>
          <w:b/>
          <w:sz w:val="24"/>
          <w:szCs w:val="24"/>
          <w:lang w:val="id-ID"/>
        </w:rPr>
      </w:pPr>
      <w:r>
        <w:rPr>
          <w:rFonts w:ascii="Times New Roman" w:hAnsi="Times New Roman"/>
          <w:b/>
          <w:noProof/>
          <w:sz w:val="24"/>
          <w:szCs w:val="24"/>
          <w:lang w:val="id-ID" w:eastAsia="id-ID"/>
        </w:rPr>
        <w:drawing>
          <wp:inline distT="0" distB="0" distL="0" distR="0">
            <wp:extent cx="2733675" cy="16859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6545" w:rsidRPr="002D2106" w:rsidRDefault="00F2456F" w:rsidP="002D2106">
      <w:pPr>
        <w:spacing w:after="0" w:line="240" w:lineRule="auto"/>
        <w:jc w:val="both"/>
        <w:rPr>
          <w:rFonts w:ascii="Times New Roman" w:hAnsi="Times New Roman"/>
          <w:sz w:val="20"/>
          <w:szCs w:val="24"/>
          <w:lang w:val="id-ID"/>
        </w:rPr>
      </w:pPr>
      <w:r>
        <w:rPr>
          <w:rFonts w:ascii="Times New Roman" w:hAnsi="Times New Roman"/>
          <w:b/>
          <w:sz w:val="20"/>
          <w:szCs w:val="24"/>
          <w:lang w:val="id-ID"/>
        </w:rPr>
        <w:t xml:space="preserve">Gambar 2. </w:t>
      </w:r>
      <w:r>
        <w:rPr>
          <w:rFonts w:ascii="Times New Roman" w:hAnsi="Times New Roman"/>
          <w:sz w:val="20"/>
          <w:szCs w:val="24"/>
          <w:lang w:val="id-ID"/>
        </w:rPr>
        <w:t>Perbandingan Nilai Rata-rata</w:t>
      </w:r>
      <w:r w:rsidR="002D2106">
        <w:rPr>
          <w:rFonts w:ascii="Times New Roman" w:hAnsi="Times New Roman"/>
          <w:sz w:val="20"/>
          <w:szCs w:val="24"/>
          <w:lang w:val="id-ID"/>
        </w:rPr>
        <w:t xml:space="preserve"> </w:t>
      </w:r>
      <w:r w:rsidR="003D0559">
        <w:rPr>
          <w:rFonts w:ascii="Times New Roman" w:hAnsi="Times New Roman"/>
          <w:sz w:val="20"/>
          <w:szCs w:val="24"/>
        </w:rPr>
        <w:t>Sikap</w:t>
      </w:r>
      <w:r w:rsidR="002D2106">
        <w:rPr>
          <w:rFonts w:ascii="Times New Roman" w:hAnsi="Times New Roman"/>
          <w:sz w:val="20"/>
          <w:szCs w:val="24"/>
          <w:lang w:val="id-ID"/>
        </w:rPr>
        <w:t xml:space="preserve"> </w:t>
      </w:r>
      <w:r>
        <w:rPr>
          <w:rFonts w:ascii="Times New Roman" w:hAnsi="Times New Roman"/>
          <w:sz w:val="20"/>
          <w:szCs w:val="24"/>
          <w:lang w:val="id-ID"/>
        </w:rPr>
        <w:t>Spiritual Kelas Eksperimen I</w:t>
      </w:r>
    </w:p>
    <w:p w:rsidR="00942CEA" w:rsidRPr="00AE6545" w:rsidRDefault="00942CEA" w:rsidP="003D0559">
      <w:pPr>
        <w:spacing w:before="120" w:after="0" w:line="240" w:lineRule="auto"/>
        <w:ind w:firstLine="720"/>
        <w:jc w:val="both"/>
        <w:rPr>
          <w:rFonts w:ascii="Times New Roman" w:hAnsi="Times New Roman"/>
          <w:sz w:val="20"/>
          <w:szCs w:val="24"/>
          <w:lang w:val="id-ID"/>
        </w:rPr>
      </w:pPr>
      <w:r>
        <w:rPr>
          <w:rFonts w:ascii="Times New Roman" w:hAnsi="Times New Roman"/>
          <w:sz w:val="24"/>
          <w:szCs w:val="24"/>
          <w:lang w:val="id-ID"/>
        </w:rPr>
        <w:t xml:space="preserve">Dalam penelitian ini pengintegrasian nilai-nilai spiritual dilakukan dengan menyisipkan nilai-nilai spiritual ke dalam bahan ajar yang disesuaikan dengan materi laju reaksi. Dari hasil penelitian (Gambar 2) menunjukkan telah terjadi peningkatan sikap </w:t>
      </w:r>
      <w:r>
        <w:rPr>
          <w:rFonts w:ascii="Times New Roman" w:hAnsi="Times New Roman"/>
          <w:sz w:val="24"/>
          <w:szCs w:val="24"/>
          <w:lang w:val="id-ID"/>
        </w:rPr>
        <w:lastRenderedPageBreak/>
        <w:t xml:space="preserve">spiritual siswa. Hal ini dapat dilihat pada gambar 2 yaitu peningkatan sikap spiritual sebelum dan sesudah diberi perlakuan berdasarkan angket penilaian diri siswa dari 117,74 menjadi 126,97 dengan N-Gain yang diperoleh 26,78%. Pada pengujian data dengan program </w:t>
      </w:r>
      <w:r>
        <w:rPr>
          <w:rFonts w:ascii="Times New Roman" w:hAnsi="Times New Roman"/>
          <w:i/>
          <w:sz w:val="24"/>
          <w:szCs w:val="24"/>
          <w:lang w:val="id-ID"/>
        </w:rPr>
        <w:t xml:space="preserve">IBM SPSS Statistics 22 for Windows </w:t>
      </w:r>
      <w:r>
        <w:rPr>
          <w:rFonts w:ascii="Times New Roman" w:hAnsi="Times New Roman"/>
          <w:sz w:val="24"/>
          <w:szCs w:val="24"/>
          <w:lang w:val="id-ID"/>
        </w:rPr>
        <w:t>diperoleh hasil untuk sikap spiritual siswa pada kelas eksperimen I dengan nilai sign. (2-tailed) &lt; 0,05 (tingkat kesalahan 5%) yaitu 0,000. Artinya terdapat pebedaan sikap spiritual siswa sebelum dan sesudah diberi perlakuan menggunakan bahan ajar kimia terintegrasi nilai spiritual.</w:t>
      </w:r>
    </w:p>
    <w:p w:rsidR="00AE6545" w:rsidRDefault="00AE6545" w:rsidP="003D0559">
      <w:pPr>
        <w:spacing w:before="120" w:after="0" w:line="240" w:lineRule="auto"/>
        <w:jc w:val="both"/>
        <w:rPr>
          <w:rFonts w:ascii="Times New Roman" w:hAnsi="Times New Roman"/>
          <w:sz w:val="24"/>
          <w:szCs w:val="24"/>
        </w:rPr>
      </w:pPr>
      <w:r>
        <w:rPr>
          <w:rFonts w:ascii="Times New Roman" w:hAnsi="Times New Roman"/>
          <w:b/>
          <w:sz w:val="24"/>
          <w:szCs w:val="24"/>
          <w:lang w:val="id-ID"/>
        </w:rPr>
        <w:t>Hubungan Sikap Spiritual terhadap Hasil Belajar</w:t>
      </w:r>
    </w:p>
    <w:p w:rsidR="00D961CC" w:rsidRDefault="00AE6545" w:rsidP="00E01803">
      <w:pPr>
        <w:spacing w:before="120"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Hubungan sikap spiritual dengan hasil belajar dilakukan dengan analisa menggunakan program </w:t>
      </w:r>
      <w:r>
        <w:rPr>
          <w:rFonts w:ascii="Times New Roman" w:hAnsi="Times New Roman"/>
          <w:i/>
          <w:sz w:val="24"/>
          <w:szCs w:val="24"/>
          <w:lang w:val="id-ID"/>
        </w:rPr>
        <w:t xml:space="preserve">IBM SPSS Statistics 22 for Windows. </w:t>
      </w:r>
      <w:r>
        <w:rPr>
          <w:rFonts w:ascii="Times New Roman" w:hAnsi="Times New Roman"/>
          <w:sz w:val="24"/>
          <w:szCs w:val="24"/>
          <w:lang w:val="id-ID"/>
        </w:rPr>
        <w:t xml:space="preserve">Dari hasil pengujian diperoleh nilai sign. (2-tailed) &lt; 0,05 (tingkat kesalahan5%) yaitu 0,008 sehingga dapat disimpulkan terdapat hubungan antara sikap spiritual dan hasil belajar siswa dengan menggunakan bahan ajar terintegrasi nilai spiritual. Besarnya hubungan nilai spiritual terhadap peningkatan hasil belajar siswa dapat dilihat dari </w:t>
      </w:r>
      <w:r>
        <w:rPr>
          <w:rFonts w:ascii="Times New Roman" w:hAnsi="Times New Roman"/>
          <w:i/>
          <w:sz w:val="24"/>
          <w:szCs w:val="24"/>
          <w:lang w:val="id-ID"/>
        </w:rPr>
        <w:t xml:space="preserve">Pearson Correlation </w:t>
      </w:r>
      <w:r>
        <w:rPr>
          <w:rFonts w:ascii="Times New Roman" w:hAnsi="Times New Roman"/>
          <w:sz w:val="24"/>
          <w:szCs w:val="24"/>
          <w:lang w:val="id-ID"/>
        </w:rPr>
        <w:t>sebesar 0,466. Jika dilihat dari interval hubungan korelasi maka termasuk rentang korelasi cukup.</w:t>
      </w:r>
    </w:p>
    <w:p w:rsidR="00907B3C" w:rsidRDefault="00907B3C" w:rsidP="00907B3C">
      <w:pPr>
        <w:snapToGrid w:val="0"/>
        <w:spacing w:before="120" w:after="0" w:line="240" w:lineRule="auto"/>
        <w:ind w:right="141"/>
        <w:rPr>
          <w:rFonts w:ascii="Times New Roman" w:hAnsi="Times New Roman"/>
          <w:b/>
          <w:color w:val="000000"/>
          <w:sz w:val="24"/>
          <w:szCs w:val="24"/>
          <w:lang w:val="id-ID"/>
        </w:rPr>
      </w:pPr>
      <w:r>
        <w:rPr>
          <w:rFonts w:ascii="Times New Roman" w:hAnsi="Times New Roman"/>
          <w:b/>
          <w:color w:val="000000"/>
          <w:sz w:val="24"/>
          <w:szCs w:val="24"/>
          <w:lang w:val="id-ID"/>
        </w:rPr>
        <w:t>DISKUSI</w:t>
      </w:r>
    </w:p>
    <w:p w:rsidR="00511538" w:rsidRPr="00511538" w:rsidRDefault="00511538" w:rsidP="00511538">
      <w:pPr>
        <w:snapToGrid w:val="0"/>
        <w:spacing w:before="120" w:after="0" w:line="240" w:lineRule="auto"/>
        <w:ind w:right="142"/>
        <w:rPr>
          <w:rFonts w:ascii="Times New Roman" w:hAnsi="Times New Roman"/>
          <w:b/>
          <w:color w:val="000000"/>
          <w:sz w:val="24"/>
          <w:szCs w:val="24"/>
          <w:lang w:val="id-ID"/>
        </w:rPr>
      </w:pPr>
      <w:r>
        <w:rPr>
          <w:rFonts w:ascii="Times New Roman" w:hAnsi="Times New Roman"/>
          <w:b/>
          <w:sz w:val="24"/>
          <w:szCs w:val="24"/>
        </w:rPr>
        <w:t>Peni</w:t>
      </w:r>
      <w:r w:rsidR="002D2106">
        <w:rPr>
          <w:rFonts w:ascii="Times New Roman" w:hAnsi="Times New Roman"/>
          <w:b/>
          <w:sz w:val="24"/>
          <w:szCs w:val="24"/>
          <w:lang w:val="id-ID"/>
        </w:rPr>
        <w:t>n</w:t>
      </w:r>
      <w:r>
        <w:rPr>
          <w:rFonts w:ascii="Times New Roman" w:hAnsi="Times New Roman"/>
          <w:b/>
          <w:sz w:val="24"/>
          <w:szCs w:val="24"/>
        </w:rPr>
        <w:t>gkatan</w:t>
      </w:r>
      <w:r>
        <w:rPr>
          <w:rFonts w:ascii="Times New Roman" w:hAnsi="Times New Roman"/>
          <w:b/>
          <w:sz w:val="24"/>
          <w:szCs w:val="24"/>
          <w:lang w:val="id-ID"/>
        </w:rPr>
        <w:t xml:space="preserve"> </w:t>
      </w:r>
      <w:r>
        <w:rPr>
          <w:rFonts w:ascii="Times New Roman" w:hAnsi="Times New Roman"/>
          <w:b/>
          <w:sz w:val="24"/>
          <w:szCs w:val="24"/>
        </w:rPr>
        <w:t>Hasil</w:t>
      </w:r>
      <w:r>
        <w:rPr>
          <w:rFonts w:ascii="Times New Roman" w:hAnsi="Times New Roman"/>
          <w:b/>
          <w:sz w:val="24"/>
          <w:szCs w:val="24"/>
          <w:lang w:val="id-ID"/>
        </w:rPr>
        <w:t xml:space="preserve"> </w:t>
      </w:r>
      <w:r>
        <w:rPr>
          <w:rFonts w:ascii="Times New Roman" w:hAnsi="Times New Roman"/>
          <w:b/>
          <w:sz w:val="24"/>
          <w:szCs w:val="24"/>
        </w:rPr>
        <w:t>Belajar</w:t>
      </w:r>
    </w:p>
    <w:p w:rsidR="00511538" w:rsidRDefault="00511538" w:rsidP="00511538">
      <w:pPr>
        <w:spacing w:before="120"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Adanya perbedaan hasil belajar siswa yang diajarkan menggunakan bahan ajar kimia terintegrasi nilai spiritual dengan bahan ajar buku paket SMA/MA dipengaruhi oleh bahan ajar yang digunakan karena bahan ajar terintegrasi nilai spiritual dapat mendorong siswa membentuk sikap positif terhadap kimia dengan menyadari keteraturan dan keindahan alam serta mengagungkan kebesaran Tuhan Yang Maha Esa. Hal ini sesuai dengan pendapat Saputro (2011) yang menyatakan bahwa siswa tertarik untuk mempelajari kimia lebih mendalam karena ilmu kimia bukanlah kumpulan rumus-rumus dan persamaan </w:t>
      </w:r>
      <w:r>
        <w:rPr>
          <w:rFonts w:ascii="Times New Roman" w:hAnsi="Times New Roman"/>
          <w:sz w:val="24"/>
          <w:szCs w:val="24"/>
          <w:lang w:val="id-ID"/>
        </w:rPr>
        <w:lastRenderedPageBreak/>
        <w:t xml:space="preserve">reaksi yang harus dihapal untuk kemudian dilupakan setelah lulus sekolah, melainkan ilmu yang mempelajari keindahan keteraturan hukum-hukum ilahi di alam semesta. Dan juga siswa yang memiliki kecerdasan spiritual yang tinggi akan cenderung bertanggungjawab dengan pekerjaannya. Hal inilah yang membuat hasil belajar siswa yang diajarkan dengan bahan ajar kimia terintegrasi nilai spiritual lebih tinggi dibandingkan yang diajarkan dengan buku paket SMA/MA. </w:t>
      </w:r>
    </w:p>
    <w:p w:rsidR="007E3868" w:rsidRDefault="00511538" w:rsidP="00511538">
      <w:pPr>
        <w:spacing w:before="120" w:after="0" w:line="240" w:lineRule="auto"/>
        <w:ind w:firstLine="720"/>
        <w:jc w:val="both"/>
        <w:rPr>
          <w:rFonts w:ascii="Times New Roman" w:hAnsi="Times New Roman"/>
          <w:color w:val="000000"/>
          <w:sz w:val="24"/>
          <w:szCs w:val="24"/>
          <w:lang w:val="id-ID"/>
        </w:rPr>
      </w:pPr>
      <w:r>
        <w:rPr>
          <w:rFonts w:ascii="Times New Roman" w:hAnsi="Times New Roman"/>
          <w:sz w:val="24"/>
          <w:szCs w:val="24"/>
          <w:lang w:val="id-ID"/>
        </w:rPr>
        <w:t>Banyak studi yang mengisyaratkan pentingnya pengintegrasian aspek spiritual dalam pembelajaran, diantaranya Darmana (2013) yang berpendapat mengintegrasikan nilai-nilai tauhid dalam materi ajar tidak akan mengurangi kualitas tingkat ilmiah dari sains itu sendiri, bahkan merupakan upaya yang tepat karena berarti mengembalikan bersatunya antara syariat dan hakikat. Hal ini senada dengan yang dikatakan Rahmania (2018) bahwa bahan ajar yang telah diintegrasikan dengan nilai-nilai spiritual yang dihubungkan dalam kehidupan dan materi kimia akan mendorong sikap positif bukan hanya pada kimia tapi juga pada pribadi siswa berupa rasa syukur, beriman, bertaqwa dan ikhlas melalui kesadaran bahwa adanya hubungan antara kimia dan keteraturan juga keindahan ciptaan Tuhan</w:t>
      </w:r>
      <w:r w:rsidR="001947CF">
        <w:rPr>
          <w:rFonts w:ascii="Times New Roman" w:hAnsi="Times New Roman"/>
          <w:color w:val="000000"/>
          <w:sz w:val="24"/>
          <w:szCs w:val="24"/>
          <w:lang w:val="id-ID"/>
        </w:rPr>
        <w:t>.</w:t>
      </w:r>
    </w:p>
    <w:p w:rsidR="00511538" w:rsidRDefault="00511538" w:rsidP="00511538">
      <w:pPr>
        <w:spacing w:before="120" w:after="0" w:line="240" w:lineRule="auto"/>
        <w:jc w:val="both"/>
        <w:rPr>
          <w:rFonts w:ascii="Times New Roman" w:hAnsi="Times New Roman"/>
          <w:b/>
          <w:sz w:val="24"/>
          <w:szCs w:val="24"/>
          <w:lang w:val="id-ID"/>
        </w:rPr>
      </w:pPr>
      <w:r>
        <w:rPr>
          <w:rFonts w:ascii="Times New Roman" w:hAnsi="Times New Roman"/>
          <w:b/>
          <w:sz w:val="24"/>
          <w:szCs w:val="24"/>
          <w:lang w:val="id-ID"/>
        </w:rPr>
        <w:t>Perbedaan Sikap Spiritual Menggunakan Bahan Ajar Kimia Terintegrasi Nilai Spiritual</w:t>
      </w:r>
    </w:p>
    <w:p w:rsidR="00511538" w:rsidRPr="002D2106" w:rsidRDefault="00511538" w:rsidP="002D2106">
      <w:pPr>
        <w:spacing w:before="120" w:after="0" w:line="240" w:lineRule="auto"/>
        <w:ind w:firstLine="720"/>
        <w:jc w:val="both"/>
        <w:rPr>
          <w:rFonts w:ascii="Times New Roman" w:hAnsi="Times New Roman"/>
          <w:b/>
          <w:sz w:val="24"/>
          <w:szCs w:val="24"/>
          <w:lang w:val="id-ID"/>
        </w:rPr>
      </w:pPr>
      <w:r>
        <w:rPr>
          <w:rFonts w:ascii="Times New Roman" w:hAnsi="Times New Roman"/>
          <w:sz w:val="24"/>
          <w:szCs w:val="24"/>
          <w:lang w:val="id-ID"/>
        </w:rPr>
        <w:t>Siswa siswa di SMA Cerdas Murni Medan pada dasarnya sudah memiliki spiritual yang baik karena sekolah ini merupakan sekolah yang berbasis islami yang telah mengintegrasikan nilai spiritual kepada peserta didik melalui peraturan-peraturan baik secara tertulis maupun tidak tertulis. Diantara sikap spiritual adalah sebelum pelajaran dimulai berdoa terlebih dahulu dan dilanjutkan membaca ayat suci Al-Qur’an. Sehingga siswa terbiasa berdoa ketika hendak melakukan apapun. Hanya saja nilai spiritual belum diintegrasikan dalam setiap materi pada pembelajaran dari setiap mata pelajaran.</w:t>
      </w:r>
      <w:r w:rsidR="002D2106">
        <w:rPr>
          <w:rFonts w:ascii="Times New Roman" w:hAnsi="Times New Roman"/>
          <w:b/>
          <w:sz w:val="24"/>
          <w:szCs w:val="24"/>
          <w:lang w:val="id-ID"/>
        </w:rPr>
        <w:t xml:space="preserve"> </w:t>
      </w:r>
      <w:r w:rsidR="002D2106">
        <w:rPr>
          <w:rFonts w:ascii="Times New Roman" w:hAnsi="Times New Roman"/>
          <w:sz w:val="24"/>
          <w:szCs w:val="24"/>
          <w:lang w:val="id-ID"/>
        </w:rPr>
        <w:t>Untuk m</w:t>
      </w:r>
      <w:r>
        <w:rPr>
          <w:rFonts w:ascii="Times New Roman" w:hAnsi="Times New Roman"/>
          <w:sz w:val="24"/>
          <w:szCs w:val="24"/>
          <w:lang w:val="id-ID"/>
        </w:rPr>
        <w:t>engintegrasi</w:t>
      </w:r>
      <w:r w:rsidR="002D2106">
        <w:rPr>
          <w:rFonts w:ascii="Times New Roman" w:hAnsi="Times New Roman"/>
          <w:sz w:val="24"/>
          <w:szCs w:val="24"/>
          <w:lang w:val="id-ID"/>
        </w:rPr>
        <w:t>k</w:t>
      </w:r>
      <w:r>
        <w:rPr>
          <w:rFonts w:ascii="Times New Roman" w:hAnsi="Times New Roman"/>
          <w:sz w:val="24"/>
          <w:szCs w:val="24"/>
          <w:lang w:val="id-ID"/>
        </w:rPr>
        <w:t xml:space="preserve">an </w:t>
      </w:r>
      <w:r>
        <w:rPr>
          <w:rFonts w:ascii="Times New Roman" w:hAnsi="Times New Roman"/>
          <w:sz w:val="24"/>
          <w:szCs w:val="24"/>
          <w:lang w:val="id-ID"/>
        </w:rPr>
        <w:lastRenderedPageBreak/>
        <w:t xml:space="preserve">nilai-nilai spiritual </w:t>
      </w:r>
      <w:r w:rsidR="002D2106">
        <w:rPr>
          <w:rFonts w:ascii="Times New Roman" w:hAnsi="Times New Roman"/>
          <w:sz w:val="24"/>
          <w:szCs w:val="24"/>
          <w:lang w:val="id-ID"/>
        </w:rPr>
        <w:t xml:space="preserve">dapat </w:t>
      </w:r>
      <w:r>
        <w:rPr>
          <w:rFonts w:ascii="Times New Roman" w:hAnsi="Times New Roman"/>
          <w:sz w:val="24"/>
          <w:szCs w:val="24"/>
          <w:lang w:val="id-ID"/>
        </w:rPr>
        <w:t>dilakukan dengan menyisipkan nilai-nilai spiritual ke dalam bahan ajar yang disesuaikan dengan materi laju reaksi</w:t>
      </w:r>
      <w:r w:rsidR="002D2106">
        <w:rPr>
          <w:rFonts w:ascii="Times New Roman" w:hAnsi="Times New Roman"/>
          <w:sz w:val="24"/>
          <w:szCs w:val="24"/>
          <w:lang w:val="id-ID"/>
        </w:rPr>
        <w:t xml:space="preserve"> sehingga terdapat perbedaan sikap spiritual siswa sebelum dan sesudah diberi perlakuan menggunakan bahan ajar kimia terintegrasi nilai spiritual.</w:t>
      </w:r>
    </w:p>
    <w:p w:rsidR="00511538" w:rsidRDefault="00511538" w:rsidP="00511538">
      <w:pPr>
        <w:spacing w:before="120" w:after="0" w:line="240" w:lineRule="auto"/>
        <w:ind w:firstLine="720"/>
        <w:jc w:val="both"/>
        <w:rPr>
          <w:rFonts w:ascii="Times New Roman" w:hAnsi="Times New Roman"/>
          <w:sz w:val="24"/>
          <w:szCs w:val="24"/>
          <w:lang w:val="id-ID"/>
        </w:rPr>
      </w:pPr>
      <w:r>
        <w:rPr>
          <w:rFonts w:ascii="Times New Roman" w:hAnsi="Times New Roman"/>
          <w:sz w:val="24"/>
          <w:szCs w:val="24"/>
          <w:lang w:val="id-ID"/>
        </w:rPr>
        <w:t>Hal ini karena bahan ajar yang telah dikembangkan dilengkapi dengan unsur-unsur religius dan memberikan energi positif kepada siswa. Pembelajaran menggunakan bahan ajar kimia terintegrasi nilai spiritual memberikan respon dan tanggungjawab berdasarkan kadar kecerdasan spiritual yang dimiliki masing-masing siswa yang efektif meningkatkan hasil belajar dan kecerdasan spiritual sehingga siswa tidak hanya menekankan segi-segi pengetahuan kognitif intelektual saja tetapi juga menumbuhkan segi-segi kualitas psikomotorik dan kesadaran spiritual yang reflektif dalam kehidupan sehari-hari untuk mendidik hati dan budi pekerti siswa. Hal ini sesuai dengan hasil penelitian Saputro (2011) yang menyatakan bahwa pengintegrasian nilai-nilai religius yang bersumber dari ayat-ayat Al-Qur’an dalam buku pelajaran imia dapat menanamkan pendidikan islami (karakter insan mulia) kepada siswa. Hal senada juga diungkapkan Djudin (2011) yang menyatakan bahwa menyisipkan nilai-nilai agama dalam pelajaran sains merupakan ikhtiar nyata untuk menwujudkan tujuan pembelajara IPA agar siswa mengagungkan dan mengimani Sang Pencipta.</w:t>
      </w:r>
    </w:p>
    <w:p w:rsidR="002D2106" w:rsidRDefault="002D2106" w:rsidP="002D2106">
      <w:pPr>
        <w:spacing w:before="120" w:after="0" w:line="240" w:lineRule="auto"/>
        <w:jc w:val="both"/>
        <w:rPr>
          <w:rFonts w:ascii="Times New Roman" w:hAnsi="Times New Roman"/>
          <w:b/>
          <w:sz w:val="24"/>
          <w:szCs w:val="24"/>
          <w:lang w:val="id-ID"/>
        </w:rPr>
      </w:pPr>
      <w:r w:rsidRPr="0019171A">
        <w:rPr>
          <w:rFonts w:ascii="Times New Roman" w:hAnsi="Times New Roman"/>
          <w:b/>
          <w:sz w:val="24"/>
          <w:szCs w:val="24"/>
          <w:lang w:val="id-ID"/>
        </w:rPr>
        <w:t>Hubungan Sikap Spiritual terhadap Hasil Belajar</w:t>
      </w:r>
    </w:p>
    <w:p w:rsidR="002D2106" w:rsidRPr="002D2106" w:rsidRDefault="002D2106" w:rsidP="002D2106">
      <w:pPr>
        <w:spacing w:before="120" w:after="0" w:line="240" w:lineRule="auto"/>
        <w:jc w:val="both"/>
        <w:rPr>
          <w:rFonts w:ascii="Times New Roman" w:hAnsi="Times New Roman"/>
          <w:b/>
          <w:sz w:val="24"/>
          <w:szCs w:val="24"/>
          <w:lang w:val="id-ID"/>
        </w:rPr>
      </w:pPr>
      <w:r>
        <w:rPr>
          <w:rFonts w:ascii="Times New Roman" w:hAnsi="Times New Roman"/>
          <w:b/>
          <w:sz w:val="24"/>
          <w:szCs w:val="24"/>
          <w:lang w:val="id-ID"/>
        </w:rPr>
        <w:tab/>
      </w:r>
      <w:r>
        <w:rPr>
          <w:rFonts w:ascii="Times New Roman" w:hAnsi="Times New Roman"/>
          <w:sz w:val="24"/>
          <w:szCs w:val="24"/>
          <w:lang w:val="id-ID"/>
        </w:rPr>
        <w:t xml:space="preserve">Dari hasil penelitian tersebut dapat disimpulkan bahwa, siswa dengan hasil belajar yang baik cenderung memiliki nilai spiritual yang tinggi dan siswa dengan hasil belajar yang rendah memiliki nilai spiritual yang rendah. Hal ini senada dengan yang dikatakan Jumini (2015) bahwa ilmu agama dapat dijadikan penyeimbang dari ilmu sains, karena jika ilmu sains tidak diseimbangkan dengan ilmu agama maka akan menghasilkan kemajuan secara fisik tetapi kering dalam aspek spiritual. Kombinasi sains dan agama </w:t>
      </w:r>
      <w:r>
        <w:rPr>
          <w:rFonts w:ascii="Times New Roman" w:hAnsi="Times New Roman"/>
          <w:sz w:val="24"/>
          <w:szCs w:val="24"/>
          <w:lang w:val="id-ID"/>
        </w:rPr>
        <w:lastRenderedPageBreak/>
        <w:t>merupakan kombinasi konsep yang tepat untuk memahami alam (Marsonet, 2012).</w:t>
      </w:r>
    </w:p>
    <w:p w:rsidR="00AE6545" w:rsidRPr="00AE6545" w:rsidRDefault="00CC421F" w:rsidP="002D2106">
      <w:pPr>
        <w:snapToGrid w:val="0"/>
        <w:spacing w:before="120" w:after="0" w:line="240" w:lineRule="auto"/>
        <w:ind w:right="142"/>
        <w:rPr>
          <w:rFonts w:ascii="Times New Roman" w:hAnsi="Times New Roman"/>
          <w:b/>
          <w:color w:val="000000"/>
          <w:sz w:val="24"/>
          <w:szCs w:val="24"/>
        </w:rPr>
      </w:pPr>
      <w:r w:rsidRPr="00CC421F">
        <w:rPr>
          <w:rFonts w:ascii="Times New Roman" w:hAnsi="Times New Roman"/>
          <w:b/>
          <w:color w:val="000000"/>
          <w:sz w:val="24"/>
          <w:szCs w:val="24"/>
          <w:lang w:val="id-ID"/>
        </w:rPr>
        <w:t>KESIMPULAN</w:t>
      </w:r>
    </w:p>
    <w:p w:rsidR="00AE6545" w:rsidRPr="000615B4" w:rsidRDefault="00AE6545" w:rsidP="000F0437">
      <w:pPr>
        <w:snapToGrid w:val="0"/>
        <w:spacing w:before="120" w:after="0" w:line="240" w:lineRule="auto"/>
        <w:ind w:right="144" w:firstLine="720"/>
        <w:jc w:val="both"/>
        <w:rPr>
          <w:rFonts w:ascii="Times New Roman" w:hAnsi="Times New Roman"/>
          <w:sz w:val="24"/>
          <w:lang w:val="id-ID"/>
        </w:rPr>
      </w:pPr>
      <w:r>
        <w:rPr>
          <w:rFonts w:ascii="Times New Roman" w:hAnsi="Times New Roman"/>
          <w:sz w:val="24"/>
          <w:lang w:val="id-ID"/>
        </w:rPr>
        <w:t>Berdasarkan hasil penelitian, perhitungan data dan pengujian hipotesis yang telah dilakukan maka diperoleh beberapa kesimpulan yaitu terdapat perbedaan hasil belajar antara siswa yang diajarkan dengan menggunakan bahan ajar kimia terintegrasi nilai spiritual dan buku paket SMA/MA, terdapat perbedaan sikap spiritual siswa sebelum dan sesudah diajarkan dengan menggunakan bahan ajar kimia terintegrasi nilai spiritual dan terdapat hubungan antara hasil belajar dengan sikap spiritual pada peningkatan hasil belajar.</w:t>
      </w:r>
    </w:p>
    <w:p w:rsidR="009E0E0F" w:rsidRPr="000615B4" w:rsidRDefault="00CC421F" w:rsidP="000615B4">
      <w:pPr>
        <w:snapToGrid w:val="0"/>
        <w:spacing w:before="120" w:after="0" w:line="240" w:lineRule="auto"/>
        <w:ind w:right="142"/>
        <w:jc w:val="both"/>
        <w:rPr>
          <w:rFonts w:ascii="Times New Roman" w:hAnsi="Times New Roman"/>
          <w:b/>
          <w:color w:val="000000"/>
          <w:sz w:val="24"/>
          <w:szCs w:val="24"/>
          <w:lang w:val="id-ID"/>
        </w:rPr>
      </w:pPr>
      <w:r>
        <w:rPr>
          <w:rFonts w:ascii="Times New Roman" w:hAnsi="Times New Roman"/>
          <w:b/>
          <w:color w:val="000000"/>
          <w:sz w:val="24"/>
          <w:szCs w:val="24"/>
          <w:lang w:val="id-ID"/>
        </w:rPr>
        <w:t>DAFTAR PUSTAKA</w:t>
      </w:r>
      <w:r w:rsidR="00082737" w:rsidRPr="00917C6B">
        <w:rPr>
          <w:rFonts w:ascii="Times New Roman" w:hAnsi="Times New Roman"/>
          <w:sz w:val="24"/>
          <w:szCs w:val="24"/>
          <w:lang w:val="en-GB"/>
        </w:rPr>
        <w:fldChar w:fldCharType="begin" w:fldLock="1"/>
      </w:r>
      <w:r w:rsidR="00917C6B" w:rsidRPr="00917C6B">
        <w:rPr>
          <w:rFonts w:ascii="Times New Roman" w:hAnsi="Times New Roman"/>
          <w:sz w:val="24"/>
          <w:szCs w:val="24"/>
          <w:lang w:val="en-GB"/>
        </w:rPr>
        <w:instrText xml:space="preserve">ADDIN Mendeley Bibliography CSL_BIBLIOGRAPHY </w:instrText>
      </w:r>
      <w:r w:rsidR="00082737" w:rsidRPr="00917C6B">
        <w:rPr>
          <w:rFonts w:ascii="Times New Roman" w:hAnsi="Times New Roman"/>
          <w:sz w:val="24"/>
          <w:szCs w:val="24"/>
          <w:lang w:val="en-GB"/>
        </w:rPr>
        <w:fldChar w:fldCharType="separate"/>
      </w:r>
      <w:bookmarkStart w:id="0" w:name="_GoBack"/>
      <w:bookmarkEnd w:id="0"/>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A’ini, Q., (2014), Analisis Permasalahan Guru dalam Mengimplementasikan Kompetensi Spiritual setelah Diterapkan Kurikulum 2013 pada Pembelajaran Matematika, </w:t>
      </w:r>
      <w:r>
        <w:rPr>
          <w:rFonts w:ascii="Times New Roman" w:hAnsi="Times New Roman"/>
          <w:i/>
          <w:sz w:val="24"/>
          <w:lang w:val="id-ID"/>
        </w:rPr>
        <w:t xml:space="preserve">Naskah Publikasi, </w:t>
      </w:r>
      <w:r>
        <w:rPr>
          <w:rFonts w:ascii="Times New Roman" w:hAnsi="Times New Roman"/>
          <w:sz w:val="24"/>
          <w:lang w:val="id-ID"/>
        </w:rPr>
        <w:t>Surakarta.</w:t>
      </w:r>
    </w:p>
    <w:p w:rsidR="00A2741C" w:rsidRPr="00A2741C" w:rsidRDefault="00A2741C" w:rsidP="00A2741C">
      <w:pPr>
        <w:tabs>
          <w:tab w:val="left" w:pos="1521"/>
          <w:tab w:val="left" w:pos="7088"/>
        </w:tabs>
        <w:spacing w:after="0" w:line="240" w:lineRule="auto"/>
        <w:ind w:left="709" w:hanging="709"/>
        <w:jc w:val="both"/>
        <w:rPr>
          <w:rFonts w:ascii="Times New Roman" w:hAnsi="Times New Roman"/>
          <w:sz w:val="24"/>
        </w:rPr>
      </w:pPr>
      <w:r w:rsidRPr="00D802C3">
        <w:rPr>
          <w:rFonts w:ascii="Times New Roman" w:hAnsi="Times New Roman"/>
          <w:sz w:val="24"/>
          <w:szCs w:val="24"/>
        </w:rPr>
        <w:t xml:space="preserve">Amir, T., (2009), </w:t>
      </w:r>
      <w:r w:rsidRPr="00D802C3">
        <w:rPr>
          <w:rFonts w:ascii="Times New Roman" w:hAnsi="Times New Roman"/>
          <w:i/>
          <w:sz w:val="24"/>
          <w:szCs w:val="24"/>
        </w:rPr>
        <w:t>Inovasi Pendidikan melalui Problem Based Learning</w:t>
      </w:r>
      <w:r>
        <w:rPr>
          <w:rFonts w:ascii="Times New Roman" w:hAnsi="Times New Roman"/>
          <w:sz w:val="24"/>
          <w:szCs w:val="24"/>
        </w:rPr>
        <w:t>, Kencana</w:t>
      </w:r>
      <w:r>
        <w:rPr>
          <w:rFonts w:ascii="Times New Roman" w:hAnsi="Times New Roman"/>
          <w:sz w:val="24"/>
          <w:szCs w:val="24"/>
          <w:lang w:val="id-ID"/>
        </w:rPr>
        <w:t xml:space="preserve"> </w:t>
      </w:r>
      <w:r w:rsidRPr="00D802C3">
        <w:rPr>
          <w:rFonts w:ascii="Times New Roman" w:hAnsi="Times New Roman"/>
          <w:sz w:val="24"/>
          <w:szCs w:val="24"/>
        </w:rPr>
        <w:t>Prenada Media Group, Jakarta.</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Darmana, A., (2012), Internalisasi Nilai Tauhid dalam Pembelajaran Sains, Jurnal Pendidikan Islam, 27(1): 66-84</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Darmana, A., (2013), Internalisasi Nilai –Nilai Agama Islam dalam Pembelajaran Kimia Di SMA Plus Al Azhar Medan Sumatera Utara, </w:t>
      </w:r>
      <w:r w:rsidRPr="00167253">
        <w:rPr>
          <w:rFonts w:ascii="Times New Roman" w:hAnsi="Times New Roman"/>
          <w:i/>
          <w:sz w:val="24"/>
          <w:lang w:val="id-ID"/>
        </w:rPr>
        <w:t>Makalah pada Seminar Nasional IPA IV UNNES</w:t>
      </w:r>
      <w:r>
        <w:rPr>
          <w:rFonts w:ascii="Times New Roman" w:hAnsi="Times New Roman"/>
          <w:sz w:val="24"/>
          <w:lang w:val="id-ID"/>
        </w:rPr>
        <w:t>, Semarang.</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Darmana, A., (2014), Internalisasi Nilai Tauhid pada Pembelajaran Kimia untuk Menigkatkan Kemampuan Siswa SMA dalam Memahami Nilai-Nilai Agama dan Kimia, </w:t>
      </w:r>
      <w:r w:rsidRPr="00167253">
        <w:rPr>
          <w:rFonts w:ascii="Times New Roman" w:hAnsi="Times New Roman"/>
          <w:i/>
          <w:sz w:val="24"/>
          <w:lang w:val="id-ID"/>
        </w:rPr>
        <w:t>Disertasi</w:t>
      </w:r>
      <w:r>
        <w:rPr>
          <w:rFonts w:ascii="Times New Roman" w:hAnsi="Times New Roman"/>
          <w:sz w:val="24"/>
          <w:lang w:val="id-ID"/>
        </w:rPr>
        <w:t>, Universitas Pendidikan Indonesia.</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Darmana, A., dan Batubara, M., (2016), Kelayakan Bahan Ajar Kimia-Tauhid Berdasarkan Kriteria Badan Standart Nasional Pendidikan (BNSP) dan Respon Siswa, </w:t>
      </w:r>
      <w:r w:rsidRPr="00167253">
        <w:rPr>
          <w:rFonts w:ascii="Times New Roman" w:hAnsi="Times New Roman"/>
          <w:i/>
          <w:sz w:val="24"/>
          <w:lang w:val="id-ID"/>
        </w:rPr>
        <w:t xml:space="preserve">Prosiding Seminar Nasional Kimia dan Pendidikan Kimia, </w:t>
      </w:r>
      <w:r>
        <w:rPr>
          <w:rFonts w:ascii="Times New Roman" w:hAnsi="Times New Roman"/>
          <w:sz w:val="24"/>
          <w:lang w:val="id-ID"/>
        </w:rPr>
        <w:t>Medan.</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lastRenderedPageBreak/>
        <w:t xml:space="preserve">Darmana, A., dkk, (2013), Pandangan Siswa terhadap Internalisasi Nilai Tauhid Melalui Materi Termokimia, </w:t>
      </w:r>
      <w:r>
        <w:rPr>
          <w:rFonts w:ascii="Times New Roman" w:hAnsi="Times New Roman"/>
          <w:i/>
          <w:sz w:val="24"/>
          <w:lang w:val="id-ID"/>
        </w:rPr>
        <w:t>Prosiding Semirata FMIPA</w:t>
      </w:r>
      <w:r w:rsidRPr="00167253">
        <w:rPr>
          <w:rFonts w:ascii="Times New Roman" w:hAnsi="Times New Roman"/>
          <w:i/>
          <w:sz w:val="24"/>
          <w:lang w:val="id-ID"/>
        </w:rPr>
        <w:t xml:space="preserve"> U</w:t>
      </w:r>
      <w:r>
        <w:rPr>
          <w:rFonts w:ascii="Times New Roman" w:hAnsi="Times New Roman"/>
          <w:i/>
          <w:sz w:val="24"/>
          <w:lang w:val="id-ID"/>
        </w:rPr>
        <w:t>NILA</w:t>
      </w:r>
      <w:r>
        <w:rPr>
          <w:rFonts w:ascii="Times New Roman" w:hAnsi="Times New Roman"/>
          <w:sz w:val="24"/>
          <w:lang w:val="id-ID"/>
        </w:rPr>
        <w:t>, Lampung.</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Darmana, A., dkk, (2014), Pandangan Siswa terhadap Internalisasi Nilai Tauhid melalui Materi Kimia serta Perlunya dalam Pelajaran IPA, </w:t>
      </w:r>
      <w:r w:rsidRPr="00167253">
        <w:rPr>
          <w:rFonts w:ascii="Times New Roman" w:hAnsi="Times New Roman"/>
          <w:i/>
          <w:sz w:val="24"/>
          <w:lang w:val="id-ID"/>
        </w:rPr>
        <w:t>Jurnal Penelitian Bidang Pendidikan</w:t>
      </w:r>
      <w:r>
        <w:rPr>
          <w:rFonts w:ascii="Times New Roman" w:hAnsi="Times New Roman"/>
          <w:sz w:val="24"/>
          <w:lang w:val="id-ID"/>
        </w:rPr>
        <w:t>, 19(2): 87-97.</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Damanik, M. F., (2018), Efektivitas Pembelajaran Menggunakan Modul Kimia Terintegrasi Nilai-Nilai Islami pada Pokok Bahasan Hidrolisis Garam untuk Meningkatkan Hasil Belajar Siswa Kelas XI MAN 1 Medan, Skripsi, Universitas Negeri Medan, Medan.</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Darmansyah, (2014), Teknik Penilaian Sikap Spiritual dan Sosial dalam Pendidikan Karakter di Sekolah Dasar 08 Gurau Gdang Nanggalo, </w:t>
      </w:r>
      <w:r w:rsidRPr="00167253">
        <w:rPr>
          <w:rFonts w:ascii="Times New Roman" w:hAnsi="Times New Roman"/>
          <w:i/>
          <w:sz w:val="24"/>
          <w:lang w:val="id-ID"/>
        </w:rPr>
        <w:t>Jurnal Al Ta’lim</w:t>
      </w:r>
      <w:r>
        <w:rPr>
          <w:rFonts w:ascii="Times New Roman" w:hAnsi="Times New Roman"/>
          <w:sz w:val="24"/>
          <w:lang w:val="id-ID"/>
        </w:rPr>
        <w:t>, 21(2): 10-17.</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Djudin, T., (2011), Menyisipkan Nilai-Nilai Agama dalam Pembelajaran Sains: Upaya Alternatif Memagari Aqidah Siswa, </w:t>
      </w:r>
      <w:r w:rsidRPr="00167253">
        <w:rPr>
          <w:rFonts w:ascii="Times New Roman" w:hAnsi="Times New Roman"/>
          <w:i/>
          <w:sz w:val="24"/>
          <w:lang w:val="id-ID"/>
        </w:rPr>
        <w:t>Jurnal Khatulistiwa</w:t>
      </w:r>
      <w:r>
        <w:rPr>
          <w:rFonts w:ascii="Times New Roman" w:hAnsi="Times New Roman"/>
          <w:sz w:val="24"/>
          <w:lang w:val="id-ID"/>
        </w:rPr>
        <w:t>, 1(2): 151-160.</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Fitriana, F., Mahmud dan Darmana, A., (2016), Pengembangan dan Standarisasi Bahan Ajar Kimia Terintegrasi Nilai-Nilai Spiritual untuk Kelas XI SMA/MA Semester 1 Berdasarkan Badan Standar Nasional Pendidikan, </w:t>
      </w:r>
      <w:r w:rsidRPr="00167253">
        <w:rPr>
          <w:rFonts w:ascii="Times New Roman" w:hAnsi="Times New Roman"/>
          <w:i/>
          <w:sz w:val="24"/>
          <w:lang w:val="id-ID"/>
        </w:rPr>
        <w:t>Jurnal Pendidikan Kimia</w:t>
      </w:r>
      <w:r>
        <w:rPr>
          <w:rFonts w:ascii="Times New Roman" w:hAnsi="Times New Roman"/>
          <w:sz w:val="24"/>
          <w:lang w:val="id-ID"/>
        </w:rPr>
        <w:t>, 8(1): 12-18.</w:t>
      </w:r>
    </w:p>
    <w:p w:rsidR="00A2741C" w:rsidRDefault="00A2741C" w:rsidP="000615B4">
      <w:pPr>
        <w:tabs>
          <w:tab w:val="left" w:pos="1521"/>
          <w:tab w:val="left" w:pos="7088"/>
        </w:tabs>
        <w:spacing w:after="0" w:line="240" w:lineRule="auto"/>
        <w:ind w:left="709" w:right="-2" w:hanging="709"/>
        <w:jc w:val="both"/>
        <w:rPr>
          <w:rFonts w:ascii="Times New Roman" w:hAnsi="Times New Roman"/>
          <w:sz w:val="24"/>
          <w:lang w:val="id-ID"/>
        </w:rPr>
      </w:pPr>
      <w:r w:rsidRPr="00D802C3">
        <w:rPr>
          <w:rFonts w:ascii="Times New Roman" w:hAnsi="Times New Roman"/>
          <w:color w:val="000000" w:themeColor="text1"/>
          <w:sz w:val="24"/>
          <w:szCs w:val="24"/>
        </w:rPr>
        <w:t xml:space="preserve">Hamalik, O., (2007), </w:t>
      </w:r>
      <w:r w:rsidRPr="00AB5980">
        <w:rPr>
          <w:rFonts w:ascii="Times New Roman" w:hAnsi="Times New Roman"/>
          <w:i/>
          <w:color w:val="000000" w:themeColor="text1"/>
          <w:sz w:val="24"/>
          <w:szCs w:val="24"/>
        </w:rPr>
        <w:t>Proses Belajar Mengajar</w:t>
      </w:r>
      <w:r w:rsidRPr="00D802C3">
        <w:rPr>
          <w:rFonts w:ascii="Times New Roman" w:hAnsi="Times New Roman"/>
          <w:color w:val="000000" w:themeColor="text1"/>
          <w:sz w:val="24"/>
          <w:szCs w:val="24"/>
        </w:rPr>
        <w:t>, PT Bumi Aksara, Jakarta.</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Handayani, H., (2018), Implementasi Bahan Ajar Kimia Hidrokarbon dan Minyak Bumi Terintegrasi Nilai Agama untuk Meningkatkan Pengetahuan dan Nilai Spiritual Siswa, </w:t>
      </w:r>
      <w:r w:rsidRPr="005D0CF4">
        <w:rPr>
          <w:rFonts w:ascii="Times New Roman" w:hAnsi="Times New Roman"/>
          <w:i/>
          <w:sz w:val="24"/>
          <w:lang w:val="id-ID"/>
        </w:rPr>
        <w:t>Tesis</w:t>
      </w:r>
      <w:r>
        <w:rPr>
          <w:rFonts w:ascii="Times New Roman" w:hAnsi="Times New Roman"/>
          <w:sz w:val="24"/>
          <w:lang w:val="id-ID"/>
        </w:rPr>
        <w:t>, Universitas Negeri Medan, Medan.</w:t>
      </w:r>
    </w:p>
    <w:p w:rsidR="00A2741C" w:rsidRDefault="000615B4" w:rsidP="00A2741C">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Jumini, S., dan Wahyudi, (2015), Konsep Vektor dan Nilai-Nilai Pendidikan Spiritual di dalamnya, </w:t>
      </w:r>
      <w:r w:rsidRPr="005D0CF4">
        <w:rPr>
          <w:rFonts w:ascii="Times New Roman" w:hAnsi="Times New Roman"/>
          <w:i/>
          <w:sz w:val="24"/>
          <w:lang w:val="id-ID"/>
        </w:rPr>
        <w:t>Jurnal P</w:t>
      </w:r>
      <w:r>
        <w:rPr>
          <w:rFonts w:ascii="Times New Roman" w:hAnsi="Times New Roman"/>
          <w:i/>
          <w:sz w:val="24"/>
          <w:lang w:val="id-ID"/>
        </w:rPr>
        <w:t>PKM</w:t>
      </w:r>
      <w:r>
        <w:rPr>
          <w:rFonts w:ascii="Times New Roman" w:hAnsi="Times New Roman"/>
          <w:sz w:val="24"/>
          <w:lang w:val="id-ID"/>
        </w:rPr>
        <w:t>, 1:1-10.</w:t>
      </w:r>
    </w:p>
    <w:p w:rsidR="00A2741C" w:rsidRPr="00A2741C" w:rsidRDefault="00A2741C" w:rsidP="00A2741C">
      <w:pPr>
        <w:tabs>
          <w:tab w:val="left" w:pos="1521"/>
          <w:tab w:val="left" w:pos="7088"/>
        </w:tabs>
        <w:spacing w:after="0" w:line="240" w:lineRule="auto"/>
        <w:ind w:left="709" w:right="-2" w:hanging="709"/>
        <w:jc w:val="both"/>
        <w:rPr>
          <w:rFonts w:ascii="Times New Roman" w:hAnsi="Times New Roman"/>
          <w:sz w:val="24"/>
          <w:lang w:val="id-ID"/>
        </w:rPr>
      </w:pPr>
      <w:r w:rsidRPr="00D802C3">
        <w:rPr>
          <w:rFonts w:ascii="Times New Roman" w:hAnsi="Times New Roman"/>
          <w:color w:val="000000" w:themeColor="text1"/>
          <w:sz w:val="24"/>
          <w:szCs w:val="24"/>
        </w:rPr>
        <w:lastRenderedPageBreak/>
        <w:t xml:space="preserve">Lestari, I., (2013), </w:t>
      </w:r>
      <w:r>
        <w:rPr>
          <w:rFonts w:ascii="Times New Roman" w:hAnsi="Times New Roman"/>
          <w:i/>
          <w:color w:val="000000" w:themeColor="text1"/>
          <w:sz w:val="24"/>
          <w:szCs w:val="24"/>
        </w:rPr>
        <w:t>Pengembangan Bahan</w:t>
      </w:r>
      <w:r>
        <w:rPr>
          <w:rFonts w:ascii="Times New Roman" w:hAnsi="Times New Roman"/>
          <w:i/>
          <w:color w:val="000000" w:themeColor="text1"/>
          <w:sz w:val="24"/>
          <w:szCs w:val="24"/>
          <w:lang w:val="id-ID"/>
        </w:rPr>
        <w:t xml:space="preserve"> </w:t>
      </w:r>
      <w:r w:rsidRPr="002C414F">
        <w:rPr>
          <w:rFonts w:ascii="Times New Roman" w:hAnsi="Times New Roman"/>
          <w:i/>
          <w:color w:val="000000" w:themeColor="text1"/>
          <w:sz w:val="24"/>
          <w:szCs w:val="24"/>
        </w:rPr>
        <w:t>Ajar Berbasis Kompetensi</w:t>
      </w:r>
      <w:r w:rsidRPr="00D802C3">
        <w:rPr>
          <w:rFonts w:ascii="Times New Roman" w:hAnsi="Times New Roman"/>
          <w:color w:val="000000" w:themeColor="text1"/>
          <w:sz w:val="24"/>
          <w:szCs w:val="24"/>
        </w:rPr>
        <w:t xml:space="preserve">, </w:t>
      </w:r>
      <w:r>
        <w:rPr>
          <w:rFonts w:ascii="Times New Roman" w:hAnsi="Times New Roman"/>
          <w:color w:val="000000" w:themeColor="text1"/>
          <w:sz w:val="24"/>
          <w:szCs w:val="24"/>
        </w:rPr>
        <w:t>Akademia,</w:t>
      </w:r>
      <w:r>
        <w:rPr>
          <w:rFonts w:ascii="Times New Roman" w:hAnsi="Times New Roman"/>
          <w:color w:val="000000" w:themeColor="text1"/>
          <w:sz w:val="24"/>
          <w:szCs w:val="24"/>
          <w:lang w:val="id-ID"/>
        </w:rPr>
        <w:t xml:space="preserve"> </w:t>
      </w:r>
      <w:r w:rsidRPr="00D802C3">
        <w:rPr>
          <w:rFonts w:ascii="Times New Roman" w:hAnsi="Times New Roman"/>
          <w:color w:val="000000" w:themeColor="text1"/>
          <w:sz w:val="24"/>
          <w:szCs w:val="24"/>
        </w:rPr>
        <w:t>Padang.</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Marsonet, M., (2012), Science and Religion as Conceptual Schemes, </w:t>
      </w:r>
      <w:r w:rsidRPr="005D0CF4">
        <w:rPr>
          <w:rFonts w:ascii="Times New Roman" w:hAnsi="Times New Roman"/>
          <w:i/>
          <w:sz w:val="24"/>
          <w:lang w:val="id-ID"/>
        </w:rPr>
        <w:t>Academicus</w:t>
      </w:r>
      <w:r>
        <w:rPr>
          <w:rFonts w:ascii="Times New Roman" w:hAnsi="Times New Roman"/>
          <w:sz w:val="24"/>
          <w:lang w:val="id-ID"/>
        </w:rPr>
        <w:t>, 5: 17-25.</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Noor, M. F., (2018), Efektivitas Pembelajaran Menggunakan Bahan Ajar Kimia Berbasis Nilai-Nilai Spiritual untuk Meningkatkan Hasil Belajar Siswa Kelas X pada Materi Reaksi Redoks, </w:t>
      </w:r>
      <w:r w:rsidRPr="005D0CF4">
        <w:rPr>
          <w:rFonts w:ascii="Times New Roman" w:hAnsi="Times New Roman"/>
          <w:i/>
          <w:sz w:val="24"/>
          <w:lang w:val="id-ID"/>
        </w:rPr>
        <w:t>Skripsi</w:t>
      </w:r>
      <w:r>
        <w:rPr>
          <w:rFonts w:ascii="Times New Roman" w:hAnsi="Times New Roman"/>
          <w:sz w:val="24"/>
          <w:lang w:val="id-ID"/>
        </w:rPr>
        <w:t>, Universitas Negeri Medan, Medan.</w:t>
      </w:r>
    </w:p>
    <w:p w:rsidR="00A2741C" w:rsidRPr="00A2741C" w:rsidRDefault="00A2741C" w:rsidP="00A2741C">
      <w:pPr>
        <w:tabs>
          <w:tab w:val="left" w:pos="1521"/>
          <w:tab w:val="left" w:pos="7088"/>
        </w:tabs>
        <w:spacing w:after="0" w:line="240" w:lineRule="auto"/>
        <w:ind w:left="709" w:right="-2" w:hanging="709"/>
        <w:jc w:val="both"/>
        <w:rPr>
          <w:rFonts w:ascii="Times New Roman" w:hAnsi="Times New Roman"/>
          <w:sz w:val="24"/>
          <w:lang w:val="id-ID"/>
        </w:rPr>
      </w:pPr>
      <w:r w:rsidRPr="00D802C3">
        <w:rPr>
          <w:rFonts w:ascii="Times New Roman" w:hAnsi="Times New Roman"/>
          <w:sz w:val="24"/>
          <w:szCs w:val="24"/>
        </w:rPr>
        <w:t xml:space="preserve">Nurdiansyah dan Fahyuni, E. F., (2016), </w:t>
      </w:r>
      <w:r w:rsidRPr="002C414F">
        <w:rPr>
          <w:rFonts w:ascii="Times New Roman" w:hAnsi="Times New Roman"/>
          <w:i/>
          <w:sz w:val="24"/>
          <w:szCs w:val="24"/>
        </w:rPr>
        <w:t>Inovasi Model Pembelajaran sesuai</w:t>
      </w:r>
      <w:r>
        <w:rPr>
          <w:rFonts w:ascii="Times New Roman" w:hAnsi="Times New Roman"/>
          <w:i/>
          <w:sz w:val="24"/>
          <w:szCs w:val="24"/>
        </w:rPr>
        <w:t xml:space="preserve"> </w:t>
      </w:r>
      <w:r w:rsidRPr="002C414F">
        <w:rPr>
          <w:rFonts w:ascii="Times New Roman" w:hAnsi="Times New Roman"/>
          <w:i/>
          <w:sz w:val="24"/>
          <w:szCs w:val="24"/>
        </w:rPr>
        <w:t>Kurikulum 2013</w:t>
      </w:r>
      <w:r w:rsidRPr="00D802C3">
        <w:rPr>
          <w:rFonts w:ascii="Times New Roman" w:hAnsi="Times New Roman"/>
          <w:sz w:val="24"/>
          <w:szCs w:val="24"/>
        </w:rPr>
        <w:t>, Nizamia Learning Center, Sidoarjo.</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Pemerintah Republik Indonesia, (2003), Undang-Undang Sistem Pendidikan Nasional No 20 Tahun 2003, Presiden Republik Indonesia, Jakarta.</w:t>
      </w:r>
    </w:p>
    <w:p w:rsidR="00A2741C" w:rsidRPr="00A2741C" w:rsidRDefault="00A2741C" w:rsidP="000615B4">
      <w:pPr>
        <w:tabs>
          <w:tab w:val="left" w:pos="1521"/>
          <w:tab w:val="left" w:pos="7088"/>
        </w:tabs>
        <w:spacing w:after="0" w:line="240" w:lineRule="auto"/>
        <w:ind w:left="709" w:right="-2" w:hanging="709"/>
        <w:jc w:val="both"/>
        <w:rPr>
          <w:rFonts w:ascii="Times New Roman" w:hAnsi="Times New Roman"/>
          <w:sz w:val="24"/>
          <w:lang w:val="id-ID"/>
        </w:rPr>
      </w:pPr>
      <w:r w:rsidRPr="00D802C3">
        <w:rPr>
          <w:rFonts w:ascii="Times New Roman" w:hAnsi="Times New Roman"/>
          <w:sz w:val="24"/>
          <w:szCs w:val="24"/>
        </w:rPr>
        <w:t xml:space="preserve">Prastowo, A., (2011), </w:t>
      </w:r>
      <w:r w:rsidRPr="002C414F">
        <w:rPr>
          <w:rFonts w:ascii="Times New Roman" w:hAnsi="Times New Roman"/>
          <w:i/>
          <w:sz w:val="24"/>
          <w:szCs w:val="24"/>
        </w:rPr>
        <w:t>Panduan Kreatif membuat Bahan Ajar Inovatif</w:t>
      </w:r>
      <w:r w:rsidRPr="00D802C3">
        <w:rPr>
          <w:rFonts w:ascii="Times New Roman" w:hAnsi="Times New Roman"/>
          <w:sz w:val="24"/>
          <w:szCs w:val="24"/>
        </w:rPr>
        <w:t xml:space="preserve">, </w:t>
      </w:r>
      <w:r>
        <w:rPr>
          <w:rFonts w:ascii="Times New Roman" w:hAnsi="Times New Roman"/>
          <w:sz w:val="24"/>
          <w:szCs w:val="24"/>
        </w:rPr>
        <w:t xml:space="preserve">DIVA </w:t>
      </w:r>
      <w:r w:rsidRPr="00D802C3">
        <w:rPr>
          <w:rFonts w:ascii="Times New Roman" w:hAnsi="Times New Roman"/>
          <w:sz w:val="24"/>
          <w:szCs w:val="24"/>
        </w:rPr>
        <w:t>Press, Yogyakarta</w:t>
      </w:r>
      <w:r>
        <w:rPr>
          <w:rFonts w:ascii="Times New Roman" w:hAnsi="Times New Roman"/>
          <w:sz w:val="24"/>
          <w:szCs w:val="24"/>
          <w:lang w:val="id-ID"/>
        </w:rPr>
        <w:t>.</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Oksamarisa, H., Darmana, A., dan Suyanti, R. D., (2016), Implementasi Bahan Ajar Kimia Terintegrasi Nilai Spiritual dengan Model Pembelajaran Problem Based Learning (PBL) Berorientasi Kolaboratif untuk Meningkatkan Hasil Belajar Siswa, </w:t>
      </w:r>
      <w:r w:rsidRPr="005D0CF4">
        <w:rPr>
          <w:rFonts w:ascii="Times New Roman" w:hAnsi="Times New Roman"/>
          <w:i/>
          <w:sz w:val="24"/>
          <w:lang w:val="id-ID"/>
        </w:rPr>
        <w:t>Jurnal Pendidikan Kimia</w:t>
      </w:r>
      <w:r>
        <w:rPr>
          <w:rFonts w:ascii="Times New Roman" w:hAnsi="Times New Roman"/>
          <w:sz w:val="24"/>
          <w:lang w:val="id-ID"/>
        </w:rPr>
        <w:t>, 8(2): 130-135.</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Putriany, (2008), Implementasi Bahan Ajar Kimia Terintegrasi Nilai-Nilai Islami pada Pokok Bahasan Hidrokarbon dengan Model Problem Based Learning (PBL) Untuk Meningkatkan Hasil Belajar Siswa Kelas XI MAN 1 Aceh Tenggara, </w:t>
      </w:r>
      <w:r w:rsidRPr="005D0CF4">
        <w:rPr>
          <w:rFonts w:ascii="Times New Roman" w:hAnsi="Times New Roman"/>
          <w:i/>
          <w:sz w:val="24"/>
          <w:lang w:val="id-ID"/>
        </w:rPr>
        <w:t>Skripsi</w:t>
      </w:r>
      <w:r>
        <w:rPr>
          <w:rFonts w:ascii="Times New Roman" w:hAnsi="Times New Roman"/>
          <w:sz w:val="24"/>
          <w:lang w:val="id-ID"/>
        </w:rPr>
        <w:t>, Universitas Negeri Medan, Medan.</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Saputro, A.N.C., (2011), Pengintegrasi Nilai-Nilai Religius dalam Buku Pelajaran Kimia sebagai Metode Alternatif Membentuk Karakter Insan Mulia Pada Siswa, </w:t>
      </w:r>
      <w:r>
        <w:rPr>
          <w:rFonts w:ascii="Times New Roman" w:hAnsi="Times New Roman"/>
          <w:i/>
          <w:sz w:val="24"/>
          <w:lang w:val="id-ID"/>
        </w:rPr>
        <w:t>Seminar Nasional VIII</w:t>
      </w:r>
      <w:r w:rsidRPr="005D0CF4">
        <w:rPr>
          <w:rFonts w:ascii="Times New Roman" w:hAnsi="Times New Roman"/>
          <w:i/>
          <w:sz w:val="24"/>
          <w:lang w:val="id-ID"/>
        </w:rPr>
        <w:t xml:space="preserve"> Pendidikan Biologi,</w:t>
      </w:r>
      <w:r>
        <w:rPr>
          <w:rFonts w:ascii="Times New Roman" w:hAnsi="Times New Roman"/>
          <w:sz w:val="24"/>
          <w:lang w:val="id-ID"/>
        </w:rPr>
        <w:t xml:space="preserve"> FMIPA FKIP Universitas Sebelas Maret, Surakarta.</w:t>
      </w:r>
    </w:p>
    <w:p w:rsidR="00A2741C" w:rsidRDefault="00A2741C" w:rsidP="000615B4">
      <w:pPr>
        <w:tabs>
          <w:tab w:val="left" w:pos="1521"/>
          <w:tab w:val="left" w:pos="7088"/>
        </w:tabs>
        <w:spacing w:after="0" w:line="240" w:lineRule="auto"/>
        <w:ind w:left="709" w:right="-2" w:hanging="709"/>
        <w:jc w:val="both"/>
        <w:rPr>
          <w:rFonts w:ascii="Times New Roman" w:hAnsi="Times New Roman"/>
          <w:sz w:val="24"/>
          <w:lang w:val="id-ID"/>
        </w:rPr>
      </w:pPr>
      <w:r w:rsidRPr="00D802C3">
        <w:rPr>
          <w:rFonts w:ascii="Times New Roman" w:hAnsi="Times New Roman"/>
          <w:color w:val="000000" w:themeColor="text1"/>
          <w:sz w:val="24"/>
          <w:szCs w:val="24"/>
        </w:rPr>
        <w:t xml:space="preserve">Syah, M., (2008), </w:t>
      </w:r>
      <w:r w:rsidRPr="002C414F">
        <w:rPr>
          <w:rFonts w:ascii="Times New Roman" w:hAnsi="Times New Roman"/>
          <w:i/>
          <w:color w:val="000000" w:themeColor="text1"/>
          <w:sz w:val="24"/>
          <w:szCs w:val="24"/>
        </w:rPr>
        <w:t>Psikologi Pendidikan</w:t>
      </w:r>
      <w:r w:rsidRPr="00D802C3">
        <w:rPr>
          <w:rFonts w:ascii="Times New Roman" w:hAnsi="Times New Roman"/>
          <w:color w:val="000000" w:themeColor="text1"/>
          <w:sz w:val="24"/>
          <w:szCs w:val="24"/>
        </w:rPr>
        <w:t>, PT Remaja Roesda Karya, Bandung.</w:t>
      </w:r>
    </w:p>
    <w:p w:rsidR="000615B4" w:rsidRDefault="000615B4" w:rsidP="000615B4">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lastRenderedPageBreak/>
        <w:t xml:space="preserve">Trianto, (2010), </w:t>
      </w:r>
      <w:r w:rsidRPr="005D0CF4">
        <w:rPr>
          <w:rFonts w:ascii="Times New Roman" w:hAnsi="Times New Roman"/>
          <w:i/>
          <w:sz w:val="24"/>
          <w:lang w:val="id-ID"/>
        </w:rPr>
        <w:t>Mendesain Model Pembelajaran Inovatif-Progresif</w:t>
      </w:r>
      <w:r>
        <w:rPr>
          <w:rFonts w:ascii="Times New Roman" w:hAnsi="Times New Roman"/>
          <w:sz w:val="24"/>
          <w:lang w:val="id-ID"/>
        </w:rPr>
        <w:t>, Kencana, Jakarta.</w:t>
      </w:r>
    </w:p>
    <w:p w:rsidR="00192AAE" w:rsidRPr="00192AAE" w:rsidRDefault="000615B4" w:rsidP="00192AAE">
      <w:pPr>
        <w:tabs>
          <w:tab w:val="left" w:pos="1521"/>
          <w:tab w:val="left" w:pos="7088"/>
        </w:tabs>
        <w:spacing w:after="0" w:line="240" w:lineRule="auto"/>
        <w:ind w:left="709" w:right="-2" w:hanging="709"/>
        <w:jc w:val="both"/>
        <w:rPr>
          <w:rFonts w:ascii="Times New Roman" w:hAnsi="Times New Roman"/>
          <w:sz w:val="24"/>
          <w:lang w:val="id-ID"/>
        </w:rPr>
      </w:pPr>
      <w:r>
        <w:rPr>
          <w:rFonts w:ascii="Times New Roman" w:hAnsi="Times New Roman"/>
          <w:sz w:val="24"/>
          <w:lang w:val="id-ID"/>
        </w:rPr>
        <w:t xml:space="preserve">Zega, I. S., dan Darmana, A., (2019), Implementasi Bahan Ajar Hidrolisis Garam Terintegrasi Nilai-Nilai Islami dengan Model Problem Based Learning untuk Meningkatkan Hasil Belajar Siswa Ditinjau dari Minat Belajar Siswa, </w:t>
      </w:r>
      <w:r w:rsidRPr="005D0CF4">
        <w:rPr>
          <w:rFonts w:ascii="Times New Roman" w:hAnsi="Times New Roman"/>
          <w:i/>
          <w:sz w:val="24"/>
          <w:lang w:val="id-ID"/>
        </w:rPr>
        <w:t>Jurnal Inovasi Pembelajaran Kimia</w:t>
      </w:r>
      <w:r>
        <w:rPr>
          <w:rFonts w:ascii="Times New Roman" w:hAnsi="Times New Roman"/>
          <w:sz w:val="24"/>
          <w:lang w:val="id-ID"/>
        </w:rPr>
        <w:t>, 1(2): 15-24.</w:t>
      </w:r>
    </w:p>
    <w:p w:rsidR="009E0E0F" w:rsidRPr="00917C6B" w:rsidRDefault="009E0E0F" w:rsidP="00B206BA">
      <w:pPr>
        <w:widowControl w:val="0"/>
        <w:autoSpaceDE w:val="0"/>
        <w:autoSpaceDN w:val="0"/>
        <w:adjustRightInd w:val="0"/>
        <w:spacing w:before="120" w:after="0" w:line="240" w:lineRule="auto"/>
        <w:jc w:val="both"/>
        <w:rPr>
          <w:rFonts w:ascii="Times New Roman" w:hAnsi="Times New Roman"/>
          <w:noProof/>
          <w:sz w:val="24"/>
          <w:szCs w:val="24"/>
          <w:lang w:val="en-GB"/>
        </w:rPr>
      </w:pPr>
    </w:p>
    <w:p w:rsidR="003F15FE" w:rsidRPr="000615B4" w:rsidRDefault="00082737" w:rsidP="00B206BA">
      <w:pPr>
        <w:spacing w:before="120" w:after="0" w:line="240" w:lineRule="auto"/>
        <w:ind w:left="284" w:right="141" w:hanging="284"/>
        <w:jc w:val="both"/>
        <w:rPr>
          <w:rFonts w:ascii="Nyala" w:hAnsi="Nyala"/>
          <w:color w:val="000000" w:themeColor="text1"/>
          <w:sz w:val="24"/>
          <w:szCs w:val="24"/>
          <w:lang w:val="id-ID"/>
        </w:rPr>
      </w:pPr>
      <w:r w:rsidRPr="00917C6B">
        <w:rPr>
          <w:rFonts w:ascii="Times New Roman" w:hAnsi="Times New Roman"/>
          <w:sz w:val="24"/>
          <w:szCs w:val="24"/>
          <w:lang w:val="en-GB"/>
        </w:rPr>
        <w:fldChar w:fldCharType="end"/>
      </w:r>
    </w:p>
    <w:sectPr w:rsidR="003F15FE" w:rsidRPr="000615B4" w:rsidSect="00A56742">
      <w:type w:val="continuous"/>
      <w:pgSz w:w="11906" w:h="16838" w:code="9"/>
      <w:pgMar w:top="1418" w:right="1418" w:bottom="1418" w:left="1418" w:header="709" w:footer="709" w:gutter="0"/>
      <w:pgNumType w:start="362"/>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224" w:rsidRDefault="00171224" w:rsidP="00D61DCC">
      <w:pPr>
        <w:spacing w:after="0" w:line="240" w:lineRule="auto"/>
      </w:pPr>
      <w:r>
        <w:separator/>
      </w:r>
    </w:p>
  </w:endnote>
  <w:endnote w:type="continuationSeparator" w:id="1">
    <w:p w:rsidR="00171224" w:rsidRDefault="00171224" w:rsidP="00D61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Nyala">
    <w:panose1 w:val="02000504070300020003"/>
    <w:charset w:val="00"/>
    <w:family w:val="auto"/>
    <w:pitch w:val="variable"/>
    <w:sig w:usb0="A000006F" w:usb1="00000000" w:usb2="00000800" w:usb3="00000000" w:csb0="00000093" w:csb1="00000000"/>
  </w:font>
  <w:font w:name="Vijay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o UI">
    <w:panose1 w:val="020B0502040204020203"/>
    <w:charset w:val="00"/>
    <w:family w:val="swiss"/>
    <w:pitch w:val="variable"/>
    <w:sig w:usb0="02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76713"/>
      <w:docPartObj>
        <w:docPartGallery w:val="Page Numbers (Bottom of Page)"/>
        <w:docPartUnique/>
      </w:docPartObj>
    </w:sdtPr>
    <w:sdtEndPr>
      <w:rPr>
        <w:rFonts w:ascii="Nyala" w:hAnsi="Nyala"/>
        <w:noProof/>
        <w:sz w:val="20"/>
      </w:rPr>
    </w:sdtEndPr>
    <w:sdtContent>
      <w:p w:rsidR="001F6655" w:rsidRPr="00D961CC" w:rsidRDefault="001F6655">
        <w:pPr>
          <w:pStyle w:val="Footer"/>
          <w:jc w:val="right"/>
          <w:rPr>
            <w:rFonts w:ascii="Nyala" w:hAnsi="Nyala"/>
            <w:sz w:val="20"/>
          </w:rPr>
        </w:pPr>
        <w:r>
          <w:rPr>
            <w:rFonts w:ascii="Nyala" w:hAnsi="Nyala"/>
            <w:sz w:val="20"/>
            <w:lang w:val="id-ID"/>
          </w:rPr>
          <w:t>xxx</w:t>
        </w:r>
      </w:p>
    </w:sdtContent>
  </w:sdt>
  <w:p w:rsidR="001F6655" w:rsidRPr="00D961CC" w:rsidRDefault="001F6655" w:rsidP="00D96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55" w:rsidRDefault="001F6655">
    <w:pPr>
      <w:pStyle w:val="Footer"/>
      <w:jc w:val="right"/>
    </w:pPr>
  </w:p>
  <w:p w:rsidR="001F6655" w:rsidRDefault="001F6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224" w:rsidRDefault="00171224" w:rsidP="00D61DCC">
      <w:pPr>
        <w:spacing w:after="0" w:line="240" w:lineRule="auto"/>
      </w:pPr>
      <w:r>
        <w:separator/>
      </w:r>
    </w:p>
  </w:footnote>
  <w:footnote w:type="continuationSeparator" w:id="1">
    <w:p w:rsidR="00171224" w:rsidRDefault="00171224" w:rsidP="00D61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4C" w:rsidRDefault="00B0214D" w:rsidP="00C95E92">
    <w:pPr>
      <w:pStyle w:val="Header"/>
      <w:jc w:val="center"/>
      <w:rPr>
        <w:rFonts w:ascii="Nyala" w:eastAsia="Arial Unicode MS" w:hAnsi="Nyala" w:cs="Lao UI"/>
        <w:b/>
        <w:i/>
        <w:sz w:val="18"/>
        <w:szCs w:val="24"/>
      </w:rPr>
    </w:pPr>
    <w:r>
      <w:rPr>
        <w:rFonts w:ascii="Nyala" w:eastAsia="Arial Unicode MS" w:hAnsi="Nyala" w:cs="Lao UI"/>
        <w:b/>
        <w:i/>
        <w:sz w:val="18"/>
        <w:szCs w:val="24"/>
      </w:rPr>
      <w:t>Aisah</w:t>
    </w:r>
    <w:r w:rsidR="00EF1154">
      <w:rPr>
        <w:rFonts w:ascii="Nyala" w:eastAsia="Arial Unicode MS" w:hAnsi="Nyala" w:cs="Lao UI"/>
        <w:b/>
        <w:i/>
        <w:sz w:val="18"/>
        <w:szCs w:val="24"/>
        <w:lang w:val="id-ID"/>
      </w:rPr>
      <w:t xml:space="preserve"> </w:t>
    </w:r>
    <w:r>
      <w:rPr>
        <w:rFonts w:ascii="Nyala" w:eastAsia="Arial Unicode MS" w:hAnsi="Nyala" w:cs="Lao UI"/>
        <w:b/>
        <w:i/>
        <w:sz w:val="18"/>
        <w:szCs w:val="24"/>
      </w:rPr>
      <w:t>Harahap, Ayi</w:t>
    </w:r>
    <w:r w:rsidR="00EF1154">
      <w:rPr>
        <w:rFonts w:ascii="Nyala" w:eastAsia="Arial Unicode MS" w:hAnsi="Nyala" w:cs="Lao UI"/>
        <w:b/>
        <w:i/>
        <w:sz w:val="18"/>
        <w:szCs w:val="24"/>
        <w:lang w:val="id-ID"/>
      </w:rPr>
      <w:t xml:space="preserve"> </w:t>
    </w:r>
    <w:r>
      <w:rPr>
        <w:rFonts w:ascii="Nyala" w:eastAsia="Arial Unicode MS" w:hAnsi="Nyala" w:cs="Lao UI"/>
        <w:b/>
        <w:i/>
        <w:sz w:val="18"/>
        <w:szCs w:val="24"/>
      </w:rPr>
      <w:t>Darmana</w:t>
    </w:r>
    <w:r w:rsidR="001F6655" w:rsidRPr="00A2064C">
      <w:rPr>
        <w:rFonts w:ascii="Nyala" w:eastAsia="Arial Unicode MS" w:hAnsi="Nyala" w:cs="Lao UI"/>
        <w:b/>
        <w:i/>
        <w:sz w:val="18"/>
        <w:szCs w:val="24"/>
        <w:lang w:val="id-ID"/>
      </w:rPr>
      <w:t xml:space="preserve"> / </w:t>
    </w:r>
  </w:p>
  <w:p w:rsidR="001F6655" w:rsidRPr="00A2064C" w:rsidRDefault="001F6655" w:rsidP="00C95E92">
    <w:pPr>
      <w:pStyle w:val="Header"/>
      <w:jc w:val="center"/>
      <w:rPr>
        <w:rFonts w:ascii="Nyala" w:eastAsia="Arial Unicode MS" w:hAnsi="Nyala" w:cs="Lao UI"/>
        <w:b/>
        <w:i/>
        <w:sz w:val="18"/>
        <w:szCs w:val="18"/>
      </w:rPr>
    </w:pPr>
    <w:r w:rsidRPr="00A2064C">
      <w:rPr>
        <w:rFonts w:ascii="Nyala" w:eastAsia="Arial Unicode MS" w:hAnsi="Nyala" w:cs="Lao UI"/>
        <w:b/>
        <w:i/>
        <w:sz w:val="18"/>
        <w:szCs w:val="18"/>
      </w:rPr>
      <w:t>J</w:t>
    </w:r>
    <w:r w:rsidRPr="00A2064C">
      <w:rPr>
        <w:rFonts w:ascii="Nyala" w:eastAsia="Arial Unicode MS" w:hAnsi="Nyala" w:cs="Lao UI"/>
        <w:b/>
        <w:i/>
        <w:sz w:val="18"/>
        <w:szCs w:val="18"/>
        <w:lang w:val="id-ID"/>
      </w:rPr>
      <w:t xml:space="preserve">urnal </w:t>
    </w:r>
    <w:r w:rsidR="00A2064C" w:rsidRPr="00A2064C">
      <w:rPr>
        <w:rFonts w:ascii="Nyala" w:eastAsia="Arial Unicode MS" w:hAnsi="Nyala" w:cs="Lao UI"/>
        <w:b/>
        <w:i/>
        <w:sz w:val="18"/>
        <w:szCs w:val="18"/>
      </w:rPr>
      <w:t>Inovasi</w:t>
    </w:r>
    <w:r w:rsidR="00EF1154">
      <w:rPr>
        <w:rFonts w:ascii="Nyala" w:eastAsia="Arial Unicode MS" w:hAnsi="Nyala" w:cs="Lao UI"/>
        <w:b/>
        <w:i/>
        <w:sz w:val="18"/>
        <w:szCs w:val="18"/>
        <w:lang w:val="id-ID"/>
      </w:rPr>
      <w:t xml:space="preserve"> </w:t>
    </w:r>
    <w:r w:rsidR="00A2064C" w:rsidRPr="00A2064C">
      <w:rPr>
        <w:rFonts w:ascii="Nyala" w:eastAsia="Arial Unicode MS" w:hAnsi="Nyala" w:cs="Lao UI"/>
        <w:b/>
        <w:i/>
        <w:sz w:val="18"/>
        <w:szCs w:val="18"/>
      </w:rPr>
      <w:t>Pembelajaran Kimia (Journal Of Innovation i</w:t>
    </w:r>
    <w:r w:rsidR="003008DA">
      <w:rPr>
        <w:rFonts w:ascii="Nyala" w:eastAsia="Arial Unicode MS" w:hAnsi="Nyala" w:cs="Lao UI"/>
        <w:b/>
        <w:i/>
        <w:sz w:val="18"/>
        <w:szCs w:val="18"/>
      </w:rPr>
      <w:t>n Chemi</w:t>
    </w:r>
    <w:r w:rsidR="00D9395C">
      <w:rPr>
        <w:rFonts w:ascii="Nyala" w:eastAsia="Arial Unicode MS" w:hAnsi="Nyala" w:cs="Lao UI"/>
        <w:b/>
        <w:i/>
        <w:sz w:val="18"/>
        <w:szCs w:val="18"/>
      </w:rPr>
      <w:t>stry Education) Volume. xxx, No.</w:t>
    </w:r>
    <w:r w:rsidR="00A2741C">
      <w:rPr>
        <w:rFonts w:ascii="Nyala" w:eastAsia="Arial Unicode MS" w:hAnsi="Nyala" w:cs="Lao UI"/>
        <w:b/>
        <w:i/>
        <w:sz w:val="18"/>
        <w:szCs w:val="18"/>
        <w:lang w:val="id-ID"/>
      </w:rPr>
      <w:t xml:space="preserve"> </w:t>
    </w:r>
    <w:r w:rsidR="00A2741C">
      <w:rPr>
        <w:rFonts w:ascii="Nyala" w:eastAsia="Arial Unicode MS" w:hAnsi="Nyala" w:cs="Lao UI"/>
        <w:b/>
        <w:i/>
        <w:sz w:val="18"/>
        <w:szCs w:val="18"/>
      </w:rPr>
      <w:t>X</w:t>
    </w:r>
    <w:r w:rsidR="00D9395C">
      <w:rPr>
        <w:rFonts w:ascii="Nyala" w:eastAsia="Arial Unicode MS" w:hAnsi="Nyala" w:cs="Lao UI"/>
        <w:b/>
        <w:i/>
        <w:sz w:val="18"/>
        <w:szCs w:val="18"/>
      </w:rPr>
      <w:t>xx</w:t>
    </w:r>
    <w:r w:rsidR="00A2741C">
      <w:rPr>
        <w:rFonts w:ascii="Nyala" w:eastAsia="Arial Unicode MS" w:hAnsi="Nyala" w:cs="Lao UI"/>
        <w:b/>
        <w:i/>
        <w:sz w:val="18"/>
        <w:szCs w:val="18"/>
        <w:lang w:val="id-ID"/>
      </w:rPr>
      <w:t xml:space="preserve"> </w:t>
    </w:r>
    <w:r w:rsidR="00D9395C">
      <w:rPr>
        <w:rFonts w:ascii="Nyala" w:eastAsia="Arial Unicode MS" w:hAnsi="Nyala" w:cs="Lao UI"/>
        <w:b/>
        <w:i/>
        <w:sz w:val="18"/>
        <w:szCs w:val="18"/>
      </w:rPr>
      <w:t>Bulan</w:t>
    </w:r>
    <w:r w:rsidR="00A2741C">
      <w:rPr>
        <w:rFonts w:ascii="Nyala" w:eastAsia="Arial Unicode MS" w:hAnsi="Nyala" w:cs="Lao UI"/>
        <w:b/>
        <w:i/>
        <w:sz w:val="18"/>
        <w:szCs w:val="18"/>
        <w:lang w:val="id-ID"/>
      </w:rPr>
      <w:t xml:space="preserve"> </w:t>
    </w:r>
    <w:r w:rsidR="00D9395C">
      <w:rPr>
        <w:rFonts w:ascii="Nyala" w:eastAsia="Arial Unicode MS" w:hAnsi="Nyala" w:cs="Lao UI"/>
        <w:b/>
        <w:i/>
        <w:sz w:val="18"/>
        <w:szCs w:val="18"/>
      </w:rPr>
      <w:t>Tahun</w:t>
    </w:r>
  </w:p>
  <w:p w:rsidR="001F6655" w:rsidRPr="00B0214D" w:rsidRDefault="00B0214D" w:rsidP="00C95E92">
    <w:pPr>
      <w:pStyle w:val="Header"/>
      <w:jc w:val="center"/>
      <w:rPr>
        <w:rFonts w:ascii="Nyala" w:eastAsia="Arial Unicode MS" w:hAnsi="Nyala" w:cs="Lao UI"/>
        <w:b/>
        <w:i/>
        <w:sz w:val="16"/>
        <w:szCs w:val="18"/>
      </w:rPr>
    </w:pPr>
    <w:r>
      <w:rPr>
        <w:rFonts w:ascii="Nyala" w:hAnsi="Nyala"/>
        <w:b/>
        <w:i/>
        <w:color w:val="000000"/>
        <w:sz w:val="16"/>
        <w:szCs w:val="18"/>
      </w:rPr>
      <w:t>Pembelajaran PBL Menggunakan</w:t>
    </w:r>
    <w:r w:rsidR="00EF1154">
      <w:rPr>
        <w:rFonts w:ascii="Nyala" w:hAnsi="Nyala"/>
        <w:b/>
        <w:i/>
        <w:color w:val="000000"/>
        <w:sz w:val="16"/>
        <w:szCs w:val="18"/>
        <w:lang w:val="id-ID"/>
      </w:rPr>
      <w:t xml:space="preserve"> </w:t>
    </w:r>
    <w:r>
      <w:rPr>
        <w:rFonts w:ascii="Nyala" w:hAnsi="Nyala"/>
        <w:b/>
        <w:i/>
        <w:color w:val="000000"/>
        <w:sz w:val="16"/>
        <w:szCs w:val="18"/>
      </w:rPr>
      <w:t>Bahan Ajar Terintegrasi</w:t>
    </w:r>
    <w:r w:rsidR="00EF1154">
      <w:rPr>
        <w:rFonts w:ascii="Nyala" w:hAnsi="Nyala"/>
        <w:b/>
        <w:i/>
        <w:color w:val="000000"/>
        <w:sz w:val="16"/>
        <w:szCs w:val="18"/>
        <w:lang w:val="id-ID"/>
      </w:rPr>
      <w:t xml:space="preserve"> </w:t>
    </w:r>
    <w:r>
      <w:rPr>
        <w:rFonts w:ascii="Nyala" w:hAnsi="Nyala"/>
        <w:b/>
        <w:i/>
        <w:color w:val="000000"/>
        <w:sz w:val="16"/>
        <w:szCs w:val="18"/>
      </w:rPr>
      <w:t>Nilai Spiritual untuk</w:t>
    </w:r>
    <w:r w:rsidR="00EF1154">
      <w:rPr>
        <w:rFonts w:ascii="Nyala" w:hAnsi="Nyala"/>
        <w:b/>
        <w:i/>
        <w:color w:val="000000"/>
        <w:sz w:val="16"/>
        <w:szCs w:val="18"/>
        <w:lang w:val="id-ID"/>
      </w:rPr>
      <w:t xml:space="preserve"> </w:t>
    </w:r>
    <w:r>
      <w:rPr>
        <w:rFonts w:ascii="Nyala" w:hAnsi="Nyala"/>
        <w:b/>
        <w:i/>
        <w:color w:val="000000"/>
        <w:sz w:val="16"/>
        <w:szCs w:val="18"/>
      </w:rPr>
      <w:t>Meningkatkan</w:t>
    </w:r>
    <w:r w:rsidR="00EF1154">
      <w:rPr>
        <w:rFonts w:ascii="Nyala" w:hAnsi="Nyala"/>
        <w:b/>
        <w:i/>
        <w:color w:val="000000"/>
        <w:sz w:val="16"/>
        <w:szCs w:val="18"/>
        <w:lang w:val="id-ID"/>
      </w:rPr>
      <w:t xml:space="preserve"> </w:t>
    </w:r>
    <w:r>
      <w:rPr>
        <w:rFonts w:ascii="Nyala" w:hAnsi="Nyala"/>
        <w:b/>
        <w:i/>
        <w:color w:val="000000"/>
        <w:sz w:val="16"/>
        <w:szCs w:val="18"/>
      </w:rPr>
      <w:t>Hasil</w:t>
    </w:r>
    <w:r w:rsidR="00EF1154">
      <w:rPr>
        <w:rFonts w:ascii="Nyala" w:hAnsi="Nyala"/>
        <w:b/>
        <w:i/>
        <w:color w:val="000000"/>
        <w:sz w:val="16"/>
        <w:szCs w:val="18"/>
        <w:lang w:val="id-ID"/>
      </w:rPr>
      <w:t xml:space="preserve"> </w:t>
    </w:r>
    <w:r>
      <w:rPr>
        <w:rFonts w:ascii="Nyala" w:hAnsi="Nyala"/>
        <w:b/>
        <w:i/>
        <w:color w:val="000000"/>
        <w:sz w:val="16"/>
        <w:szCs w:val="18"/>
      </w:rPr>
      <w:t>belajar</w:t>
    </w:r>
    <w:r w:rsidR="00EF1154">
      <w:rPr>
        <w:rFonts w:ascii="Nyala" w:hAnsi="Nyala"/>
        <w:b/>
        <w:i/>
        <w:color w:val="000000"/>
        <w:sz w:val="16"/>
        <w:szCs w:val="18"/>
        <w:lang w:val="id-ID"/>
      </w:rPr>
      <w:t xml:space="preserve"> </w:t>
    </w:r>
    <w:r>
      <w:rPr>
        <w:rFonts w:ascii="Nyala" w:hAnsi="Nyala"/>
        <w:b/>
        <w:i/>
        <w:color w:val="000000"/>
        <w:sz w:val="16"/>
        <w:szCs w:val="18"/>
      </w:rPr>
      <w:t>dan</w:t>
    </w:r>
    <w:r w:rsidR="00EF1154">
      <w:rPr>
        <w:rFonts w:ascii="Nyala" w:hAnsi="Nyala"/>
        <w:b/>
        <w:i/>
        <w:color w:val="000000"/>
        <w:sz w:val="16"/>
        <w:szCs w:val="18"/>
        <w:lang w:val="id-ID"/>
      </w:rPr>
      <w:t xml:space="preserve"> </w:t>
    </w:r>
    <w:r>
      <w:rPr>
        <w:rFonts w:ascii="Nyala" w:hAnsi="Nyala"/>
        <w:b/>
        <w:i/>
        <w:color w:val="000000"/>
        <w:sz w:val="16"/>
        <w:szCs w:val="18"/>
      </w:rPr>
      <w:t xml:space="preserve">Sikap Spiritual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D6" w:rsidRDefault="00082737" w:rsidP="003B0DD6">
    <w:pPr>
      <w:spacing w:after="0" w:line="240" w:lineRule="auto"/>
      <w:jc w:val="center"/>
      <w:outlineLvl w:val="1"/>
      <w:rPr>
        <w:rFonts w:ascii="Baskerville Old Face" w:eastAsia="Times New Roman" w:hAnsi="Baskerville Old Face"/>
        <w:b/>
        <w:bCs/>
        <w:sz w:val="32"/>
        <w:szCs w:val="32"/>
        <w:lang w:eastAsia="id-ID"/>
      </w:rPr>
    </w:pPr>
    <w:r w:rsidRPr="00082737">
      <w:rPr>
        <w:rFonts w:ascii="Times New Roman" w:hAnsi="Times New Roman"/>
        <w:noProof/>
        <w:lang w:val="id-ID" w:eastAsia="id-ID"/>
      </w:rPr>
      <w:pict>
        <v:rect id="Rectangle 3" o:spid="_x0000_s2052" style="position:absolute;left:0;text-align:left;margin-left:353.65pt;margin-top:-1.1pt;width:129pt;height:4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" stroked="f">
          <v:textbox style="mso-next-textbox:#Rectangle 3">
            <w:txbxContent>
              <w:p w:rsidR="003B0DD6" w:rsidRDefault="003B0DD6" w:rsidP="003B0DD6">
                <w:pPr>
                  <w:spacing w:after="0"/>
                  <w:rPr>
                    <w:rFonts w:ascii="Times New Roman" w:hAnsi="Times New Roman"/>
                    <w:b/>
                    <w:sz w:val="28"/>
                    <w:szCs w:val="28"/>
                    <w:lang w:val="id-ID"/>
                  </w:rPr>
                </w:pPr>
                <w:r>
                  <w:rPr>
                    <w:rFonts w:ascii="Times New Roman" w:hAnsi="Times New Roman"/>
                    <w:b/>
                    <w:sz w:val="28"/>
                    <w:szCs w:val="28"/>
                    <w:lang w:val="id-ID"/>
                  </w:rPr>
                  <w:t>p</w:t>
                </w:r>
                <w:r w:rsidRPr="00323322">
                  <w:rPr>
                    <w:rFonts w:ascii="Times New Roman" w:hAnsi="Times New Roman"/>
                    <w:b/>
                    <w:sz w:val="28"/>
                    <w:szCs w:val="28"/>
                    <w:lang w:val="id-ID"/>
                  </w:rPr>
                  <w:t>ISSN 2685-0761</w:t>
                </w:r>
              </w:p>
              <w:p w:rsidR="003B0DD6" w:rsidRPr="00323322" w:rsidRDefault="003B0DD6" w:rsidP="003B0DD6">
                <w:pPr>
                  <w:spacing w:after="0"/>
                  <w:rPr>
                    <w:b/>
                    <w:sz w:val="28"/>
                    <w:szCs w:val="28"/>
                  </w:rPr>
                </w:pPr>
                <w:r>
                  <w:rPr>
                    <w:rFonts w:ascii="Times New Roman" w:hAnsi="Times New Roman"/>
                    <w:b/>
                    <w:sz w:val="28"/>
                    <w:szCs w:val="28"/>
                    <w:lang w:val="id-ID"/>
                  </w:rPr>
                  <w:t>eISSN 2685-0850</w:t>
                </w:r>
              </w:p>
            </w:txbxContent>
          </v:textbox>
        </v:rect>
      </w:pict>
    </w:r>
  </w:p>
  <w:p w:rsidR="003B0DD6" w:rsidRDefault="003B0DD6" w:rsidP="003B0DD6">
    <w:pPr>
      <w:spacing w:after="0" w:line="240" w:lineRule="auto"/>
      <w:jc w:val="center"/>
      <w:outlineLvl w:val="1"/>
      <w:rPr>
        <w:rFonts w:ascii="Baskerville Old Face" w:eastAsia="Times New Roman" w:hAnsi="Baskerville Old Face"/>
        <w:b/>
        <w:bCs/>
        <w:sz w:val="32"/>
        <w:szCs w:val="32"/>
        <w:lang w:eastAsia="id-ID"/>
      </w:rPr>
    </w:pPr>
  </w:p>
  <w:p w:rsidR="003B0DD6" w:rsidRDefault="00082737" w:rsidP="003B0DD6">
    <w:pPr>
      <w:spacing w:after="0" w:line="240" w:lineRule="auto"/>
      <w:jc w:val="center"/>
      <w:outlineLvl w:val="1"/>
      <w:rPr>
        <w:rFonts w:ascii="Baskerville Old Face" w:eastAsia="Times New Roman" w:hAnsi="Baskerville Old Face"/>
        <w:b/>
        <w:bCs/>
        <w:sz w:val="32"/>
        <w:szCs w:val="32"/>
        <w:lang w:eastAsia="id-ID"/>
      </w:rPr>
    </w:pPr>
    <w:r w:rsidRPr="00082737">
      <w:rPr>
        <w:rFonts w:ascii="Baskerville Old Face" w:eastAsia="Times New Roman" w:hAnsi="Baskerville Old Face"/>
        <w:b/>
        <w:bCs/>
        <w:noProof/>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8pt;margin-top:12.5pt;width:469.35pt;height:0;z-index:251662336" o:connectortype="straight" strokecolor="#00b050" strokeweight="3pt"/>
      </w:pict>
    </w:r>
  </w:p>
  <w:p w:rsidR="003B0DD6" w:rsidRPr="0056203D" w:rsidRDefault="003B0DD6" w:rsidP="003B0DD6">
    <w:pPr>
      <w:spacing w:after="0" w:line="240" w:lineRule="auto"/>
      <w:jc w:val="center"/>
      <w:outlineLvl w:val="1"/>
      <w:rPr>
        <w:rFonts w:ascii="Baskerville Old Face" w:eastAsia="Times New Roman" w:hAnsi="Baskerville Old Face"/>
        <w:b/>
        <w:bCs/>
        <w:sz w:val="32"/>
        <w:szCs w:val="32"/>
        <w:lang w:eastAsia="id-ID"/>
      </w:rPr>
    </w:pPr>
    <w:r w:rsidRPr="0056203D">
      <w:rPr>
        <w:rFonts w:ascii="Baskerville Old Face" w:eastAsia="Times New Roman" w:hAnsi="Baskerville Old Face"/>
        <w:b/>
        <w:bCs/>
        <w:noProof/>
        <w:sz w:val="24"/>
        <w:szCs w:val="24"/>
        <w:lang w:val="id-ID" w:eastAsia="id-ID"/>
      </w:rPr>
      <w:drawing>
        <wp:anchor distT="0" distB="0" distL="114300" distR="114300" simplePos="0" relativeHeight="251661312" behindDoc="1" locked="0" layoutInCell="1" allowOverlap="1">
          <wp:simplePos x="0" y="0"/>
          <wp:positionH relativeFrom="column">
            <wp:posOffset>5113977</wp:posOffset>
          </wp:positionH>
          <wp:positionV relativeFrom="paragraph">
            <wp:posOffset>-1570</wp:posOffset>
          </wp:positionV>
          <wp:extent cx="783207" cy="931653"/>
          <wp:effectExtent l="19050" t="0" r="0" b="0"/>
          <wp:wrapNone/>
          <wp:docPr id="4" name="Picture 4" descr="D:\JURNAL INOVASI PEMBELAJARAN KIMIA UNIMED\FIX\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INOVASI PEMBELAJARAN KIMIA UNIMED\FIX\Logo.jpeg"/>
                  <pic:cNvPicPr>
                    <a:picLocks noChangeAspect="1" noChangeArrowheads="1"/>
                  </pic:cNvPicPr>
                </pic:nvPicPr>
                <pic:blipFill>
                  <a:blip r:embed="rId1" cstate="print"/>
                  <a:srcRect/>
                  <a:stretch>
                    <a:fillRect/>
                  </a:stretch>
                </pic:blipFill>
                <pic:spPr bwMode="auto">
                  <a:xfrm>
                    <a:off x="0" y="0"/>
                    <a:ext cx="780447" cy="928370"/>
                  </a:xfrm>
                  <a:prstGeom prst="rect">
                    <a:avLst/>
                  </a:prstGeom>
                  <a:noFill/>
                  <a:ln w="9525">
                    <a:noFill/>
                    <a:miter lim="800000"/>
                    <a:headEnd/>
                    <a:tailEnd/>
                  </a:ln>
                </pic:spPr>
              </pic:pic>
            </a:graphicData>
          </a:graphic>
        </wp:anchor>
      </w:drawing>
    </w:r>
    <w:r w:rsidRPr="0056203D">
      <w:rPr>
        <w:rFonts w:ascii="Baskerville Old Face" w:eastAsia="Times New Roman" w:hAnsi="Baskerville Old Face"/>
        <w:b/>
        <w:bCs/>
        <w:noProof/>
        <w:sz w:val="24"/>
        <w:szCs w:val="24"/>
        <w:lang w:val="id-ID" w:eastAsia="id-ID"/>
      </w:rPr>
      <w:drawing>
        <wp:anchor distT="0" distB="0" distL="114300" distR="114300" simplePos="0" relativeHeight="251660288" behindDoc="1" locked="0" layoutInCell="1" allowOverlap="1">
          <wp:simplePos x="0" y="0"/>
          <wp:positionH relativeFrom="column">
            <wp:posOffset>-329289</wp:posOffset>
          </wp:positionH>
          <wp:positionV relativeFrom="paragraph">
            <wp:posOffset>-1570</wp:posOffset>
          </wp:positionV>
          <wp:extent cx="1330852" cy="974785"/>
          <wp:effectExtent l="19050" t="0" r="2648" b="0"/>
          <wp:wrapNone/>
          <wp:docPr id="5" name="Picture 2" descr="D:\JURNAL INOVASI PEMBELAJARAN KIMIA UNIMED\Daftar isi\DATA LIPI\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URNAL INOVASI PEMBELAJARAN KIMIA UNIMED\Daftar isi\DATA LIPI\index.png"/>
                  <pic:cNvPicPr>
                    <a:picLocks noChangeAspect="1" noChangeArrowheads="1"/>
                  </pic:cNvPicPr>
                </pic:nvPicPr>
                <pic:blipFill>
                  <a:blip r:embed="rId2"/>
                  <a:srcRect/>
                  <a:stretch>
                    <a:fillRect/>
                  </a:stretch>
                </pic:blipFill>
                <pic:spPr bwMode="auto">
                  <a:xfrm>
                    <a:off x="0" y="0"/>
                    <a:ext cx="1330852" cy="974785"/>
                  </a:xfrm>
                  <a:prstGeom prst="rect">
                    <a:avLst/>
                  </a:prstGeom>
                  <a:noFill/>
                  <a:ln w="9525">
                    <a:noFill/>
                    <a:miter lim="800000"/>
                    <a:headEnd/>
                    <a:tailEnd/>
                  </a:ln>
                </pic:spPr>
              </pic:pic>
            </a:graphicData>
          </a:graphic>
        </wp:anchor>
      </w:drawing>
    </w:r>
    <w:r w:rsidRPr="0056203D">
      <w:rPr>
        <w:rFonts w:ascii="Baskerville Old Face" w:eastAsia="Times New Roman" w:hAnsi="Baskerville Old Face"/>
        <w:b/>
        <w:bCs/>
        <w:sz w:val="32"/>
        <w:szCs w:val="32"/>
        <w:lang w:eastAsia="id-ID"/>
      </w:rPr>
      <w:t xml:space="preserve">JURNAL INOVASI PEMBELAJARAN KIMIA                                                                                                          </w:t>
    </w:r>
  </w:p>
  <w:p w:rsidR="003B0DD6" w:rsidRPr="0056203D" w:rsidRDefault="003B0DD6" w:rsidP="003B0DD6">
    <w:pPr>
      <w:spacing w:after="0" w:line="240" w:lineRule="auto"/>
      <w:jc w:val="center"/>
      <w:outlineLvl w:val="1"/>
      <w:rPr>
        <w:rFonts w:ascii="Times New Roman" w:eastAsia="Times New Roman" w:hAnsi="Times New Roman"/>
        <w:b/>
        <w:bCs/>
        <w:sz w:val="24"/>
        <w:szCs w:val="24"/>
        <w:lang w:eastAsia="id-ID"/>
      </w:rPr>
    </w:pPr>
    <w:r w:rsidRPr="0056203D">
      <w:rPr>
        <w:rFonts w:ascii="Times New Roman" w:eastAsia="Times New Roman" w:hAnsi="Times New Roman"/>
        <w:b/>
        <w:bCs/>
        <w:sz w:val="24"/>
        <w:szCs w:val="24"/>
        <w:lang w:eastAsia="id-ID"/>
      </w:rPr>
      <w:t xml:space="preserve">(Journal Of Innovation in Chemistry Education) </w:t>
    </w:r>
  </w:p>
  <w:p w:rsidR="003B0DD6" w:rsidRDefault="00082737" w:rsidP="003B0DD6">
    <w:pPr>
      <w:spacing w:after="0" w:line="240" w:lineRule="auto"/>
      <w:jc w:val="center"/>
      <w:outlineLvl w:val="1"/>
      <w:rPr>
        <w:rFonts w:ascii="Times New Roman" w:hAnsi="Times New Roman"/>
        <w:b/>
        <w:sz w:val="20"/>
        <w:szCs w:val="20"/>
      </w:rPr>
    </w:pPr>
    <w:hyperlink r:id="rId3" w:history="1">
      <w:r w:rsidR="003B0DD6" w:rsidRPr="0096766F">
        <w:rPr>
          <w:rStyle w:val="Hyperlink"/>
          <w:rFonts w:ascii="Times New Roman" w:hAnsi="Times New Roman"/>
          <w:b/>
          <w:sz w:val="20"/>
          <w:szCs w:val="20"/>
        </w:rPr>
        <w:t>https://jurnal.unimed.ac.id/2012/index.php/jipk</w:t>
      </w:r>
    </w:hyperlink>
  </w:p>
  <w:p w:rsidR="003B0DD6" w:rsidRPr="0056203D" w:rsidRDefault="003B0DD6" w:rsidP="003B0DD6">
    <w:pPr>
      <w:spacing w:after="0" w:line="240" w:lineRule="auto"/>
      <w:jc w:val="center"/>
      <w:outlineLvl w:val="1"/>
      <w:rPr>
        <w:rFonts w:ascii="Times New Roman" w:eastAsia="Times New Roman" w:hAnsi="Times New Roman"/>
        <w:b/>
        <w:bCs/>
        <w:sz w:val="30"/>
        <w:szCs w:val="30"/>
        <w:lang w:eastAsia="id-ID"/>
      </w:rPr>
    </w:pPr>
    <w:r>
      <w:rPr>
        <w:rFonts w:ascii="Times New Roman" w:hAnsi="Times New Roman"/>
        <w:b/>
        <w:sz w:val="20"/>
        <w:szCs w:val="20"/>
      </w:rPr>
      <w:t>email: Jinovpkim@unimed.ac.id</w:t>
    </w:r>
  </w:p>
  <w:p w:rsidR="003B0DD6" w:rsidRDefault="003B0DD6" w:rsidP="003B0DD6">
    <w:pPr>
      <w:spacing w:after="0" w:line="240" w:lineRule="auto"/>
      <w:jc w:val="center"/>
      <w:outlineLvl w:val="1"/>
      <w:rPr>
        <w:rFonts w:ascii="Times New Roman" w:eastAsia="Times New Roman" w:hAnsi="Times New Roman"/>
        <w:b/>
        <w:bCs/>
        <w:sz w:val="30"/>
        <w:szCs w:val="30"/>
        <w:lang w:eastAsia="id-ID"/>
      </w:rPr>
    </w:pPr>
  </w:p>
  <w:p w:rsidR="003B0DD6" w:rsidRPr="00E95354" w:rsidRDefault="00082737" w:rsidP="00E95354">
    <w:pPr>
      <w:spacing w:after="0" w:line="240" w:lineRule="auto"/>
      <w:jc w:val="center"/>
      <w:outlineLvl w:val="1"/>
      <w:rPr>
        <w:rFonts w:ascii="Times New Roman" w:eastAsia="Times New Roman" w:hAnsi="Times New Roman"/>
        <w:b/>
        <w:bCs/>
        <w:sz w:val="30"/>
        <w:szCs w:val="30"/>
        <w:lang w:eastAsia="id-ID"/>
      </w:rPr>
    </w:pPr>
    <w:r w:rsidRPr="00082737">
      <w:rPr>
        <w:rFonts w:ascii="Baskerville Old Face" w:eastAsia="Times New Roman" w:hAnsi="Baskerville Old Face"/>
        <w:b/>
        <w:bCs/>
        <w:noProof/>
        <w:sz w:val="24"/>
        <w:szCs w:val="24"/>
      </w:rPr>
      <w:pict>
        <v:shape id="_x0000_s2051" type="#_x0000_t32" style="position:absolute;left:0;text-align:left;margin-left:-.55pt;margin-top:5.5pt;width:469.35pt;height:0;z-index:251663360" o:connectortype="straight" strokecolor="#00b050" strokeweight="3pt"/>
      </w:pict>
    </w:r>
  </w:p>
  <w:p w:rsidR="003B0DD6" w:rsidRPr="003B0DD6" w:rsidRDefault="00E95354" w:rsidP="003B0DD6">
    <w:pPr>
      <w:pStyle w:val="Header"/>
      <w:tabs>
        <w:tab w:val="left" w:pos="1418"/>
      </w:tabs>
      <w:rPr>
        <w:rFonts w:ascii="Times New Roman" w:hAnsi="Times New Roman"/>
        <w:b/>
        <w:sz w:val="24"/>
        <w:szCs w:val="24"/>
        <w:lang w:val="id-ID"/>
      </w:rPr>
    </w:pPr>
    <w:r>
      <w:rPr>
        <w:rFonts w:ascii="Times New Roman" w:hAnsi="Times New Roman"/>
        <w:b/>
        <w:sz w:val="24"/>
        <w:szCs w:val="24"/>
        <w:lang w:val="id-ID"/>
      </w:rPr>
      <w:t>Masuk</w:t>
    </w:r>
    <w:r w:rsidR="003B0DD6" w:rsidRPr="003B0DD6">
      <w:rPr>
        <w:rFonts w:ascii="Times New Roman" w:hAnsi="Times New Roman"/>
        <w:b/>
        <w:sz w:val="24"/>
        <w:szCs w:val="24"/>
        <w:lang w:val="id-ID"/>
      </w:rPr>
      <w:tab/>
      <w:t>:</w:t>
    </w:r>
  </w:p>
  <w:p w:rsidR="003B0DD6" w:rsidRPr="003B0DD6" w:rsidRDefault="00E95354" w:rsidP="003B0DD6">
    <w:pPr>
      <w:pStyle w:val="Header"/>
      <w:tabs>
        <w:tab w:val="left" w:pos="1418"/>
      </w:tabs>
      <w:rPr>
        <w:rFonts w:ascii="Times New Roman" w:hAnsi="Times New Roman"/>
        <w:b/>
        <w:sz w:val="24"/>
        <w:szCs w:val="24"/>
        <w:lang w:val="id-ID"/>
      </w:rPr>
    </w:pPr>
    <w:r>
      <w:rPr>
        <w:rFonts w:ascii="Times New Roman" w:hAnsi="Times New Roman"/>
        <w:b/>
        <w:sz w:val="24"/>
        <w:szCs w:val="24"/>
        <w:lang w:val="id-ID"/>
      </w:rPr>
      <w:t>Revisi</w:t>
    </w:r>
    <w:r w:rsidR="003B0DD6" w:rsidRPr="003B0DD6">
      <w:rPr>
        <w:rFonts w:ascii="Times New Roman" w:hAnsi="Times New Roman"/>
        <w:b/>
        <w:sz w:val="24"/>
        <w:szCs w:val="24"/>
        <w:lang w:val="id-ID"/>
      </w:rPr>
      <w:tab/>
      <w:t>:</w:t>
    </w:r>
  </w:p>
  <w:p w:rsidR="003B0DD6" w:rsidRPr="003B0DD6" w:rsidRDefault="00E95354" w:rsidP="003B0DD6">
    <w:pPr>
      <w:pStyle w:val="Header"/>
      <w:tabs>
        <w:tab w:val="left" w:pos="1418"/>
      </w:tabs>
      <w:rPr>
        <w:rFonts w:ascii="Times New Roman" w:hAnsi="Times New Roman"/>
        <w:b/>
        <w:sz w:val="24"/>
        <w:szCs w:val="24"/>
        <w:lang w:val="id-ID"/>
      </w:rPr>
    </w:pPr>
    <w:r>
      <w:rPr>
        <w:rFonts w:ascii="Times New Roman" w:hAnsi="Times New Roman"/>
        <w:b/>
        <w:sz w:val="24"/>
        <w:szCs w:val="24"/>
        <w:lang w:val="id-ID"/>
      </w:rPr>
      <w:t>Diterima</w:t>
    </w:r>
    <w:r w:rsidR="003B0DD6" w:rsidRPr="003B0DD6">
      <w:rPr>
        <w:rFonts w:ascii="Times New Roman" w:hAnsi="Times New Roman"/>
        <w:b/>
        <w:sz w:val="24"/>
        <w:szCs w:val="24"/>
        <w:lang w:val="id-ID"/>
      </w:rPr>
      <w:tab/>
      <w:t>:</w:t>
    </w:r>
  </w:p>
  <w:p w:rsidR="003B0DD6" w:rsidRDefault="00E95354" w:rsidP="003B0DD6">
    <w:pPr>
      <w:pStyle w:val="Header"/>
      <w:tabs>
        <w:tab w:val="left" w:pos="1418"/>
      </w:tabs>
      <w:rPr>
        <w:rFonts w:ascii="Times New Roman" w:hAnsi="Times New Roman"/>
        <w:b/>
        <w:sz w:val="24"/>
        <w:szCs w:val="24"/>
        <w:lang w:val="id-ID"/>
      </w:rPr>
    </w:pPr>
    <w:r>
      <w:rPr>
        <w:rFonts w:ascii="Times New Roman" w:hAnsi="Times New Roman"/>
        <w:b/>
        <w:sz w:val="24"/>
        <w:szCs w:val="24"/>
        <w:lang w:val="id-ID"/>
      </w:rPr>
      <w:t>Diterbitkan</w:t>
    </w:r>
    <w:r w:rsidR="003B0DD6" w:rsidRPr="003B0DD6">
      <w:rPr>
        <w:rFonts w:ascii="Times New Roman" w:hAnsi="Times New Roman"/>
        <w:b/>
        <w:sz w:val="24"/>
        <w:szCs w:val="24"/>
        <w:lang w:val="id-ID"/>
      </w:rPr>
      <w:tab/>
      <w:t>:</w:t>
    </w:r>
  </w:p>
  <w:p w:rsidR="00E95354" w:rsidRDefault="00E95354" w:rsidP="00E95354">
    <w:pPr>
      <w:pStyle w:val="Header"/>
      <w:tabs>
        <w:tab w:val="left" w:pos="1418"/>
      </w:tabs>
      <w:rPr>
        <w:rFonts w:ascii="Times New Roman" w:hAnsi="Times New Roman"/>
        <w:b/>
        <w:sz w:val="24"/>
        <w:szCs w:val="24"/>
        <w:lang w:val="id-ID"/>
      </w:rPr>
    </w:pPr>
    <w:r>
      <w:rPr>
        <w:rFonts w:ascii="Times New Roman" w:hAnsi="Times New Roman"/>
        <w:b/>
        <w:sz w:val="24"/>
        <w:szCs w:val="24"/>
        <w:lang w:val="id-ID"/>
      </w:rPr>
      <w:t>Halaman</w:t>
    </w:r>
    <w:r>
      <w:rPr>
        <w:rFonts w:ascii="Times New Roman" w:hAnsi="Times New Roman"/>
        <w:b/>
        <w:sz w:val="24"/>
        <w:szCs w:val="24"/>
        <w:lang w:val="id-ID"/>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102"/>
    <w:multiLevelType w:val="hybridMultilevel"/>
    <w:tmpl w:val="B9163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47D2A"/>
    <w:multiLevelType w:val="hybridMultilevel"/>
    <w:tmpl w:val="34D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20B96"/>
    <w:multiLevelType w:val="hybridMultilevel"/>
    <w:tmpl w:val="3B023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480F9C"/>
    <w:multiLevelType w:val="hybridMultilevel"/>
    <w:tmpl w:val="FFC60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9740BB"/>
    <w:multiLevelType w:val="hybridMultilevel"/>
    <w:tmpl w:val="BA5E16DC"/>
    <w:lvl w:ilvl="0" w:tplc="67D4CC2C">
      <w:start w:val="1"/>
      <w:numFmt w:val="decimal"/>
      <w:lvlText w:val="%1."/>
      <w:lvlJc w:val="left"/>
      <w:pPr>
        <w:tabs>
          <w:tab w:val="num" w:pos="720"/>
        </w:tabs>
        <w:ind w:left="720" w:hanging="360"/>
      </w:pPr>
      <w:rPr>
        <w:rFonts w:hint="default"/>
      </w:rPr>
    </w:lvl>
    <w:lvl w:ilvl="1" w:tplc="62C0C39E">
      <w:numFmt w:val="none"/>
      <w:lvlText w:val=""/>
      <w:lvlJc w:val="left"/>
      <w:pPr>
        <w:tabs>
          <w:tab w:val="num" w:pos="360"/>
        </w:tabs>
      </w:pPr>
    </w:lvl>
    <w:lvl w:ilvl="2" w:tplc="0DC8333A">
      <w:numFmt w:val="none"/>
      <w:lvlText w:val=""/>
      <w:lvlJc w:val="left"/>
      <w:pPr>
        <w:tabs>
          <w:tab w:val="num" w:pos="360"/>
        </w:tabs>
      </w:pPr>
    </w:lvl>
    <w:lvl w:ilvl="3" w:tplc="BF1AF5A4">
      <w:numFmt w:val="none"/>
      <w:lvlText w:val=""/>
      <w:lvlJc w:val="left"/>
      <w:pPr>
        <w:tabs>
          <w:tab w:val="num" w:pos="360"/>
        </w:tabs>
      </w:pPr>
    </w:lvl>
    <w:lvl w:ilvl="4" w:tplc="321CD298">
      <w:numFmt w:val="none"/>
      <w:lvlText w:val=""/>
      <w:lvlJc w:val="left"/>
      <w:pPr>
        <w:tabs>
          <w:tab w:val="num" w:pos="360"/>
        </w:tabs>
      </w:pPr>
    </w:lvl>
    <w:lvl w:ilvl="5" w:tplc="B7A4A204">
      <w:numFmt w:val="none"/>
      <w:lvlText w:val=""/>
      <w:lvlJc w:val="left"/>
      <w:pPr>
        <w:tabs>
          <w:tab w:val="num" w:pos="360"/>
        </w:tabs>
      </w:pPr>
    </w:lvl>
    <w:lvl w:ilvl="6" w:tplc="E35AB774">
      <w:numFmt w:val="none"/>
      <w:lvlText w:val=""/>
      <w:lvlJc w:val="left"/>
      <w:pPr>
        <w:tabs>
          <w:tab w:val="num" w:pos="360"/>
        </w:tabs>
      </w:pPr>
    </w:lvl>
    <w:lvl w:ilvl="7" w:tplc="6A884B8E">
      <w:numFmt w:val="none"/>
      <w:lvlText w:val=""/>
      <w:lvlJc w:val="left"/>
      <w:pPr>
        <w:tabs>
          <w:tab w:val="num" w:pos="360"/>
        </w:tabs>
      </w:pPr>
    </w:lvl>
    <w:lvl w:ilvl="8" w:tplc="18142386">
      <w:numFmt w:val="none"/>
      <w:lvlText w:val=""/>
      <w:lvlJc w:val="left"/>
      <w:pPr>
        <w:tabs>
          <w:tab w:val="num" w:pos="360"/>
        </w:tabs>
      </w:pPr>
    </w:lvl>
  </w:abstractNum>
  <w:abstractNum w:abstractNumId="5">
    <w:nsid w:val="299740D7"/>
    <w:multiLevelType w:val="hybridMultilevel"/>
    <w:tmpl w:val="B2166A52"/>
    <w:lvl w:ilvl="0" w:tplc="0AB29214">
      <w:numFmt w:val="bullet"/>
      <w:lvlText w:val="-"/>
      <w:lvlJc w:val="left"/>
      <w:pPr>
        <w:ind w:left="720" w:hanging="360"/>
      </w:pPr>
      <w:rPr>
        <w:rFonts w:ascii="Georgia" w:eastAsia="Calibri" w:hAnsi="Georg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A0708CE"/>
    <w:multiLevelType w:val="hybridMultilevel"/>
    <w:tmpl w:val="149C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84DBC"/>
    <w:multiLevelType w:val="hybridMultilevel"/>
    <w:tmpl w:val="06D096EE"/>
    <w:lvl w:ilvl="0" w:tplc="98F42E96">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A87492"/>
    <w:multiLevelType w:val="hybridMultilevel"/>
    <w:tmpl w:val="ED8A8346"/>
    <w:lvl w:ilvl="0" w:tplc="04210015">
      <w:start w:val="1"/>
      <w:numFmt w:val="upperLetter"/>
      <w:lvlText w:val="%1."/>
      <w:lvlJc w:val="left"/>
      <w:pPr>
        <w:ind w:left="720" w:hanging="360"/>
      </w:pPr>
      <w:rPr>
        <w:rFonts w:hint="default"/>
      </w:rPr>
    </w:lvl>
    <w:lvl w:ilvl="1" w:tplc="8954BBB8">
      <w:start w:val="1"/>
      <w:numFmt w:val="lowerLetter"/>
      <w:lvlText w:val="%2."/>
      <w:lvlJc w:val="left"/>
      <w:pPr>
        <w:ind w:left="1440" w:hanging="360"/>
      </w:pPr>
      <w:rPr>
        <w:b w:val="0"/>
        <w:sz w:val="24"/>
      </w:rPr>
    </w:lvl>
    <w:lvl w:ilvl="2" w:tplc="04090019">
      <w:start w:val="1"/>
      <w:numFmt w:val="lowerLetter"/>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ED6490"/>
    <w:multiLevelType w:val="hybridMultilevel"/>
    <w:tmpl w:val="83D2B85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E324DCF"/>
    <w:multiLevelType w:val="hybridMultilevel"/>
    <w:tmpl w:val="8C3C694C"/>
    <w:lvl w:ilvl="0" w:tplc="313E9A5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93595E"/>
    <w:multiLevelType w:val="hybridMultilevel"/>
    <w:tmpl w:val="38B49FC0"/>
    <w:lvl w:ilvl="0" w:tplc="294E052E">
      <w:start w:val="1"/>
      <w:numFmt w:val="decimal"/>
      <w:lvlText w:val="%1."/>
      <w:lvlJc w:val="left"/>
      <w:pPr>
        <w:ind w:left="720" w:hanging="360"/>
      </w:pPr>
      <w:rPr>
        <w:rFonts w:ascii="Times New Roman" w:eastAsia="MS Mincho" w:hAnsi="Times New Roman" w:cs="Times New Roman"/>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C969DD"/>
    <w:multiLevelType w:val="hybridMultilevel"/>
    <w:tmpl w:val="6C021506"/>
    <w:lvl w:ilvl="0" w:tplc="C6EAB1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431E1E32"/>
    <w:multiLevelType w:val="hybridMultilevel"/>
    <w:tmpl w:val="2AA444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C27F82"/>
    <w:multiLevelType w:val="hybridMultilevel"/>
    <w:tmpl w:val="00C8322C"/>
    <w:lvl w:ilvl="0" w:tplc="B17A4C86">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B1E91"/>
    <w:multiLevelType w:val="multilevel"/>
    <w:tmpl w:val="E676DB08"/>
    <w:lvl w:ilvl="0">
      <w:start w:val="1"/>
      <w:numFmt w:val="decimal"/>
      <w:lvlText w:val="%1."/>
      <w:lvlJc w:val="left"/>
      <w:pPr>
        <w:ind w:left="333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2CA544A"/>
    <w:multiLevelType w:val="singleLevel"/>
    <w:tmpl w:val="3DF421F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abstractNum w:abstractNumId="17">
    <w:nsid w:val="53510391"/>
    <w:multiLevelType w:val="hybridMultilevel"/>
    <w:tmpl w:val="59A803D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163F9"/>
    <w:multiLevelType w:val="hybridMultilevel"/>
    <w:tmpl w:val="4262FAAC"/>
    <w:lvl w:ilvl="0" w:tplc="0D223AE4">
      <w:start w:val="1"/>
      <w:numFmt w:val="decimal"/>
      <w:lvlText w:val="3.%1."/>
      <w:lvlJc w:val="left"/>
      <w:pPr>
        <w:tabs>
          <w:tab w:val="num" w:pos="720"/>
        </w:tabs>
        <w:ind w:left="720" w:hanging="360"/>
      </w:pPr>
      <w:rPr>
        <w:rFonts w:hint="default"/>
      </w:rPr>
    </w:lvl>
    <w:lvl w:ilvl="1" w:tplc="3A5C32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554039"/>
    <w:multiLevelType w:val="hybridMultilevel"/>
    <w:tmpl w:val="3E72FF58"/>
    <w:lvl w:ilvl="0" w:tplc="7FC058BC">
      <w:start w:val="1"/>
      <w:numFmt w:val="lowerLetter"/>
      <w:lvlText w:val="%1."/>
      <w:lvlJc w:val="left"/>
      <w:pPr>
        <w:ind w:left="1647" w:hanging="360"/>
      </w:pPr>
      <w:rPr>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0">
    <w:nsid w:val="6226131A"/>
    <w:multiLevelType w:val="hybridMultilevel"/>
    <w:tmpl w:val="6CDE2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7B5BC6"/>
    <w:multiLevelType w:val="hybridMultilevel"/>
    <w:tmpl w:val="1AA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C40FC"/>
    <w:multiLevelType w:val="hybridMultilevel"/>
    <w:tmpl w:val="7400851A"/>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36A0A23"/>
    <w:multiLevelType w:val="hybridMultilevel"/>
    <w:tmpl w:val="4AB43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17"/>
  </w:num>
  <w:num w:numId="5">
    <w:abstractNumId w:val="2"/>
  </w:num>
  <w:num w:numId="6">
    <w:abstractNumId w:val="23"/>
  </w:num>
  <w:num w:numId="7">
    <w:abstractNumId w:val="22"/>
  </w:num>
  <w:num w:numId="8">
    <w:abstractNumId w:val="6"/>
  </w:num>
  <w:num w:numId="9">
    <w:abstractNumId w:val="16"/>
  </w:num>
  <w:num w:numId="10">
    <w:abstractNumId w:val="5"/>
  </w:num>
  <w:num w:numId="11">
    <w:abstractNumId w:val="3"/>
  </w:num>
  <w:num w:numId="12">
    <w:abstractNumId w:val="11"/>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20"/>
  </w:num>
  <w:num w:numId="22">
    <w:abstractNumId w:val="18"/>
  </w:num>
  <w:num w:numId="23">
    <w:abstractNumId w:val="1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8"/>
    <o:shapelayout v:ext="edit">
      <o:idmap v:ext="edit" data="2"/>
      <o:rules v:ext="edit">
        <o:r id="V:Rule3" type="connector" idref="#_x0000_s2051"/>
        <o:r id="V:Rule4" type="connector" idref="#_x0000_s2050"/>
      </o:rules>
    </o:shapelayout>
  </w:hdrShapeDefaults>
  <w:footnotePr>
    <w:footnote w:id="0"/>
    <w:footnote w:id="1"/>
  </w:footnotePr>
  <w:endnotePr>
    <w:endnote w:id="0"/>
    <w:endnote w:id="1"/>
  </w:endnotePr>
  <w:compat/>
  <w:rsids>
    <w:rsidRoot w:val="00D61DCC"/>
    <w:rsid w:val="000002D4"/>
    <w:rsid w:val="00000EAF"/>
    <w:rsid w:val="00003186"/>
    <w:rsid w:val="00003ACC"/>
    <w:rsid w:val="00005088"/>
    <w:rsid w:val="000077B4"/>
    <w:rsid w:val="000161C1"/>
    <w:rsid w:val="00017CB8"/>
    <w:rsid w:val="00017F3E"/>
    <w:rsid w:val="00020BD7"/>
    <w:rsid w:val="00024951"/>
    <w:rsid w:val="00027F57"/>
    <w:rsid w:val="000307C1"/>
    <w:rsid w:val="00030CFC"/>
    <w:rsid w:val="00041D08"/>
    <w:rsid w:val="000462D8"/>
    <w:rsid w:val="00046984"/>
    <w:rsid w:val="00057396"/>
    <w:rsid w:val="00060CBA"/>
    <w:rsid w:val="000615B4"/>
    <w:rsid w:val="00064085"/>
    <w:rsid w:val="00066E22"/>
    <w:rsid w:val="00066EBD"/>
    <w:rsid w:val="00067B4F"/>
    <w:rsid w:val="0007193B"/>
    <w:rsid w:val="000721E3"/>
    <w:rsid w:val="000801FE"/>
    <w:rsid w:val="00081150"/>
    <w:rsid w:val="00082737"/>
    <w:rsid w:val="000841CA"/>
    <w:rsid w:val="000903A7"/>
    <w:rsid w:val="0009079A"/>
    <w:rsid w:val="00091B1D"/>
    <w:rsid w:val="00091EAF"/>
    <w:rsid w:val="0009785D"/>
    <w:rsid w:val="000A2DF7"/>
    <w:rsid w:val="000A4152"/>
    <w:rsid w:val="000A7151"/>
    <w:rsid w:val="000A7AFB"/>
    <w:rsid w:val="000B42F8"/>
    <w:rsid w:val="000B5B31"/>
    <w:rsid w:val="000C0E84"/>
    <w:rsid w:val="000C4D20"/>
    <w:rsid w:val="000C644C"/>
    <w:rsid w:val="000D25C1"/>
    <w:rsid w:val="000D2736"/>
    <w:rsid w:val="000D68CF"/>
    <w:rsid w:val="000E0EEA"/>
    <w:rsid w:val="000E308E"/>
    <w:rsid w:val="000E7236"/>
    <w:rsid w:val="000F0437"/>
    <w:rsid w:val="000F1F48"/>
    <w:rsid w:val="000F6115"/>
    <w:rsid w:val="000F67CD"/>
    <w:rsid w:val="00117C51"/>
    <w:rsid w:val="00123172"/>
    <w:rsid w:val="001265F7"/>
    <w:rsid w:val="00132742"/>
    <w:rsid w:val="00132C3F"/>
    <w:rsid w:val="00142D1C"/>
    <w:rsid w:val="00145397"/>
    <w:rsid w:val="0015106F"/>
    <w:rsid w:val="00163B14"/>
    <w:rsid w:val="00171224"/>
    <w:rsid w:val="00173DF3"/>
    <w:rsid w:val="001760E0"/>
    <w:rsid w:val="001775F1"/>
    <w:rsid w:val="00183A10"/>
    <w:rsid w:val="00192AAE"/>
    <w:rsid w:val="00193D15"/>
    <w:rsid w:val="001947CF"/>
    <w:rsid w:val="001A0332"/>
    <w:rsid w:val="001A2349"/>
    <w:rsid w:val="001A5DEA"/>
    <w:rsid w:val="001B5D1A"/>
    <w:rsid w:val="001B63C5"/>
    <w:rsid w:val="001C6459"/>
    <w:rsid w:val="001F58E5"/>
    <w:rsid w:val="001F6655"/>
    <w:rsid w:val="00201760"/>
    <w:rsid w:val="0020300F"/>
    <w:rsid w:val="002071F2"/>
    <w:rsid w:val="00207442"/>
    <w:rsid w:val="00210A70"/>
    <w:rsid w:val="00214402"/>
    <w:rsid w:val="00217B10"/>
    <w:rsid w:val="0022220F"/>
    <w:rsid w:val="0022385E"/>
    <w:rsid w:val="00225D60"/>
    <w:rsid w:val="002265CB"/>
    <w:rsid w:val="002356AF"/>
    <w:rsid w:val="0023582B"/>
    <w:rsid w:val="00235AD0"/>
    <w:rsid w:val="00240ABE"/>
    <w:rsid w:val="00241111"/>
    <w:rsid w:val="00243CA6"/>
    <w:rsid w:val="00253A37"/>
    <w:rsid w:val="00267D33"/>
    <w:rsid w:val="0027158E"/>
    <w:rsid w:val="00283E22"/>
    <w:rsid w:val="002964E5"/>
    <w:rsid w:val="00296F0F"/>
    <w:rsid w:val="002A299D"/>
    <w:rsid w:val="002A2D46"/>
    <w:rsid w:val="002A74DA"/>
    <w:rsid w:val="002B0DA3"/>
    <w:rsid w:val="002B6357"/>
    <w:rsid w:val="002B7CA1"/>
    <w:rsid w:val="002C2D56"/>
    <w:rsid w:val="002D1154"/>
    <w:rsid w:val="002D2106"/>
    <w:rsid w:val="002D4926"/>
    <w:rsid w:val="002E30F6"/>
    <w:rsid w:val="002E4042"/>
    <w:rsid w:val="002E4463"/>
    <w:rsid w:val="003008DA"/>
    <w:rsid w:val="00302D60"/>
    <w:rsid w:val="0030423B"/>
    <w:rsid w:val="0030642A"/>
    <w:rsid w:val="00315882"/>
    <w:rsid w:val="00316950"/>
    <w:rsid w:val="00317FB4"/>
    <w:rsid w:val="00323322"/>
    <w:rsid w:val="00330584"/>
    <w:rsid w:val="00330795"/>
    <w:rsid w:val="00330A35"/>
    <w:rsid w:val="00334036"/>
    <w:rsid w:val="00334D79"/>
    <w:rsid w:val="003353CF"/>
    <w:rsid w:val="00340DC9"/>
    <w:rsid w:val="00343FBB"/>
    <w:rsid w:val="00344DA1"/>
    <w:rsid w:val="00346DEE"/>
    <w:rsid w:val="003645EB"/>
    <w:rsid w:val="00367573"/>
    <w:rsid w:val="00373351"/>
    <w:rsid w:val="00373BAA"/>
    <w:rsid w:val="003819F0"/>
    <w:rsid w:val="00383372"/>
    <w:rsid w:val="00386F98"/>
    <w:rsid w:val="00387A27"/>
    <w:rsid w:val="0039318F"/>
    <w:rsid w:val="003A25B9"/>
    <w:rsid w:val="003A36F3"/>
    <w:rsid w:val="003A5214"/>
    <w:rsid w:val="003B04DF"/>
    <w:rsid w:val="003B076E"/>
    <w:rsid w:val="003B0DD6"/>
    <w:rsid w:val="003B5DCD"/>
    <w:rsid w:val="003C05EF"/>
    <w:rsid w:val="003C44B9"/>
    <w:rsid w:val="003C68DC"/>
    <w:rsid w:val="003C7E10"/>
    <w:rsid w:val="003D0559"/>
    <w:rsid w:val="003D0D73"/>
    <w:rsid w:val="003D355A"/>
    <w:rsid w:val="003D5237"/>
    <w:rsid w:val="003D5AD8"/>
    <w:rsid w:val="003D6A6A"/>
    <w:rsid w:val="003D6DDE"/>
    <w:rsid w:val="003E31C8"/>
    <w:rsid w:val="003E576D"/>
    <w:rsid w:val="003F15FE"/>
    <w:rsid w:val="00411F9E"/>
    <w:rsid w:val="00412720"/>
    <w:rsid w:val="00413244"/>
    <w:rsid w:val="004152CD"/>
    <w:rsid w:val="0041555C"/>
    <w:rsid w:val="00424B27"/>
    <w:rsid w:val="00425BAE"/>
    <w:rsid w:val="00435DCE"/>
    <w:rsid w:val="004378A4"/>
    <w:rsid w:val="00447BA5"/>
    <w:rsid w:val="00455C23"/>
    <w:rsid w:val="0046332D"/>
    <w:rsid w:val="0046406E"/>
    <w:rsid w:val="00465781"/>
    <w:rsid w:val="00473B9E"/>
    <w:rsid w:val="00475FDB"/>
    <w:rsid w:val="00483F91"/>
    <w:rsid w:val="00485A8D"/>
    <w:rsid w:val="00490DF3"/>
    <w:rsid w:val="0049158E"/>
    <w:rsid w:val="004916BF"/>
    <w:rsid w:val="004951F2"/>
    <w:rsid w:val="004A09A8"/>
    <w:rsid w:val="004A0EE7"/>
    <w:rsid w:val="004A286D"/>
    <w:rsid w:val="004A78D1"/>
    <w:rsid w:val="004B15A1"/>
    <w:rsid w:val="004B4F3B"/>
    <w:rsid w:val="004B5535"/>
    <w:rsid w:val="004C6DDA"/>
    <w:rsid w:val="004C7044"/>
    <w:rsid w:val="004C782D"/>
    <w:rsid w:val="004D11C1"/>
    <w:rsid w:val="004D31A6"/>
    <w:rsid w:val="004D4176"/>
    <w:rsid w:val="004D62BD"/>
    <w:rsid w:val="004E1810"/>
    <w:rsid w:val="004F25FE"/>
    <w:rsid w:val="00503D5F"/>
    <w:rsid w:val="00505972"/>
    <w:rsid w:val="00506A20"/>
    <w:rsid w:val="00511538"/>
    <w:rsid w:val="00522431"/>
    <w:rsid w:val="00524188"/>
    <w:rsid w:val="00530ECF"/>
    <w:rsid w:val="00532943"/>
    <w:rsid w:val="005340BD"/>
    <w:rsid w:val="00536BC3"/>
    <w:rsid w:val="00550AC8"/>
    <w:rsid w:val="00560B3B"/>
    <w:rsid w:val="0056203D"/>
    <w:rsid w:val="00572386"/>
    <w:rsid w:val="00576C21"/>
    <w:rsid w:val="005777BE"/>
    <w:rsid w:val="005801C2"/>
    <w:rsid w:val="00591796"/>
    <w:rsid w:val="00592CF2"/>
    <w:rsid w:val="0059602E"/>
    <w:rsid w:val="005A0795"/>
    <w:rsid w:val="005A19DC"/>
    <w:rsid w:val="005A42CC"/>
    <w:rsid w:val="005B7E53"/>
    <w:rsid w:val="005C016F"/>
    <w:rsid w:val="005C15DC"/>
    <w:rsid w:val="005D179E"/>
    <w:rsid w:val="005D29A7"/>
    <w:rsid w:val="005D4E1B"/>
    <w:rsid w:val="005D710A"/>
    <w:rsid w:val="005D7206"/>
    <w:rsid w:val="005E63F2"/>
    <w:rsid w:val="005F1450"/>
    <w:rsid w:val="0060164F"/>
    <w:rsid w:val="00605A1C"/>
    <w:rsid w:val="00611A2B"/>
    <w:rsid w:val="00617DA1"/>
    <w:rsid w:val="006210C1"/>
    <w:rsid w:val="006221F0"/>
    <w:rsid w:val="006259BD"/>
    <w:rsid w:val="00633E77"/>
    <w:rsid w:val="00640756"/>
    <w:rsid w:val="00642F55"/>
    <w:rsid w:val="006431F1"/>
    <w:rsid w:val="006455D3"/>
    <w:rsid w:val="00667689"/>
    <w:rsid w:val="00673B9D"/>
    <w:rsid w:val="00682BCF"/>
    <w:rsid w:val="00683251"/>
    <w:rsid w:val="006839AB"/>
    <w:rsid w:val="0068570B"/>
    <w:rsid w:val="0069287C"/>
    <w:rsid w:val="0069595F"/>
    <w:rsid w:val="006B32E1"/>
    <w:rsid w:val="006E051F"/>
    <w:rsid w:val="006E4213"/>
    <w:rsid w:val="006F5E49"/>
    <w:rsid w:val="00700BDE"/>
    <w:rsid w:val="007038F4"/>
    <w:rsid w:val="00707660"/>
    <w:rsid w:val="00710ACE"/>
    <w:rsid w:val="00747FD6"/>
    <w:rsid w:val="00755D24"/>
    <w:rsid w:val="0075731A"/>
    <w:rsid w:val="00760680"/>
    <w:rsid w:val="00761567"/>
    <w:rsid w:val="00770CC0"/>
    <w:rsid w:val="00775BE6"/>
    <w:rsid w:val="00781358"/>
    <w:rsid w:val="007925B4"/>
    <w:rsid w:val="0079277C"/>
    <w:rsid w:val="007948B7"/>
    <w:rsid w:val="007A099E"/>
    <w:rsid w:val="007A4B69"/>
    <w:rsid w:val="007B5FD6"/>
    <w:rsid w:val="007B75DC"/>
    <w:rsid w:val="007D12B3"/>
    <w:rsid w:val="007D342B"/>
    <w:rsid w:val="007D6C77"/>
    <w:rsid w:val="007E1AAE"/>
    <w:rsid w:val="007E3868"/>
    <w:rsid w:val="007E7455"/>
    <w:rsid w:val="007F152E"/>
    <w:rsid w:val="007F65CD"/>
    <w:rsid w:val="007F6E1F"/>
    <w:rsid w:val="007F74C1"/>
    <w:rsid w:val="00802242"/>
    <w:rsid w:val="00807A46"/>
    <w:rsid w:val="00811476"/>
    <w:rsid w:val="00814E73"/>
    <w:rsid w:val="00826A76"/>
    <w:rsid w:val="00826DDC"/>
    <w:rsid w:val="00855225"/>
    <w:rsid w:val="00855293"/>
    <w:rsid w:val="00857B28"/>
    <w:rsid w:val="00860BF2"/>
    <w:rsid w:val="008619A8"/>
    <w:rsid w:val="00871E0F"/>
    <w:rsid w:val="00873822"/>
    <w:rsid w:val="00875768"/>
    <w:rsid w:val="008775BA"/>
    <w:rsid w:val="0088292D"/>
    <w:rsid w:val="008917BC"/>
    <w:rsid w:val="008954C2"/>
    <w:rsid w:val="0089753F"/>
    <w:rsid w:val="008A462E"/>
    <w:rsid w:val="008A5D0E"/>
    <w:rsid w:val="008A7B7F"/>
    <w:rsid w:val="008B6141"/>
    <w:rsid w:val="008B7409"/>
    <w:rsid w:val="008C2574"/>
    <w:rsid w:val="008C64B0"/>
    <w:rsid w:val="008D1288"/>
    <w:rsid w:val="008D25E7"/>
    <w:rsid w:val="008D2B97"/>
    <w:rsid w:val="008E1B75"/>
    <w:rsid w:val="008E22F2"/>
    <w:rsid w:val="008E3867"/>
    <w:rsid w:val="008E3890"/>
    <w:rsid w:val="008F2EBB"/>
    <w:rsid w:val="008F76A8"/>
    <w:rsid w:val="008F79B6"/>
    <w:rsid w:val="00902EB1"/>
    <w:rsid w:val="00903A20"/>
    <w:rsid w:val="00903A78"/>
    <w:rsid w:val="00907B3C"/>
    <w:rsid w:val="00911293"/>
    <w:rsid w:val="009138EC"/>
    <w:rsid w:val="009169C4"/>
    <w:rsid w:val="00917C6B"/>
    <w:rsid w:val="009200D4"/>
    <w:rsid w:val="009204D4"/>
    <w:rsid w:val="009258DD"/>
    <w:rsid w:val="00932C12"/>
    <w:rsid w:val="00937F34"/>
    <w:rsid w:val="00942CEA"/>
    <w:rsid w:val="00946BE6"/>
    <w:rsid w:val="00947362"/>
    <w:rsid w:val="00947C59"/>
    <w:rsid w:val="0095338A"/>
    <w:rsid w:val="00970F36"/>
    <w:rsid w:val="00972F47"/>
    <w:rsid w:val="00974DC6"/>
    <w:rsid w:val="009822FD"/>
    <w:rsid w:val="00982AB4"/>
    <w:rsid w:val="0099080D"/>
    <w:rsid w:val="00990E87"/>
    <w:rsid w:val="009B2F2A"/>
    <w:rsid w:val="009C7D06"/>
    <w:rsid w:val="009D0626"/>
    <w:rsid w:val="009D2C46"/>
    <w:rsid w:val="009E0E0F"/>
    <w:rsid w:val="009E483E"/>
    <w:rsid w:val="009E5B2D"/>
    <w:rsid w:val="009E7957"/>
    <w:rsid w:val="009F3CD6"/>
    <w:rsid w:val="009F6D23"/>
    <w:rsid w:val="00A03F76"/>
    <w:rsid w:val="00A050C9"/>
    <w:rsid w:val="00A112FE"/>
    <w:rsid w:val="00A143F9"/>
    <w:rsid w:val="00A1570C"/>
    <w:rsid w:val="00A168F1"/>
    <w:rsid w:val="00A2064C"/>
    <w:rsid w:val="00A216BE"/>
    <w:rsid w:val="00A21BDF"/>
    <w:rsid w:val="00A2741C"/>
    <w:rsid w:val="00A3179A"/>
    <w:rsid w:val="00A34559"/>
    <w:rsid w:val="00A353A4"/>
    <w:rsid w:val="00A401E1"/>
    <w:rsid w:val="00A500D0"/>
    <w:rsid w:val="00A56742"/>
    <w:rsid w:val="00A579E0"/>
    <w:rsid w:val="00A63FFA"/>
    <w:rsid w:val="00A65E1B"/>
    <w:rsid w:val="00A777B6"/>
    <w:rsid w:val="00A90737"/>
    <w:rsid w:val="00A91BFC"/>
    <w:rsid w:val="00A9627F"/>
    <w:rsid w:val="00AA0C42"/>
    <w:rsid w:val="00AA11A3"/>
    <w:rsid w:val="00AA2032"/>
    <w:rsid w:val="00AC3F33"/>
    <w:rsid w:val="00AC512D"/>
    <w:rsid w:val="00AD2BA3"/>
    <w:rsid w:val="00AE3BFF"/>
    <w:rsid w:val="00AE5541"/>
    <w:rsid w:val="00AE6545"/>
    <w:rsid w:val="00AF0531"/>
    <w:rsid w:val="00AF7380"/>
    <w:rsid w:val="00B0214D"/>
    <w:rsid w:val="00B0272E"/>
    <w:rsid w:val="00B15974"/>
    <w:rsid w:val="00B206BA"/>
    <w:rsid w:val="00B41194"/>
    <w:rsid w:val="00B47769"/>
    <w:rsid w:val="00B54AC6"/>
    <w:rsid w:val="00B5658D"/>
    <w:rsid w:val="00B80BD1"/>
    <w:rsid w:val="00B81383"/>
    <w:rsid w:val="00B8639B"/>
    <w:rsid w:val="00B936F1"/>
    <w:rsid w:val="00BA159A"/>
    <w:rsid w:val="00BA718B"/>
    <w:rsid w:val="00BA7BEA"/>
    <w:rsid w:val="00BC0464"/>
    <w:rsid w:val="00BC30A0"/>
    <w:rsid w:val="00BD6428"/>
    <w:rsid w:val="00BE2F4A"/>
    <w:rsid w:val="00C11E24"/>
    <w:rsid w:val="00C14ECB"/>
    <w:rsid w:val="00C239F1"/>
    <w:rsid w:val="00C373DA"/>
    <w:rsid w:val="00C37C2F"/>
    <w:rsid w:val="00C4392C"/>
    <w:rsid w:val="00C43F94"/>
    <w:rsid w:val="00C448B5"/>
    <w:rsid w:val="00C4503E"/>
    <w:rsid w:val="00C454E1"/>
    <w:rsid w:val="00C559A9"/>
    <w:rsid w:val="00C627CD"/>
    <w:rsid w:val="00C64AA9"/>
    <w:rsid w:val="00C67856"/>
    <w:rsid w:val="00C71D0D"/>
    <w:rsid w:val="00C765A6"/>
    <w:rsid w:val="00C813B7"/>
    <w:rsid w:val="00C839F6"/>
    <w:rsid w:val="00C8412F"/>
    <w:rsid w:val="00C90833"/>
    <w:rsid w:val="00C95B75"/>
    <w:rsid w:val="00C95E92"/>
    <w:rsid w:val="00CA291D"/>
    <w:rsid w:val="00CA7CFA"/>
    <w:rsid w:val="00CB494C"/>
    <w:rsid w:val="00CB67C9"/>
    <w:rsid w:val="00CC0948"/>
    <w:rsid w:val="00CC3415"/>
    <w:rsid w:val="00CC421F"/>
    <w:rsid w:val="00CC4A0A"/>
    <w:rsid w:val="00CC7E8B"/>
    <w:rsid w:val="00CD28DA"/>
    <w:rsid w:val="00CD45C7"/>
    <w:rsid w:val="00CD7CA1"/>
    <w:rsid w:val="00CE1131"/>
    <w:rsid w:val="00CE5F77"/>
    <w:rsid w:val="00CF774C"/>
    <w:rsid w:val="00D01184"/>
    <w:rsid w:val="00D044C8"/>
    <w:rsid w:val="00D074B5"/>
    <w:rsid w:val="00D0774E"/>
    <w:rsid w:val="00D11646"/>
    <w:rsid w:val="00D12B2D"/>
    <w:rsid w:val="00D14E71"/>
    <w:rsid w:val="00D35AEC"/>
    <w:rsid w:val="00D36DDD"/>
    <w:rsid w:val="00D40A7E"/>
    <w:rsid w:val="00D41957"/>
    <w:rsid w:val="00D449D0"/>
    <w:rsid w:val="00D50BDC"/>
    <w:rsid w:val="00D510B1"/>
    <w:rsid w:val="00D51A89"/>
    <w:rsid w:val="00D5351D"/>
    <w:rsid w:val="00D61DCC"/>
    <w:rsid w:val="00D65EFA"/>
    <w:rsid w:val="00D67438"/>
    <w:rsid w:val="00D70BA8"/>
    <w:rsid w:val="00D73FC7"/>
    <w:rsid w:val="00D80477"/>
    <w:rsid w:val="00D8417B"/>
    <w:rsid w:val="00D84641"/>
    <w:rsid w:val="00D86438"/>
    <w:rsid w:val="00D86E05"/>
    <w:rsid w:val="00D9395C"/>
    <w:rsid w:val="00D939EF"/>
    <w:rsid w:val="00D961CC"/>
    <w:rsid w:val="00DA2005"/>
    <w:rsid w:val="00DA69BA"/>
    <w:rsid w:val="00DB2876"/>
    <w:rsid w:val="00DC0016"/>
    <w:rsid w:val="00DC7A19"/>
    <w:rsid w:val="00DD6AB8"/>
    <w:rsid w:val="00DE0719"/>
    <w:rsid w:val="00DF4E6C"/>
    <w:rsid w:val="00E0033D"/>
    <w:rsid w:val="00E01803"/>
    <w:rsid w:val="00E20DAB"/>
    <w:rsid w:val="00E27579"/>
    <w:rsid w:val="00E31B97"/>
    <w:rsid w:val="00E369E4"/>
    <w:rsid w:val="00E471C2"/>
    <w:rsid w:val="00E51A7D"/>
    <w:rsid w:val="00E5274A"/>
    <w:rsid w:val="00E52E8E"/>
    <w:rsid w:val="00E63D50"/>
    <w:rsid w:val="00E678BF"/>
    <w:rsid w:val="00E70B06"/>
    <w:rsid w:val="00E81FBB"/>
    <w:rsid w:val="00E826E7"/>
    <w:rsid w:val="00E92E99"/>
    <w:rsid w:val="00E95354"/>
    <w:rsid w:val="00EA328D"/>
    <w:rsid w:val="00EA6EC9"/>
    <w:rsid w:val="00EA7EE8"/>
    <w:rsid w:val="00EB42B9"/>
    <w:rsid w:val="00EB4458"/>
    <w:rsid w:val="00EB4D61"/>
    <w:rsid w:val="00EB6CFD"/>
    <w:rsid w:val="00EC0301"/>
    <w:rsid w:val="00EC1510"/>
    <w:rsid w:val="00EC1F0B"/>
    <w:rsid w:val="00ED072E"/>
    <w:rsid w:val="00ED2BF4"/>
    <w:rsid w:val="00ED701A"/>
    <w:rsid w:val="00ED7168"/>
    <w:rsid w:val="00ED75BC"/>
    <w:rsid w:val="00EE3E7B"/>
    <w:rsid w:val="00EF1154"/>
    <w:rsid w:val="00EF2E65"/>
    <w:rsid w:val="00EF4D5D"/>
    <w:rsid w:val="00F024D0"/>
    <w:rsid w:val="00F05BEC"/>
    <w:rsid w:val="00F0643B"/>
    <w:rsid w:val="00F118C7"/>
    <w:rsid w:val="00F13758"/>
    <w:rsid w:val="00F20C73"/>
    <w:rsid w:val="00F21ADE"/>
    <w:rsid w:val="00F2456F"/>
    <w:rsid w:val="00F33296"/>
    <w:rsid w:val="00F41961"/>
    <w:rsid w:val="00F44A2B"/>
    <w:rsid w:val="00F46DCA"/>
    <w:rsid w:val="00F57607"/>
    <w:rsid w:val="00F61EF2"/>
    <w:rsid w:val="00F72AC2"/>
    <w:rsid w:val="00F801D2"/>
    <w:rsid w:val="00F80F75"/>
    <w:rsid w:val="00F830D7"/>
    <w:rsid w:val="00F833D3"/>
    <w:rsid w:val="00F8547E"/>
    <w:rsid w:val="00F86F61"/>
    <w:rsid w:val="00F91657"/>
    <w:rsid w:val="00FA370D"/>
    <w:rsid w:val="00FA5556"/>
    <w:rsid w:val="00FB43E3"/>
    <w:rsid w:val="00FC4951"/>
    <w:rsid w:val="00FC50BA"/>
    <w:rsid w:val="00FC5D28"/>
    <w:rsid w:val="00FD125E"/>
    <w:rsid w:val="00FD1C72"/>
    <w:rsid w:val="00FD2488"/>
    <w:rsid w:val="00FD44C3"/>
    <w:rsid w:val="00FD4D00"/>
    <w:rsid w:val="00FE2DB4"/>
    <w:rsid w:val="00FE407A"/>
    <w:rsid w:val="00FF3E3C"/>
    <w:rsid w:val="00FF4D8E"/>
    <w:rsid w:val="00FF62F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CC"/>
    <w:rPr>
      <w:rFonts w:ascii="Calibri" w:eastAsia="Calibri" w:hAnsi="Calibri" w:cs="Times New Roman"/>
      <w:lang w:val="en-US"/>
    </w:rPr>
  </w:style>
  <w:style w:type="paragraph" w:styleId="Heading1">
    <w:name w:val="heading 1"/>
    <w:basedOn w:val="Normal"/>
    <w:link w:val="Heading1Char"/>
    <w:uiPriority w:val="9"/>
    <w:qFormat/>
    <w:rsid w:val="005A0795"/>
    <w:pPr>
      <w:spacing w:before="100" w:beforeAutospacing="1" w:after="100" w:afterAutospacing="1" w:line="240" w:lineRule="auto"/>
      <w:outlineLvl w:val="0"/>
    </w:pPr>
    <w:rPr>
      <w:rFonts w:ascii="Times New Roman" w:eastAsia="Times New Roman" w:hAnsi="Times New Roman"/>
      <w:b/>
      <w:bCs/>
      <w:kern w:val="36"/>
      <w:sz w:val="24"/>
      <w:szCs w:val="48"/>
    </w:rPr>
  </w:style>
  <w:style w:type="paragraph" w:styleId="Heading2">
    <w:name w:val="heading 2"/>
    <w:basedOn w:val="Normal"/>
    <w:next w:val="Normal"/>
    <w:link w:val="Heading2Char"/>
    <w:uiPriority w:val="9"/>
    <w:semiHidden/>
    <w:unhideWhenUsed/>
    <w:qFormat/>
    <w:rsid w:val="003169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38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DCC"/>
  </w:style>
  <w:style w:type="paragraph" w:styleId="Footer">
    <w:name w:val="footer"/>
    <w:basedOn w:val="Normal"/>
    <w:link w:val="FooterChar"/>
    <w:uiPriority w:val="99"/>
    <w:unhideWhenUsed/>
    <w:rsid w:val="00D61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DCC"/>
  </w:style>
  <w:style w:type="paragraph" w:customStyle="1" w:styleId="ListParagraph1">
    <w:name w:val="List Paragraph1"/>
    <w:basedOn w:val="Normal"/>
    <w:next w:val="ListParagraph"/>
    <w:uiPriority w:val="34"/>
    <w:qFormat/>
    <w:rsid w:val="00D61DCC"/>
    <w:pPr>
      <w:ind w:left="720"/>
      <w:contextualSpacing/>
    </w:pPr>
  </w:style>
  <w:style w:type="paragraph" w:styleId="ListParagraph">
    <w:name w:val="List Paragraph"/>
    <w:aliases w:val="Body of text,kepala 1,Body of text+1,Body of text+2,Body of text+3,List Paragraph11,Colorful List - Accent 11"/>
    <w:basedOn w:val="Normal"/>
    <w:link w:val="ListParagraphChar"/>
    <w:uiPriority w:val="34"/>
    <w:qFormat/>
    <w:rsid w:val="00D61DCC"/>
    <w:pPr>
      <w:ind w:left="720"/>
      <w:contextualSpacing/>
    </w:pPr>
  </w:style>
  <w:style w:type="character" w:styleId="Hyperlink">
    <w:name w:val="Hyperlink"/>
    <w:uiPriority w:val="99"/>
    <w:rsid w:val="00D61DCC"/>
    <w:rPr>
      <w:color w:val="0000FF"/>
      <w:u w:val="single"/>
    </w:rPr>
  </w:style>
  <w:style w:type="paragraph" w:styleId="BalloonText">
    <w:name w:val="Balloon Text"/>
    <w:basedOn w:val="Normal"/>
    <w:link w:val="BalloonTextChar"/>
    <w:uiPriority w:val="99"/>
    <w:semiHidden/>
    <w:unhideWhenUsed/>
    <w:rsid w:val="00D61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CC"/>
    <w:rPr>
      <w:rFonts w:ascii="Tahoma" w:eastAsia="Calibri" w:hAnsi="Tahoma" w:cs="Tahoma"/>
      <w:sz w:val="16"/>
      <w:szCs w:val="16"/>
      <w:lang w:val="en-US"/>
    </w:rPr>
  </w:style>
  <w:style w:type="character" w:customStyle="1" w:styleId="ListParagraphChar">
    <w:name w:val="List Paragraph Char"/>
    <w:aliases w:val="Body of text Char,kepala 1 Char,Body of text+1 Char,Body of text+2 Char,Body of text+3 Char,List Paragraph11 Char,Colorful List - Accent 11 Char"/>
    <w:link w:val="ListParagraph"/>
    <w:uiPriority w:val="34"/>
    <w:locked/>
    <w:rsid w:val="00C71D0D"/>
    <w:rPr>
      <w:rFonts w:ascii="Calibri" w:eastAsia="Calibri" w:hAnsi="Calibri" w:cs="Times New Roman"/>
      <w:lang w:val="en-US"/>
    </w:rPr>
  </w:style>
  <w:style w:type="paragraph" w:customStyle="1" w:styleId="Default">
    <w:name w:val="Default"/>
    <w:qFormat/>
    <w:rsid w:val="00EB445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5340BD"/>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PlaceholderText">
    <w:name w:val="Placeholder Text"/>
    <w:basedOn w:val="DefaultParagraphFont"/>
    <w:uiPriority w:val="99"/>
    <w:semiHidden/>
    <w:rsid w:val="003C7E10"/>
    <w:rPr>
      <w:color w:val="808080"/>
    </w:rPr>
  </w:style>
  <w:style w:type="table" w:styleId="TableGrid">
    <w:name w:val="Table Grid"/>
    <w:basedOn w:val="TableNormal"/>
    <w:uiPriority w:val="59"/>
    <w:rsid w:val="007F65CD"/>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4A2B"/>
    <w:rPr>
      <w:sz w:val="16"/>
      <w:szCs w:val="16"/>
    </w:rPr>
  </w:style>
  <w:style w:type="paragraph" w:styleId="CommentText">
    <w:name w:val="annotation text"/>
    <w:basedOn w:val="Normal"/>
    <w:link w:val="CommentTextChar"/>
    <w:uiPriority w:val="99"/>
    <w:semiHidden/>
    <w:unhideWhenUsed/>
    <w:rsid w:val="00F44A2B"/>
    <w:pPr>
      <w:spacing w:line="240" w:lineRule="auto"/>
    </w:pPr>
    <w:rPr>
      <w:sz w:val="20"/>
      <w:szCs w:val="20"/>
    </w:rPr>
  </w:style>
  <w:style w:type="character" w:customStyle="1" w:styleId="CommentTextChar">
    <w:name w:val="Comment Text Char"/>
    <w:basedOn w:val="DefaultParagraphFont"/>
    <w:link w:val="CommentText"/>
    <w:uiPriority w:val="99"/>
    <w:semiHidden/>
    <w:rsid w:val="00F44A2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4A2B"/>
    <w:rPr>
      <w:b/>
      <w:bCs/>
    </w:rPr>
  </w:style>
  <w:style w:type="character" w:customStyle="1" w:styleId="CommentSubjectChar">
    <w:name w:val="Comment Subject Char"/>
    <w:basedOn w:val="CommentTextChar"/>
    <w:link w:val="CommentSubject"/>
    <w:uiPriority w:val="99"/>
    <w:semiHidden/>
    <w:rsid w:val="00F44A2B"/>
    <w:rPr>
      <w:rFonts w:ascii="Calibri" w:eastAsia="Calibri" w:hAnsi="Calibri" w:cs="Times New Roman"/>
      <w:b/>
      <w:bCs/>
      <w:sz w:val="20"/>
      <w:szCs w:val="20"/>
      <w:lang w:val="en-US"/>
    </w:rPr>
  </w:style>
  <w:style w:type="character" w:customStyle="1" w:styleId="Heading1Char">
    <w:name w:val="Heading 1 Char"/>
    <w:basedOn w:val="DefaultParagraphFont"/>
    <w:link w:val="Heading1"/>
    <w:uiPriority w:val="9"/>
    <w:rsid w:val="005A0795"/>
    <w:rPr>
      <w:rFonts w:ascii="Times New Roman" w:eastAsia="Times New Roman" w:hAnsi="Times New Roman" w:cs="Times New Roman"/>
      <w:b/>
      <w:bCs/>
      <w:kern w:val="36"/>
      <w:sz w:val="24"/>
      <w:szCs w:val="48"/>
      <w:lang w:val="en-US"/>
    </w:rPr>
  </w:style>
  <w:style w:type="character" w:customStyle="1" w:styleId="Title1">
    <w:name w:val="Title1"/>
    <w:basedOn w:val="DefaultParagraphFont"/>
    <w:rsid w:val="004F25FE"/>
  </w:style>
  <w:style w:type="paragraph" w:customStyle="1" w:styleId="papertitle">
    <w:name w:val="paper title"/>
    <w:uiPriority w:val="99"/>
    <w:rsid w:val="003B076E"/>
    <w:pPr>
      <w:spacing w:after="120" w:line="240" w:lineRule="auto"/>
      <w:jc w:val="center"/>
    </w:pPr>
    <w:rPr>
      <w:rFonts w:ascii="Times New Roman" w:eastAsia="Times New Roman" w:hAnsi="Times New Roman" w:cs="Times New Roman"/>
      <w:bCs/>
      <w:noProof/>
      <w:sz w:val="48"/>
      <w:szCs w:val="48"/>
      <w:lang w:val="en-US"/>
    </w:rPr>
  </w:style>
  <w:style w:type="character" w:customStyle="1" w:styleId="hps">
    <w:name w:val="hps"/>
    <w:rsid w:val="003B076E"/>
  </w:style>
  <w:style w:type="character" w:customStyle="1" w:styleId="atn">
    <w:name w:val="atn"/>
    <w:rsid w:val="003B076E"/>
  </w:style>
  <w:style w:type="paragraph" w:styleId="BodyText">
    <w:name w:val="Body Text"/>
    <w:basedOn w:val="Normal"/>
    <w:link w:val="BodyTextChar"/>
    <w:uiPriority w:val="99"/>
    <w:rsid w:val="005A42CC"/>
    <w:pPr>
      <w:tabs>
        <w:tab w:val="left" w:pos="288"/>
      </w:tabs>
      <w:spacing w:after="120" w:line="228" w:lineRule="auto"/>
      <w:ind w:firstLine="288"/>
      <w:jc w:val="both"/>
    </w:pPr>
    <w:rPr>
      <w:rFonts w:ascii="Times New Roman" w:eastAsia="MS Mincho" w:hAnsi="Times New Roman"/>
      <w:sz w:val="20"/>
      <w:szCs w:val="20"/>
    </w:rPr>
  </w:style>
  <w:style w:type="character" w:customStyle="1" w:styleId="BodyTextChar">
    <w:name w:val="Body Text Char"/>
    <w:basedOn w:val="DefaultParagraphFont"/>
    <w:link w:val="BodyText"/>
    <w:uiPriority w:val="99"/>
    <w:rsid w:val="005A42CC"/>
    <w:rPr>
      <w:rFonts w:ascii="Times New Roman" w:eastAsia="MS Mincho" w:hAnsi="Times New Roman" w:cs="Times New Roman"/>
      <w:sz w:val="20"/>
      <w:szCs w:val="20"/>
    </w:rPr>
  </w:style>
  <w:style w:type="character" w:customStyle="1" w:styleId="longtext">
    <w:name w:val="long_text"/>
    <w:rsid w:val="005A42CC"/>
    <w:rPr>
      <w:rFonts w:cs="Times New Roman"/>
    </w:rPr>
  </w:style>
  <w:style w:type="character" w:customStyle="1" w:styleId="Heading3Char">
    <w:name w:val="Heading 3 Char"/>
    <w:basedOn w:val="DefaultParagraphFont"/>
    <w:link w:val="Heading3"/>
    <w:uiPriority w:val="99"/>
    <w:rsid w:val="008E3867"/>
    <w:rPr>
      <w:rFonts w:asciiTheme="majorHAnsi" w:eastAsiaTheme="majorEastAsia" w:hAnsiTheme="majorHAnsi" w:cstheme="majorBidi"/>
      <w:b/>
      <w:bCs/>
      <w:color w:val="4F81BD" w:themeColor="accent1"/>
      <w:lang w:val="en-US"/>
    </w:rPr>
  </w:style>
  <w:style w:type="character" w:customStyle="1" w:styleId="apple-converted-space">
    <w:name w:val="apple-converted-space"/>
    <w:rsid w:val="00522431"/>
  </w:style>
  <w:style w:type="character" w:customStyle="1" w:styleId="journalname">
    <w:name w:val="journalname"/>
    <w:rsid w:val="00522431"/>
  </w:style>
  <w:style w:type="character" w:customStyle="1" w:styleId="b">
    <w:name w:val="b"/>
    <w:rsid w:val="00522431"/>
  </w:style>
  <w:style w:type="paragraph" w:customStyle="1" w:styleId="references">
    <w:name w:val="references"/>
    <w:uiPriority w:val="99"/>
    <w:rsid w:val="0079277C"/>
    <w:pPr>
      <w:numPr>
        <w:numId w:val="9"/>
      </w:numPr>
      <w:spacing w:after="50" w:line="180" w:lineRule="exact"/>
      <w:jc w:val="both"/>
    </w:pPr>
    <w:rPr>
      <w:rFonts w:ascii="Times New Roman" w:eastAsia="Times New Roman" w:hAnsi="Times New Roman" w:cs="Times New Roman"/>
      <w:noProof/>
      <w:sz w:val="16"/>
      <w:szCs w:val="16"/>
      <w:lang w:val="en-US"/>
    </w:rPr>
  </w:style>
  <w:style w:type="character" w:customStyle="1" w:styleId="maintitle">
    <w:name w:val="maintitle"/>
    <w:rsid w:val="00D35AEC"/>
  </w:style>
  <w:style w:type="paragraph" w:styleId="HTMLPreformatted">
    <w:name w:val="HTML Preformatted"/>
    <w:basedOn w:val="Normal"/>
    <w:link w:val="HTMLPreformattedChar"/>
    <w:uiPriority w:val="99"/>
    <w:semiHidden/>
    <w:unhideWhenUsed/>
    <w:rsid w:val="00EB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EB6CFD"/>
    <w:rPr>
      <w:rFonts w:ascii="Courier New" w:eastAsia="Times New Roman" w:hAnsi="Courier New" w:cs="Times New Roman"/>
      <w:sz w:val="20"/>
      <w:szCs w:val="20"/>
    </w:rPr>
  </w:style>
  <w:style w:type="character" w:customStyle="1" w:styleId="hlfld-title2">
    <w:name w:val="hlfld-title2"/>
    <w:rsid w:val="00707660"/>
  </w:style>
  <w:style w:type="character" w:styleId="FollowedHyperlink">
    <w:name w:val="FollowedHyperlink"/>
    <w:basedOn w:val="DefaultParagraphFont"/>
    <w:uiPriority w:val="99"/>
    <w:semiHidden/>
    <w:unhideWhenUsed/>
    <w:rsid w:val="000841CA"/>
    <w:rPr>
      <w:color w:val="800080" w:themeColor="followedHyperlink"/>
      <w:u w:val="single"/>
    </w:rPr>
  </w:style>
  <w:style w:type="paragraph" w:styleId="NoSpacing">
    <w:name w:val="No Spacing"/>
    <w:uiPriority w:val="1"/>
    <w:qFormat/>
    <w:rsid w:val="00FF3E3C"/>
    <w:pPr>
      <w:spacing w:after="0" w:line="240" w:lineRule="auto"/>
    </w:pPr>
    <w:rPr>
      <w:rFonts w:ascii="Calibri" w:eastAsia="MS Mincho" w:hAnsi="Calibri" w:cs="Times New Roman"/>
    </w:rPr>
  </w:style>
  <w:style w:type="character" w:customStyle="1" w:styleId="highlighted">
    <w:name w:val="highlighted"/>
    <w:basedOn w:val="DefaultParagraphFont"/>
    <w:rsid w:val="000002D4"/>
  </w:style>
  <w:style w:type="character" w:customStyle="1" w:styleId="fontstyle01">
    <w:name w:val="fontstyle01"/>
    <w:basedOn w:val="DefaultParagraphFont"/>
    <w:rsid w:val="00BD6428"/>
    <w:rPr>
      <w:rFonts w:ascii="Times-Roman" w:hAnsi="Times-Roman" w:hint="default"/>
      <w:b w:val="0"/>
      <w:bCs w:val="0"/>
      <w:i w:val="0"/>
      <w:iCs w:val="0"/>
      <w:color w:val="000000"/>
      <w:sz w:val="24"/>
      <w:szCs w:val="24"/>
    </w:rPr>
  </w:style>
  <w:style w:type="paragraph" w:customStyle="1" w:styleId="StylekoponeBefore0ptAfter0pt">
    <w:name w:val="Style kop one + Before:  0 pt After:  0 pt"/>
    <w:basedOn w:val="Normal"/>
    <w:uiPriority w:val="99"/>
    <w:rsid w:val="00DF4E6C"/>
    <w:pPr>
      <w:tabs>
        <w:tab w:val="num" w:pos="360"/>
      </w:tabs>
      <w:spacing w:after="0" w:line="360" w:lineRule="auto"/>
      <w:ind w:left="357" w:hanging="357"/>
    </w:pPr>
    <w:rPr>
      <w:rFonts w:ascii="Times New Roman" w:eastAsia="Times New Roman" w:hAnsi="Times New Roman"/>
      <w:b/>
      <w:bCs/>
      <w:noProof/>
      <w:color w:val="000000"/>
      <w:sz w:val="24"/>
      <w:szCs w:val="20"/>
      <w:lang w:val="id-ID"/>
    </w:rPr>
  </w:style>
  <w:style w:type="character" w:styleId="HTMLCite">
    <w:name w:val="HTML Cite"/>
    <w:uiPriority w:val="99"/>
    <w:rsid w:val="000E0EEA"/>
    <w:rPr>
      <w:i/>
      <w:iCs/>
    </w:rPr>
  </w:style>
  <w:style w:type="character" w:customStyle="1" w:styleId="apple-style-span">
    <w:name w:val="apple-style-span"/>
    <w:basedOn w:val="DefaultParagraphFont"/>
    <w:rsid w:val="00592CF2"/>
  </w:style>
  <w:style w:type="paragraph" w:styleId="BodyTextIndent">
    <w:name w:val="Body Text Indent"/>
    <w:basedOn w:val="Normal"/>
    <w:link w:val="BodyTextIndentChar"/>
    <w:uiPriority w:val="99"/>
    <w:unhideWhenUsed/>
    <w:rsid w:val="004D4176"/>
    <w:pPr>
      <w:spacing w:after="120"/>
      <w:ind w:left="283"/>
    </w:pPr>
  </w:style>
  <w:style w:type="character" w:customStyle="1" w:styleId="BodyTextIndentChar">
    <w:name w:val="Body Text Indent Char"/>
    <w:basedOn w:val="DefaultParagraphFont"/>
    <w:link w:val="BodyTextIndent"/>
    <w:uiPriority w:val="99"/>
    <w:rsid w:val="004D4176"/>
    <w:rPr>
      <w:rFonts w:ascii="Calibri" w:eastAsia="Calibri" w:hAnsi="Calibri" w:cs="Times New Roman"/>
      <w:lang w:val="en-US"/>
    </w:rPr>
  </w:style>
  <w:style w:type="character" w:customStyle="1" w:styleId="Heading2Char">
    <w:name w:val="Heading 2 Char"/>
    <w:basedOn w:val="DefaultParagraphFont"/>
    <w:link w:val="Heading2"/>
    <w:uiPriority w:val="9"/>
    <w:qFormat/>
    <w:rsid w:val="00316950"/>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C813B7"/>
  </w:style>
  <w:style w:type="paragraph" w:customStyle="1" w:styleId="ISI">
    <w:name w:val="ISI"/>
    <w:basedOn w:val="Normal"/>
    <w:qFormat/>
    <w:rsid w:val="00CC0948"/>
    <w:pPr>
      <w:spacing w:after="0" w:line="360" w:lineRule="auto"/>
      <w:jc w:val="both"/>
    </w:pPr>
    <w:rPr>
      <w:rFonts w:ascii="Times New Roman" w:hAnsi="Times New Roman"/>
      <w:sz w:val="24"/>
      <w:lang w:val="id-ID"/>
    </w:rPr>
  </w:style>
  <w:style w:type="character" w:customStyle="1" w:styleId="tlid-translation">
    <w:name w:val="tlid-translation"/>
    <w:basedOn w:val="DefaultParagraphFont"/>
    <w:rsid w:val="00CC421F"/>
  </w:style>
  <w:style w:type="paragraph" w:styleId="Bibliography">
    <w:name w:val="Bibliography"/>
    <w:basedOn w:val="Normal"/>
    <w:next w:val="Normal"/>
    <w:uiPriority w:val="37"/>
    <w:unhideWhenUsed/>
    <w:rsid w:val="00192AAE"/>
  </w:style>
</w:styles>
</file>

<file path=word/webSettings.xml><?xml version="1.0" encoding="utf-8"?>
<w:webSettings xmlns:r="http://schemas.openxmlformats.org/officeDocument/2006/relationships" xmlns:w="http://schemas.openxmlformats.org/wordprocessingml/2006/main">
  <w:divs>
    <w:div w:id="131869023">
      <w:bodyDiv w:val="1"/>
      <w:marLeft w:val="0"/>
      <w:marRight w:val="0"/>
      <w:marTop w:val="0"/>
      <w:marBottom w:val="0"/>
      <w:divBdr>
        <w:top w:val="none" w:sz="0" w:space="0" w:color="auto"/>
        <w:left w:val="none" w:sz="0" w:space="0" w:color="auto"/>
        <w:bottom w:val="none" w:sz="0" w:space="0" w:color="auto"/>
        <w:right w:val="none" w:sz="0" w:space="0" w:color="auto"/>
      </w:divBdr>
    </w:div>
    <w:div w:id="276957507">
      <w:bodyDiv w:val="1"/>
      <w:marLeft w:val="0"/>
      <w:marRight w:val="0"/>
      <w:marTop w:val="0"/>
      <w:marBottom w:val="0"/>
      <w:divBdr>
        <w:top w:val="none" w:sz="0" w:space="0" w:color="auto"/>
        <w:left w:val="none" w:sz="0" w:space="0" w:color="auto"/>
        <w:bottom w:val="none" w:sz="0" w:space="0" w:color="auto"/>
        <w:right w:val="none" w:sz="0" w:space="0" w:color="auto"/>
      </w:divBdr>
    </w:div>
    <w:div w:id="296420492">
      <w:bodyDiv w:val="1"/>
      <w:marLeft w:val="0"/>
      <w:marRight w:val="0"/>
      <w:marTop w:val="0"/>
      <w:marBottom w:val="0"/>
      <w:divBdr>
        <w:top w:val="none" w:sz="0" w:space="0" w:color="auto"/>
        <w:left w:val="none" w:sz="0" w:space="0" w:color="auto"/>
        <w:bottom w:val="none" w:sz="0" w:space="0" w:color="auto"/>
        <w:right w:val="none" w:sz="0" w:space="0" w:color="auto"/>
      </w:divBdr>
      <w:divsChild>
        <w:div w:id="1703943027">
          <w:marLeft w:val="0"/>
          <w:marRight w:val="0"/>
          <w:marTop w:val="0"/>
          <w:marBottom w:val="0"/>
          <w:divBdr>
            <w:top w:val="none" w:sz="0" w:space="0" w:color="auto"/>
            <w:left w:val="none" w:sz="0" w:space="0" w:color="auto"/>
            <w:bottom w:val="none" w:sz="0" w:space="0" w:color="auto"/>
            <w:right w:val="none" w:sz="0" w:space="0" w:color="auto"/>
          </w:divBdr>
        </w:div>
      </w:divsChild>
    </w:div>
    <w:div w:id="301080820">
      <w:bodyDiv w:val="1"/>
      <w:marLeft w:val="0"/>
      <w:marRight w:val="0"/>
      <w:marTop w:val="0"/>
      <w:marBottom w:val="0"/>
      <w:divBdr>
        <w:top w:val="none" w:sz="0" w:space="0" w:color="auto"/>
        <w:left w:val="none" w:sz="0" w:space="0" w:color="auto"/>
        <w:bottom w:val="none" w:sz="0" w:space="0" w:color="auto"/>
        <w:right w:val="none" w:sz="0" w:space="0" w:color="auto"/>
      </w:divBdr>
      <w:divsChild>
        <w:div w:id="35207249">
          <w:marLeft w:val="0"/>
          <w:marRight w:val="0"/>
          <w:marTop w:val="0"/>
          <w:marBottom w:val="0"/>
          <w:divBdr>
            <w:top w:val="none" w:sz="0" w:space="0" w:color="auto"/>
            <w:left w:val="none" w:sz="0" w:space="0" w:color="auto"/>
            <w:bottom w:val="none" w:sz="0" w:space="0" w:color="auto"/>
            <w:right w:val="none" w:sz="0" w:space="0" w:color="auto"/>
          </w:divBdr>
        </w:div>
      </w:divsChild>
    </w:div>
    <w:div w:id="456917943">
      <w:bodyDiv w:val="1"/>
      <w:marLeft w:val="0"/>
      <w:marRight w:val="0"/>
      <w:marTop w:val="0"/>
      <w:marBottom w:val="0"/>
      <w:divBdr>
        <w:top w:val="none" w:sz="0" w:space="0" w:color="auto"/>
        <w:left w:val="none" w:sz="0" w:space="0" w:color="auto"/>
        <w:bottom w:val="none" w:sz="0" w:space="0" w:color="auto"/>
        <w:right w:val="none" w:sz="0" w:space="0" w:color="auto"/>
      </w:divBdr>
      <w:divsChild>
        <w:div w:id="1671369119">
          <w:marLeft w:val="0"/>
          <w:marRight w:val="0"/>
          <w:marTop w:val="0"/>
          <w:marBottom w:val="0"/>
          <w:divBdr>
            <w:top w:val="none" w:sz="0" w:space="0" w:color="auto"/>
            <w:left w:val="none" w:sz="0" w:space="0" w:color="auto"/>
            <w:bottom w:val="none" w:sz="0" w:space="0" w:color="auto"/>
            <w:right w:val="none" w:sz="0" w:space="0" w:color="auto"/>
          </w:divBdr>
        </w:div>
      </w:divsChild>
    </w:div>
    <w:div w:id="514880340">
      <w:bodyDiv w:val="1"/>
      <w:marLeft w:val="0"/>
      <w:marRight w:val="0"/>
      <w:marTop w:val="0"/>
      <w:marBottom w:val="0"/>
      <w:divBdr>
        <w:top w:val="none" w:sz="0" w:space="0" w:color="auto"/>
        <w:left w:val="none" w:sz="0" w:space="0" w:color="auto"/>
        <w:bottom w:val="none" w:sz="0" w:space="0" w:color="auto"/>
        <w:right w:val="none" w:sz="0" w:space="0" w:color="auto"/>
      </w:divBdr>
    </w:div>
    <w:div w:id="699549975">
      <w:bodyDiv w:val="1"/>
      <w:marLeft w:val="0"/>
      <w:marRight w:val="0"/>
      <w:marTop w:val="0"/>
      <w:marBottom w:val="0"/>
      <w:divBdr>
        <w:top w:val="none" w:sz="0" w:space="0" w:color="auto"/>
        <w:left w:val="none" w:sz="0" w:space="0" w:color="auto"/>
        <w:bottom w:val="none" w:sz="0" w:space="0" w:color="auto"/>
        <w:right w:val="none" w:sz="0" w:space="0" w:color="auto"/>
      </w:divBdr>
      <w:divsChild>
        <w:div w:id="2071658934">
          <w:marLeft w:val="0"/>
          <w:marRight w:val="0"/>
          <w:marTop w:val="0"/>
          <w:marBottom w:val="0"/>
          <w:divBdr>
            <w:top w:val="none" w:sz="0" w:space="0" w:color="auto"/>
            <w:left w:val="none" w:sz="0" w:space="0" w:color="auto"/>
            <w:bottom w:val="none" w:sz="0" w:space="0" w:color="auto"/>
            <w:right w:val="none" w:sz="0" w:space="0" w:color="auto"/>
          </w:divBdr>
        </w:div>
      </w:divsChild>
    </w:div>
    <w:div w:id="709376106">
      <w:bodyDiv w:val="1"/>
      <w:marLeft w:val="0"/>
      <w:marRight w:val="0"/>
      <w:marTop w:val="0"/>
      <w:marBottom w:val="0"/>
      <w:divBdr>
        <w:top w:val="none" w:sz="0" w:space="0" w:color="auto"/>
        <w:left w:val="none" w:sz="0" w:space="0" w:color="auto"/>
        <w:bottom w:val="none" w:sz="0" w:space="0" w:color="auto"/>
        <w:right w:val="none" w:sz="0" w:space="0" w:color="auto"/>
      </w:divBdr>
    </w:div>
    <w:div w:id="791097138">
      <w:bodyDiv w:val="1"/>
      <w:marLeft w:val="0"/>
      <w:marRight w:val="0"/>
      <w:marTop w:val="0"/>
      <w:marBottom w:val="0"/>
      <w:divBdr>
        <w:top w:val="none" w:sz="0" w:space="0" w:color="auto"/>
        <w:left w:val="none" w:sz="0" w:space="0" w:color="auto"/>
        <w:bottom w:val="none" w:sz="0" w:space="0" w:color="auto"/>
        <w:right w:val="none" w:sz="0" w:space="0" w:color="auto"/>
      </w:divBdr>
    </w:div>
    <w:div w:id="797796582">
      <w:bodyDiv w:val="1"/>
      <w:marLeft w:val="0"/>
      <w:marRight w:val="0"/>
      <w:marTop w:val="0"/>
      <w:marBottom w:val="0"/>
      <w:divBdr>
        <w:top w:val="none" w:sz="0" w:space="0" w:color="auto"/>
        <w:left w:val="none" w:sz="0" w:space="0" w:color="auto"/>
        <w:bottom w:val="none" w:sz="0" w:space="0" w:color="auto"/>
        <w:right w:val="none" w:sz="0" w:space="0" w:color="auto"/>
      </w:divBdr>
    </w:div>
    <w:div w:id="846792890">
      <w:bodyDiv w:val="1"/>
      <w:marLeft w:val="0"/>
      <w:marRight w:val="0"/>
      <w:marTop w:val="0"/>
      <w:marBottom w:val="0"/>
      <w:divBdr>
        <w:top w:val="none" w:sz="0" w:space="0" w:color="auto"/>
        <w:left w:val="none" w:sz="0" w:space="0" w:color="auto"/>
        <w:bottom w:val="none" w:sz="0" w:space="0" w:color="auto"/>
        <w:right w:val="none" w:sz="0" w:space="0" w:color="auto"/>
      </w:divBdr>
    </w:div>
    <w:div w:id="905453089">
      <w:bodyDiv w:val="1"/>
      <w:marLeft w:val="0"/>
      <w:marRight w:val="0"/>
      <w:marTop w:val="0"/>
      <w:marBottom w:val="0"/>
      <w:divBdr>
        <w:top w:val="none" w:sz="0" w:space="0" w:color="auto"/>
        <w:left w:val="none" w:sz="0" w:space="0" w:color="auto"/>
        <w:bottom w:val="none" w:sz="0" w:space="0" w:color="auto"/>
        <w:right w:val="none" w:sz="0" w:space="0" w:color="auto"/>
      </w:divBdr>
    </w:div>
    <w:div w:id="1096098570">
      <w:bodyDiv w:val="1"/>
      <w:marLeft w:val="0"/>
      <w:marRight w:val="0"/>
      <w:marTop w:val="0"/>
      <w:marBottom w:val="0"/>
      <w:divBdr>
        <w:top w:val="none" w:sz="0" w:space="0" w:color="auto"/>
        <w:left w:val="none" w:sz="0" w:space="0" w:color="auto"/>
        <w:bottom w:val="none" w:sz="0" w:space="0" w:color="auto"/>
        <w:right w:val="none" w:sz="0" w:space="0" w:color="auto"/>
      </w:divBdr>
    </w:div>
    <w:div w:id="1247037962">
      <w:bodyDiv w:val="1"/>
      <w:marLeft w:val="0"/>
      <w:marRight w:val="0"/>
      <w:marTop w:val="0"/>
      <w:marBottom w:val="0"/>
      <w:divBdr>
        <w:top w:val="none" w:sz="0" w:space="0" w:color="auto"/>
        <w:left w:val="none" w:sz="0" w:space="0" w:color="auto"/>
        <w:bottom w:val="none" w:sz="0" w:space="0" w:color="auto"/>
        <w:right w:val="none" w:sz="0" w:space="0" w:color="auto"/>
      </w:divBdr>
    </w:div>
    <w:div w:id="1343052777">
      <w:bodyDiv w:val="1"/>
      <w:marLeft w:val="0"/>
      <w:marRight w:val="0"/>
      <w:marTop w:val="0"/>
      <w:marBottom w:val="0"/>
      <w:divBdr>
        <w:top w:val="none" w:sz="0" w:space="0" w:color="auto"/>
        <w:left w:val="none" w:sz="0" w:space="0" w:color="auto"/>
        <w:bottom w:val="none" w:sz="0" w:space="0" w:color="auto"/>
        <w:right w:val="none" w:sz="0" w:space="0" w:color="auto"/>
      </w:divBdr>
    </w:div>
    <w:div w:id="1492210941">
      <w:bodyDiv w:val="1"/>
      <w:marLeft w:val="0"/>
      <w:marRight w:val="0"/>
      <w:marTop w:val="0"/>
      <w:marBottom w:val="0"/>
      <w:divBdr>
        <w:top w:val="none" w:sz="0" w:space="0" w:color="auto"/>
        <w:left w:val="none" w:sz="0" w:space="0" w:color="auto"/>
        <w:bottom w:val="none" w:sz="0" w:space="0" w:color="auto"/>
        <w:right w:val="none" w:sz="0" w:space="0" w:color="auto"/>
      </w:divBdr>
    </w:div>
    <w:div w:id="1788809537">
      <w:bodyDiv w:val="1"/>
      <w:marLeft w:val="0"/>
      <w:marRight w:val="0"/>
      <w:marTop w:val="0"/>
      <w:marBottom w:val="0"/>
      <w:divBdr>
        <w:top w:val="none" w:sz="0" w:space="0" w:color="auto"/>
        <w:left w:val="none" w:sz="0" w:space="0" w:color="auto"/>
        <w:bottom w:val="none" w:sz="0" w:space="0" w:color="auto"/>
        <w:right w:val="none" w:sz="0" w:space="0" w:color="auto"/>
      </w:divBdr>
    </w:div>
    <w:div w:id="1811484531">
      <w:bodyDiv w:val="1"/>
      <w:marLeft w:val="0"/>
      <w:marRight w:val="0"/>
      <w:marTop w:val="0"/>
      <w:marBottom w:val="0"/>
      <w:divBdr>
        <w:top w:val="none" w:sz="0" w:space="0" w:color="auto"/>
        <w:left w:val="none" w:sz="0" w:space="0" w:color="auto"/>
        <w:bottom w:val="none" w:sz="0" w:space="0" w:color="auto"/>
        <w:right w:val="none" w:sz="0" w:space="0" w:color="auto"/>
      </w:divBdr>
      <w:divsChild>
        <w:div w:id="888300057">
          <w:marLeft w:val="0"/>
          <w:marRight w:val="0"/>
          <w:marTop w:val="0"/>
          <w:marBottom w:val="0"/>
          <w:divBdr>
            <w:top w:val="none" w:sz="0" w:space="0" w:color="auto"/>
            <w:left w:val="none" w:sz="0" w:space="0" w:color="auto"/>
            <w:bottom w:val="none" w:sz="0" w:space="0" w:color="auto"/>
            <w:right w:val="none" w:sz="0" w:space="0" w:color="auto"/>
          </w:divBdr>
        </w:div>
      </w:divsChild>
    </w:div>
    <w:div w:id="2117866601">
      <w:bodyDiv w:val="1"/>
      <w:marLeft w:val="0"/>
      <w:marRight w:val="0"/>
      <w:marTop w:val="0"/>
      <w:marBottom w:val="0"/>
      <w:divBdr>
        <w:top w:val="none" w:sz="0" w:space="0" w:color="auto"/>
        <w:left w:val="none" w:sz="0" w:space="0" w:color="auto"/>
        <w:bottom w:val="none" w:sz="0" w:space="0" w:color="auto"/>
        <w:right w:val="none" w:sz="0" w:space="0" w:color="auto"/>
      </w:divBdr>
      <w:divsChild>
        <w:div w:id="1234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jurnal.unimed.ac.id/2012/index.php/jipk" TargetMode="External"/><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HAN%20SKRIPSI\sempro\data%20postes%20pre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title>
      <c:tx>
        <c:rich>
          <a:bodyPr/>
          <a:lstStyle/>
          <a:p>
            <a:pPr>
              <a:defRPr lang="en-US"/>
            </a:pPr>
            <a:r>
              <a:rPr lang="en-US" sz="1100"/>
              <a:t>Nilai Rata-rata N-Gain Hasil Belajar</a:t>
            </a:r>
          </a:p>
        </c:rich>
      </c:tx>
    </c:title>
    <c:plotArea>
      <c:layout/>
      <c:barChart>
        <c:barDir val="col"/>
        <c:grouping val="clustered"/>
        <c:ser>
          <c:idx val="0"/>
          <c:order val="0"/>
          <c:tx>
            <c:strRef>
              <c:f>'[Chart in Microsoft Office Word]Sheet1'!$B$1</c:f>
              <c:strCache>
                <c:ptCount val="1"/>
                <c:pt idx="0">
                  <c:v>Nilai Rata-rata N-Gain Hasil Belajar</c:v>
                </c:pt>
              </c:strCache>
            </c:strRef>
          </c:tx>
          <c:dLbls>
            <c:dLbl>
              <c:idx val="0"/>
              <c:spPr/>
              <c:txPr>
                <a:bodyPr/>
                <a:lstStyle/>
                <a:p>
                  <a:pPr>
                    <a:defRPr lang="en-US" sz="900"/>
                  </a:pPr>
                  <a:endParaRPr lang="id-ID"/>
                </a:p>
              </c:txPr>
            </c:dLbl>
            <c:dLbl>
              <c:idx val="1"/>
              <c:spPr/>
              <c:txPr>
                <a:bodyPr/>
                <a:lstStyle/>
                <a:p>
                  <a:pPr>
                    <a:defRPr lang="en-US" sz="900"/>
                  </a:pPr>
                  <a:endParaRPr lang="id-ID"/>
                </a:p>
              </c:txPr>
            </c:dLbl>
            <c:txPr>
              <a:bodyPr/>
              <a:lstStyle/>
              <a:p>
                <a:pPr>
                  <a:defRPr lang="en-US"/>
                </a:pPr>
                <a:endParaRPr lang="id-ID"/>
              </a:p>
            </c:txPr>
            <c:showVal val="1"/>
          </c:dLbls>
          <c:cat>
            <c:strRef>
              <c:f>'[Chart in Microsoft Office Word]Sheet1'!$A$2:$A$3</c:f>
              <c:strCache>
                <c:ptCount val="2"/>
                <c:pt idx="0">
                  <c:v>N-Gain Eksperimen I</c:v>
                </c:pt>
                <c:pt idx="1">
                  <c:v>N-Gain Eksperimen II</c:v>
                </c:pt>
              </c:strCache>
            </c:strRef>
          </c:cat>
          <c:val>
            <c:numRef>
              <c:f>'[Chart in Microsoft Office Word]Sheet1'!$B$2:$B$3</c:f>
              <c:numCache>
                <c:formatCode>General</c:formatCode>
                <c:ptCount val="2"/>
                <c:pt idx="0">
                  <c:v>0.43540000000000068</c:v>
                </c:pt>
                <c:pt idx="1">
                  <c:v>0.12450000000000012</c:v>
                </c:pt>
              </c:numCache>
            </c:numRef>
          </c:val>
        </c:ser>
        <c:axId val="83794944"/>
        <c:axId val="78979840"/>
      </c:barChart>
      <c:catAx>
        <c:axId val="83794944"/>
        <c:scaling>
          <c:orientation val="minMax"/>
        </c:scaling>
        <c:axPos val="b"/>
        <c:tickLblPos val="nextTo"/>
        <c:txPr>
          <a:bodyPr/>
          <a:lstStyle/>
          <a:p>
            <a:pPr>
              <a:defRPr lang="en-US" sz="900"/>
            </a:pPr>
            <a:endParaRPr lang="id-ID"/>
          </a:p>
        </c:txPr>
        <c:crossAx val="78979840"/>
        <c:crosses val="autoZero"/>
        <c:auto val="1"/>
        <c:lblAlgn val="ctr"/>
        <c:lblOffset val="100"/>
      </c:catAx>
      <c:valAx>
        <c:axId val="78979840"/>
        <c:scaling>
          <c:orientation val="minMax"/>
        </c:scaling>
        <c:axPos val="l"/>
        <c:majorGridlines/>
        <c:numFmt formatCode="General" sourceLinked="1"/>
        <c:tickLblPos val="nextTo"/>
        <c:txPr>
          <a:bodyPr/>
          <a:lstStyle/>
          <a:p>
            <a:pPr>
              <a:defRPr lang="en-US" sz="900"/>
            </a:pPr>
            <a:endParaRPr lang="id-ID"/>
          </a:p>
        </c:txPr>
        <c:crossAx val="8379494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
  <c:chart>
    <c:title>
      <c:tx>
        <c:rich>
          <a:bodyPr/>
          <a:lstStyle/>
          <a:p>
            <a:pPr>
              <a:defRPr lang="en-US" sz="1200"/>
            </a:pPr>
            <a:r>
              <a:rPr lang="en-US" sz="1100"/>
              <a:t>Nilai Rata-rata Sikap Spiritual Kelas Eksperimen I</a:t>
            </a:r>
          </a:p>
        </c:rich>
      </c:tx>
    </c:title>
    <c:plotArea>
      <c:layout>
        <c:manualLayout>
          <c:layoutTarget val="inner"/>
          <c:xMode val="edge"/>
          <c:yMode val="edge"/>
          <c:x val="0.17028505583143594"/>
          <c:y val="0.35540371012945454"/>
          <c:w val="0.5728807150854397"/>
          <c:h val="0.44860331025174754"/>
        </c:manualLayout>
      </c:layout>
      <c:barChart>
        <c:barDir val="col"/>
        <c:grouping val="clustered"/>
        <c:ser>
          <c:idx val="0"/>
          <c:order val="0"/>
          <c:tx>
            <c:strRef>
              <c:f>Sheet2!$C$3</c:f>
              <c:strCache>
                <c:ptCount val="1"/>
                <c:pt idx="0">
                  <c:v>Nilai Rata-rata Sikap Spiritual Kelas Eksperimen I</c:v>
                </c:pt>
              </c:strCache>
            </c:strRef>
          </c:tx>
          <c:dLbls>
            <c:dLbl>
              <c:idx val="1"/>
              <c:layout>
                <c:manualLayout>
                  <c:x val="0"/>
                  <c:y val="2.2753128555176406E-2"/>
                </c:manualLayout>
              </c:layout>
              <c:showVal val="1"/>
            </c:dLbl>
            <c:txPr>
              <a:bodyPr/>
              <a:lstStyle/>
              <a:p>
                <a:pPr>
                  <a:defRPr lang="en-US" sz="900"/>
                </a:pPr>
                <a:endParaRPr lang="id-ID"/>
              </a:p>
            </c:txPr>
            <c:showVal val="1"/>
          </c:dLbls>
          <c:cat>
            <c:strRef>
              <c:f>Sheet2!$B$4:$B$5</c:f>
              <c:strCache>
                <c:ptCount val="2"/>
                <c:pt idx="0">
                  <c:v>Sebelum</c:v>
                </c:pt>
                <c:pt idx="1">
                  <c:v>Sesudah</c:v>
                </c:pt>
              </c:strCache>
            </c:strRef>
          </c:cat>
          <c:val>
            <c:numRef>
              <c:f>Sheet2!$C$4:$C$5</c:f>
              <c:numCache>
                <c:formatCode>General</c:formatCode>
                <c:ptCount val="2"/>
                <c:pt idx="0">
                  <c:v>117.74000000000002</c:v>
                </c:pt>
                <c:pt idx="1">
                  <c:v>126.97</c:v>
                </c:pt>
              </c:numCache>
            </c:numRef>
          </c:val>
        </c:ser>
        <c:axId val="79024512"/>
        <c:axId val="79026048"/>
      </c:barChart>
      <c:catAx>
        <c:axId val="79024512"/>
        <c:scaling>
          <c:orientation val="minMax"/>
        </c:scaling>
        <c:axPos val="b"/>
        <c:tickLblPos val="nextTo"/>
        <c:txPr>
          <a:bodyPr/>
          <a:lstStyle/>
          <a:p>
            <a:pPr>
              <a:defRPr lang="en-US" sz="900"/>
            </a:pPr>
            <a:endParaRPr lang="id-ID"/>
          </a:p>
        </c:txPr>
        <c:crossAx val="79026048"/>
        <c:crosses val="autoZero"/>
        <c:auto val="1"/>
        <c:lblAlgn val="ctr"/>
        <c:lblOffset val="100"/>
      </c:catAx>
      <c:valAx>
        <c:axId val="79026048"/>
        <c:scaling>
          <c:orientation val="minMax"/>
        </c:scaling>
        <c:axPos val="l"/>
        <c:majorGridlines/>
        <c:numFmt formatCode="General" sourceLinked="1"/>
        <c:tickLblPos val="nextTo"/>
        <c:txPr>
          <a:bodyPr/>
          <a:lstStyle/>
          <a:p>
            <a:pPr>
              <a:defRPr lang="en-US" sz="900"/>
            </a:pPr>
            <a:endParaRPr lang="id-ID"/>
          </a:p>
        </c:txPr>
        <c:crossAx val="79024512"/>
        <c:crosses val="autoZero"/>
        <c:crossBetween val="between"/>
      </c:valAx>
    </c:plotArea>
    <c:legend>
      <c:legendPos val="r"/>
      <c:layout>
        <c:manualLayout>
          <c:xMode val="edge"/>
          <c:yMode val="edge"/>
          <c:x val="0.71058054806086257"/>
          <c:y val="0.51699527320177285"/>
          <c:w val="0.26144742396710907"/>
          <c:h val="0.23798518359266585"/>
        </c:manualLayout>
      </c:layout>
      <c:txPr>
        <a:bodyPr/>
        <a:lstStyle/>
        <a:p>
          <a:pPr>
            <a:defRPr lang="en-US" sz="700"/>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DAR</b:Tag>
    <b:SourceType>JournalArticle</b:SourceType>
    <b:Guid>{12DE651E-FF82-41AC-8E38-21FF7184DDAE}</b:Guid>
    <b:LCID>0</b:LCID>
    <b:Author>
      <b:Author>
        <b:NameList>
          <b:Person>
            <b:Last>DARMANA</b:Last>
          </b:Person>
        </b:NameList>
      </b:Author>
    </b:Author>
    <b:RefOrder>1</b:RefOrder>
  </b:Source>
  <b:Source>
    <b:Tag>Zeg19</b:Tag>
    <b:SourceType>JournalArticle</b:SourceType>
    <b:Guid>{A3E2AF16-62E1-4037-8E1C-C92D92D6929D}</b:Guid>
    <b:LCID>0</b:LCID>
    <b:Author>
      <b:Author>
        <b:NameList>
          <b:Person>
            <b:Last>Zega</b:Last>
            <b:First>I.</b:First>
            <b:Middle>S.</b:Middle>
          </b:Person>
          <b:Person>
            <b:Last>Darmana</b:Last>
            <b:First>A.</b:First>
          </b:Person>
        </b:NameList>
      </b:Author>
    </b:Author>
    <b:Title>Implementasi Bahan Ajar Hidrolisis Garam Terintegrasi Nilai-Nilai Islami dengan Model Problem Based Learning untuk Meningkatkan Hasil Belajar Siswa Ditinjau dari Minat Belajar Siswa</b:Title>
    <b:JournalName>Jurnal Inovasi Pembelajaran Kimia</b:JournalName>
    <b:Year>2019</b:Year>
    <b:Pages>15-24</b:Pages>
    <b:RefOrder>2</b:RefOrder>
  </b:Source>
</b:Sources>
</file>

<file path=customXml/itemProps1.xml><?xml version="1.0" encoding="utf-8"?>
<ds:datastoreItem xmlns:ds="http://schemas.openxmlformats.org/officeDocument/2006/customXml" ds:itemID="{D251F9C2-CCF3-48BD-B953-D77DF7B7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9</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26784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2018-06-25T17:51:00Z</cp:lastPrinted>
  <dcterms:created xsi:type="dcterms:W3CDTF">2019-01-31T15:53:00Z</dcterms:created>
  <dcterms:modified xsi:type="dcterms:W3CDTF">2020-07-31T14:10:00Z</dcterms:modified>
</cp:coreProperties>
</file>