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3004" w14:textId="77777777" w:rsidR="00A1254E" w:rsidRPr="00A1254E" w:rsidRDefault="00A1254E" w:rsidP="00A1254E">
      <w:pPr>
        <w:spacing w:before="16" w:line="260" w:lineRule="exact"/>
        <w:jc w:val="center"/>
        <w:rPr>
          <w:b/>
          <w:i/>
          <w:spacing w:val="14"/>
          <w:sz w:val="24"/>
          <w:szCs w:val="24"/>
          <w:lang w:val="en-GB"/>
        </w:rPr>
      </w:pPr>
      <w:r w:rsidRPr="00A1254E">
        <w:rPr>
          <w:b/>
          <w:i/>
          <w:spacing w:val="14"/>
          <w:sz w:val="24"/>
          <w:szCs w:val="24"/>
          <w:lang w:val="en-GB"/>
        </w:rPr>
        <w:t>OPTIMIZATION OF LEARNING WITH SCHOOLOGY FOR BEST PRACTICES</w:t>
      </w:r>
    </w:p>
    <w:p w14:paraId="2B4BFBB8" w14:textId="77777777" w:rsidR="00A1254E" w:rsidRPr="00A1254E" w:rsidRDefault="00A1254E" w:rsidP="00A1254E">
      <w:pPr>
        <w:spacing w:before="16" w:line="260" w:lineRule="exact"/>
        <w:jc w:val="center"/>
        <w:rPr>
          <w:b/>
          <w:i/>
          <w:spacing w:val="14"/>
          <w:sz w:val="24"/>
          <w:szCs w:val="24"/>
          <w:lang w:val="en-GB"/>
        </w:rPr>
      </w:pPr>
      <w:r w:rsidRPr="00A1254E">
        <w:rPr>
          <w:b/>
          <w:i/>
          <w:spacing w:val="14"/>
          <w:sz w:val="24"/>
          <w:szCs w:val="24"/>
          <w:lang w:val="en-GB"/>
        </w:rPr>
        <w:t>IN QUALITY OF LEARNING OUTCOMES</w:t>
      </w:r>
    </w:p>
    <w:p w14:paraId="74F581C5" w14:textId="77777777" w:rsidR="00CA7907" w:rsidRDefault="00CA7907" w:rsidP="00A1254E">
      <w:pPr>
        <w:spacing w:before="16" w:line="260" w:lineRule="exact"/>
        <w:jc w:val="center"/>
        <w:rPr>
          <w:sz w:val="26"/>
          <w:szCs w:val="26"/>
        </w:rPr>
      </w:pPr>
    </w:p>
    <w:p w14:paraId="09806BFD" w14:textId="4469CE0E" w:rsidR="00D224A9" w:rsidRPr="00C55FD5" w:rsidRDefault="006B45AA" w:rsidP="00D224A9">
      <w:pPr>
        <w:ind w:left="1276" w:right="1233"/>
        <w:jc w:val="center"/>
        <w:rPr>
          <w:b/>
          <w:sz w:val="24"/>
          <w:szCs w:val="24"/>
          <w:vertAlign w:val="superscript"/>
        </w:rPr>
      </w:pPr>
      <w:r>
        <w:rPr>
          <w:b/>
          <w:sz w:val="24"/>
          <w:szCs w:val="24"/>
          <w:vertAlign w:val="superscript"/>
        </w:rPr>
        <w:t>1</w:t>
      </w:r>
      <w:r w:rsidR="00BA468A">
        <w:rPr>
          <w:b/>
          <w:sz w:val="24"/>
          <w:szCs w:val="24"/>
          <w:lang w:val="en-GB"/>
        </w:rPr>
        <w:t xml:space="preserve">Satria </w:t>
      </w:r>
      <w:proofErr w:type="spellStart"/>
      <w:r w:rsidR="00BA468A">
        <w:rPr>
          <w:b/>
          <w:sz w:val="24"/>
          <w:szCs w:val="24"/>
          <w:lang w:val="en-GB"/>
        </w:rPr>
        <w:t>Mihardi</w:t>
      </w:r>
      <w:proofErr w:type="spellEnd"/>
      <w:r w:rsidR="00C55FD5">
        <w:rPr>
          <w:b/>
          <w:sz w:val="24"/>
          <w:szCs w:val="24"/>
        </w:rPr>
        <w:t>*</w:t>
      </w:r>
      <w:r w:rsidR="00D224A9">
        <w:rPr>
          <w:b/>
          <w:sz w:val="24"/>
          <w:szCs w:val="24"/>
          <w:lang w:val="id-ID"/>
        </w:rPr>
        <w:t xml:space="preserve">, </w:t>
      </w:r>
      <w:r>
        <w:rPr>
          <w:b/>
          <w:sz w:val="24"/>
          <w:szCs w:val="24"/>
          <w:vertAlign w:val="superscript"/>
        </w:rPr>
        <w:t>2</w:t>
      </w:r>
      <w:r w:rsidR="00BA468A">
        <w:rPr>
          <w:b/>
          <w:sz w:val="24"/>
          <w:szCs w:val="24"/>
        </w:rPr>
        <w:t xml:space="preserve">Derlina, </w:t>
      </w:r>
      <w:r w:rsidR="00BA468A">
        <w:rPr>
          <w:b/>
          <w:sz w:val="24"/>
          <w:szCs w:val="24"/>
          <w:vertAlign w:val="superscript"/>
        </w:rPr>
        <w:t>2</w:t>
      </w:r>
      <w:r w:rsidR="00BA468A">
        <w:rPr>
          <w:b/>
          <w:sz w:val="24"/>
          <w:szCs w:val="24"/>
        </w:rPr>
        <w:t xml:space="preserve">Alkhafi M. Siregar, </w:t>
      </w:r>
      <w:r w:rsidR="00BA468A">
        <w:rPr>
          <w:b/>
          <w:sz w:val="24"/>
          <w:szCs w:val="24"/>
          <w:vertAlign w:val="superscript"/>
        </w:rPr>
        <w:t>2</w:t>
      </w:r>
      <w:r w:rsidR="00BA468A">
        <w:rPr>
          <w:b/>
          <w:sz w:val="24"/>
          <w:szCs w:val="24"/>
        </w:rPr>
        <w:t>Abd Hakim S</w:t>
      </w:r>
    </w:p>
    <w:p w14:paraId="1EBB817C" w14:textId="77777777" w:rsidR="00D224A9" w:rsidRDefault="00D224A9" w:rsidP="00D224A9">
      <w:pPr>
        <w:ind w:left="2268" w:right="2750"/>
        <w:jc w:val="both"/>
        <w:rPr>
          <w:b/>
          <w:sz w:val="24"/>
          <w:szCs w:val="24"/>
          <w:lang w:val="id-ID"/>
        </w:rPr>
      </w:pPr>
    </w:p>
    <w:p w14:paraId="1CCD54A4" w14:textId="6076F08D" w:rsidR="00BA468A" w:rsidRDefault="00BA468A" w:rsidP="00BA468A">
      <w:pPr>
        <w:ind w:right="-43"/>
        <w:jc w:val="center"/>
        <w:rPr>
          <w:sz w:val="24"/>
          <w:szCs w:val="24"/>
        </w:rPr>
      </w:pPr>
      <w:r>
        <w:rPr>
          <w:sz w:val="24"/>
          <w:szCs w:val="24"/>
          <w:vertAlign w:val="superscript"/>
        </w:rPr>
        <w:t xml:space="preserve">1 </w:t>
      </w:r>
      <w:r w:rsidRPr="00832A3B">
        <w:rPr>
          <w:sz w:val="24"/>
          <w:szCs w:val="24"/>
        </w:rPr>
        <w:t>Program Studi Pendidikan Fisika, Universitas Negeri Medan</w:t>
      </w:r>
    </w:p>
    <w:p w14:paraId="45F29550" w14:textId="0C34DB9E" w:rsidR="00C45C29" w:rsidRPr="00832A3B" w:rsidRDefault="00BA468A" w:rsidP="00B467D7">
      <w:pPr>
        <w:ind w:left="142" w:right="99"/>
        <w:jc w:val="center"/>
        <w:rPr>
          <w:sz w:val="24"/>
          <w:szCs w:val="24"/>
        </w:rPr>
      </w:pPr>
      <w:r w:rsidRPr="009B16B8">
        <w:rPr>
          <w:sz w:val="24"/>
          <w:szCs w:val="24"/>
        </w:rPr>
        <w:t>Jl. Willem Iskandar/Pasar V, Medan</w:t>
      </w:r>
      <w:r>
        <w:rPr>
          <w:sz w:val="24"/>
          <w:szCs w:val="24"/>
        </w:rPr>
        <w:t xml:space="preserve">, Sumatera Utara, </w:t>
      </w:r>
      <w:r w:rsidRPr="009B16B8">
        <w:rPr>
          <w:sz w:val="24"/>
          <w:szCs w:val="24"/>
        </w:rPr>
        <w:t>20221</w:t>
      </w:r>
      <w:r>
        <w:rPr>
          <w:sz w:val="24"/>
          <w:szCs w:val="24"/>
        </w:rPr>
        <w:t>, Indonesia</w:t>
      </w:r>
    </w:p>
    <w:p w14:paraId="32A2CBCA" w14:textId="57D02AB8" w:rsidR="00A51A8D" w:rsidRDefault="00A51A8D" w:rsidP="00A51A8D">
      <w:pPr>
        <w:ind w:right="-43"/>
        <w:jc w:val="center"/>
        <w:rPr>
          <w:sz w:val="24"/>
          <w:szCs w:val="24"/>
        </w:rPr>
      </w:pPr>
      <w:r w:rsidRPr="00832A3B">
        <w:rPr>
          <w:sz w:val="24"/>
          <w:szCs w:val="24"/>
          <w:vertAlign w:val="superscript"/>
        </w:rPr>
        <w:t>2</w:t>
      </w:r>
      <w:r w:rsidRPr="00832A3B">
        <w:rPr>
          <w:sz w:val="24"/>
          <w:szCs w:val="24"/>
        </w:rPr>
        <w:t xml:space="preserve"> Program Studi Magister Pendidikan Fisika, Universitas Negeri Medan</w:t>
      </w:r>
    </w:p>
    <w:p w14:paraId="6D7492C8" w14:textId="27300C83" w:rsidR="009B16B8" w:rsidRPr="00832A3B" w:rsidRDefault="009B16B8" w:rsidP="00A51A8D">
      <w:pPr>
        <w:ind w:right="-43"/>
        <w:jc w:val="center"/>
        <w:rPr>
          <w:sz w:val="24"/>
          <w:szCs w:val="24"/>
        </w:rPr>
      </w:pPr>
      <w:r w:rsidRPr="009B16B8">
        <w:rPr>
          <w:sz w:val="24"/>
          <w:szCs w:val="24"/>
        </w:rPr>
        <w:t>Jl. Willem Iskandar/Pasar V, Medan</w:t>
      </w:r>
      <w:r>
        <w:rPr>
          <w:sz w:val="24"/>
          <w:szCs w:val="24"/>
        </w:rPr>
        <w:t xml:space="preserve">, Sumatera Utara, </w:t>
      </w:r>
      <w:r w:rsidRPr="009B16B8">
        <w:rPr>
          <w:sz w:val="24"/>
          <w:szCs w:val="24"/>
        </w:rPr>
        <w:t>20221</w:t>
      </w:r>
      <w:r>
        <w:rPr>
          <w:sz w:val="24"/>
          <w:szCs w:val="24"/>
        </w:rPr>
        <w:t>, Indonesia</w:t>
      </w:r>
    </w:p>
    <w:p w14:paraId="39700A27" w14:textId="7D98A822" w:rsidR="006B45AA" w:rsidRPr="00A51A8D" w:rsidRDefault="00C55FD5" w:rsidP="00A51A8D">
      <w:pPr>
        <w:ind w:left="2268" w:right="1800"/>
        <w:jc w:val="center"/>
        <w:rPr>
          <w:b/>
          <w:sz w:val="24"/>
          <w:szCs w:val="24"/>
        </w:rPr>
      </w:pPr>
      <w:r>
        <w:rPr>
          <w:sz w:val="24"/>
          <w:szCs w:val="24"/>
        </w:rPr>
        <w:t>*</w:t>
      </w:r>
      <w:r w:rsidR="006B45AA" w:rsidRPr="00832A3B">
        <w:rPr>
          <w:sz w:val="24"/>
          <w:szCs w:val="24"/>
          <w:lang w:val="id-ID"/>
        </w:rPr>
        <w:t>e</w:t>
      </w:r>
      <w:r w:rsidR="006615DD">
        <w:rPr>
          <w:sz w:val="24"/>
          <w:szCs w:val="24"/>
          <w:lang w:val="en-GB"/>
        </w:rPr>
        <w:t>-</w:t>
      </w:r>
      <w:proofErr w:type="spellStart"/>
      <w:r w:rsidR="006B45AA" w:rsidRPr="00832A3B">
        <w:rPr>
          <w:sz w:val="24"/>
          <w:szCs w:val="24"/>
          <w:lang w:val="id-ID"/>
        </w:rPr>
        <w:t>mail</w:t>
      </w:r>
      <w:proofErr w:type="spellEnd"/>
      <w:r w:rsidR="006B45AA" w:rsidRPr="00832A3B">
        <w:rPr>
          <w:sz w:val="24"/>
          <w:szCs w:val="24"/>
          <w:lang w:val="id-ID"/>
        </w:rPr>
        <w:t>:</w:t>
      </w:r>
      <w:r w:rsidR="00A51A8D" w:rsidRPr="00832A3B">
        <w:rPr>
          <w:sz w:val="24"/>
          <w:szCs w:val="24"/>
        </w:rPr>
        <w:t xml:space="preserve"> </w:t>
      </w:r>
      <w:r w:rsidR="00B467D7">
        <w:rPr>
          <w:sz w:val="24"/>
          <w:szCs w:val="24"/>
        </w:rPr>
        <w:t>mihardi@unimed.ac.id</w:t>
      </w:r>
    </w:p>
    <w:p w14:paraId="6F09E59C" w14:textId="77777777" w:rsidR="00CA7907" w:rsidRDefault="00CA7907">
      <w:pPr>
        <w:spacing w:before="16" w:line="260" w:lineRule="exact"/>
        <w:rPr>
          <w:sz w:val="26"/>
          <w:szCs w:val="26"/>
        </w:rPr>
      </w:pPr>
    </w:p>
    <w:p w14:paraId="3B45A687" w14:textId="77777777" w:rsidR="00D224A9" w:rsidRPr="003421B9" w:rsidRDefault="00D224A9" w:rsidP="00D224A9">
      <w:pPr>
        <w:ind w:right="2083"/>
        <w:rPr>
          <w:b/>
          <w:sz w:val="24"/>
          <w:szCs w:val="24"/>
        </w:rPr>
      </w:pPr>
    </w:p>
    <w:p w14:paraId="7A125C96" w14:textId="2598735C" w:rsidR="009053C7" w:rsidRDefault="008A3684" w:rsidP="002565B2">
      <w:pPr>
        <w:ind w:left="1134" w:right="1205"/>
        <w:jc w:val="both"/>
        <w:rPr>
          <w:sz w:val="24"/>
          <w:szCs w:val="24"/>
          <w:lang w:val="id-ID"/>
        </w:rPr>
      </w:pPr>
      <w:r w:rsidRPr="00D224A9">
        <w:rPr>
          <w:b/>
          <w:w w:val="109"/>
          <w:sz w:val="24"/>
          <w:szCs w:val="24"/>
        </w:rPr>
        <w:t>Abstra</w:t>
      </w:r>
      <w:r w:rsidRPr="00D224A9">
        <w:rPr>
          <w:b/>
          <w:spacing w:val="-2"/>
          <w:w w:val="109"/>
          <w:sz w:val="24"/>
          <w:szCs w:val="24"/>
        </w:rPr>
        <w:t>c</w:t>
      </w:r>
      <w:r w:rsidRPr="00D224A9">
        <w:rPr>
          <w:b/>
          <w:spacing w:val="-1"/>
          <w:w w:val="109"/>
          <w:sz w:val="24"/>
          <w:szCs w:val="24"/>
        </w:rPr>
        <w:t>t</w:t>
      </w:r>
      <w:r>
        <w:rPr>
          <w:w w:val="109"/>
          <w:sz w:val="24"/>
          <w:szCs w:val="24"/>
        </w:rPr>
        <w:t xml:space="preserve">. </w:t>
      </w:r>
      <w:r w:rsidR="00B467D7" w:rsidRPr="00A1254E">
        <w:rPr>
          <w:rFonts w:eastAsia="Calibri"/>
          <w:lang w:val="en-GB"/>
        </w:rPr>
        <w:t>The expected learning outcomes in pandemic learning are very different and need to be emphasized on certain things. Various ways are done by adding media, learning management systems, and learning aids are expected to help students learn something new. The new experiences learned will be important information for students to be able to develop their abilities.</w:t>
      </w:r>
      <w:r w:rsidR="00B467D7">
        <w:rPr>
          <w:rFonts w:eastAsia="Calibri"/>
          <w:lang w:val="en-GB"/>
        </w:rPr>
        <w:t xml:space="preserve"> </w:t>
      </w:r>
      <w:r w:rsidR="00B467D7" w:rsidRPr="00A1254E">
        <w:rPr>
          <w:rFonts w:eastAsia="Calibri"/>
          <w:lang w:val="en-GB"/>
        </w:rPr>
        <w:t>E-learning is an innovation that can be utilized in the learning process, not only in the delivery of learning materials but also in changes in the abilities of various student competencies. E-learning is an educational system that uses information technology in the teaching and learning process that can be done anywhere and anytime because the learning materials can be accessed remotely.</w:t>
      </w:r>
      <w:r w:rsidR="00B467D7">
        <w:rPr>
          <w:rFonts w:eastAsia="Calibri"/>
          <w:lang w:val="en-GB"/>
        </w:rPr>
        <w:t xml:space="preserve"> </w:t>
      </w:r>
      <w:r w:rsidR="00B467D7" w:rsidRPr="00A1254E">
        <w:rPr>
          <w:lang w:val="en-GB"/>
        </w:rPr>
        <w:t>The analysis used uses a survey system of qualitative data that describes the percentage of the use of several Learning Management Systems (LMS). This is done to determine the optimization of learning carried out with various LMS. There are 3 LMS used, namely: local LMS (SIPDA); Schoology; and Google Classroom. The three LMS will be used as material for comparison of user responses in learning Physics.</w:t>
      </w:r>
      <w:r w:rsidR="004C5DD6">
        <w:rPr>
          <w:lang w:val="en-GB"/>
        </w:rPr>
        <w:t xml:space="preserve"> </w:t>
      </w:r>
      <w:r w:rsidR="004C5DD6" w:rsidRPr="00A1254E">
        <w:rPr>
          <w:lang w:val="en-GB"/>
        </w:rPr>
        <w:t>This assessment is based on the use of the appropriate features of the three LMS. The picture shows the acceptance of respondents to Schoology reaching 90%. This seems to have a difference of around 20%-30% compared to the other two LMS.</w:t>
      </w:r>
      <w:r w:rsidR="00B467D7">
        <w:rPr>
          <w:lang w:val="en-GB"/>
        </w:rPr>
        <w:t xml:space="preserve"> </w:t>
      </w:r>
      <w:r w:rsidR="00A42102" w:rsidRPr="00E65A23">
        <w:rPr>
          <w:lang w:val="en-GB"/>
        </w:rPr>
        <w:t>This shows that Schoology is more familiar with the features needed in e-learning. This makes it easy for users. Schoology is more ready to be used as an e-learning-based Physics learning platform.</w:t>
      </w:r>
    </w:p>
    <w:p w14:paraId="2D76D4A3" w14:textId="77777777" w:rsidR="009053C7" w:rsidRDefault="009053C7">
      <w:pPr>
        <w:ind w:left="1246" w:right="1205"/>
        <w:jc w:val="both"/>
        <w:rPr>
          <w:sz w:val="24"/>
          <w:szCs w:val="24"/>
          <w:lang w:val="id-ID"/>
        </w:rPr>
      </w:pPr>
    </w:p>
    <w:p w14:paraId="42C84BA7" w14:textId="3DB2C77C" w:rsidR="009053C7" w:rsidRPr="00FC06BA" w:rsidRDefault="009053C7" w:rsidP="002565B2">
      <w:pPr>
        <w:ind w:left="1134" w:right="1205"/>
        <w:jc w:val="both"/>
        <w:rPr>
          <w:i/>
        </w:rPr>
      </w:pPr>
      <w:r w:rsidRPr="00FC06BA">
        <w:rPr>
          <w:b/>
          <w:i/>
          <w:sz w:val="24"/>
          <w:szCs w:val="24"/>
        </w:rPr>
        <w:t>Keyword</w:t>
      </w:r>
      <w:r w:rsidRPr="00FC06BA">
        <w:rPr>
          <w:b/>
          <w:i/>
          <w:sz w:val="24"/>
          <w:szCs w:val="24"/>
          <w:lang w:val="id-ID"/>
        </w:rPr>
        <w:t>s</w:t>
      </w:r>
      <w:r w:rsidRPr="00FC06BA">
        <w:rPr>
          <w:b/>
          <w:i/>
          <w:sz w:val="24"/>
          <w:szCs w:val="24"/>
        </w:rPr>
        <w:t>:</w:t>
      </w:r>
      <w:r w:rsidRPr="00FC06BA">
        <w:rPr>
          <w:b/>
          <w:i/>
          <w:spacing w:val="-20"/>
          <w:sz w:val="24"/>
          <w:szCs w:val="24"/>
        </w:rPr>
        <w:t xml:space="preserve"> </w:t>
      </w:r>
      <w:r w:rsidR="00A42102">
        <w:rPr>
          <w:i/>
        </w:rPr>
        <w:t>Optimization; LMS; Schoology; E-learning</w:t>
      </w:r>
    </w:p>
    <w:p w14:paraId="190B28BA" w14:textId="77777777" w:rsidR="00B86E14" w:rsidRDefault="00B86E14" w:rsidP="00B86E14">
      <w:pPr>
        <w:ind w:left="2268" w:right="1205" w:hanging="992"/>
        <w:jc w:val="both"/>
      </w:pPr>
    </w:p>
    <w:p w14:paraId="5C261FFD" w14:textId="77777777" w:rsidR="00B86E14" w:rsidRPr="00B86E14" w:rsidRDefault="00B86E14" w:rsidP="00B86E14">
      <w:pPr>
        <w:ind w:left="2268" w:right="1205" w:hanging="992"/>
        <w:jc w:val="both"/>
        <w:rPr>
          <w:b/>
          <w:sz w:val="24"/>
          <w:szCs w:val="24"/>
          <w:lang w:val="id-ID"/>
        </w:rPr>
        <w:sectPr w:rsidR="00B86E14" w:rsidRPr="00B86E14" w:rsidSect="003421B9">
          <w:headerReference w:type="default" r:id="rId9"/>
          <w:footerReference w:type="default" r:id="rId10"/>
          <w:pgSz w:w="11920" w:h="16840"/>
          <w:pgMar w:top="1395" w:right="1020" w:bottom="1418" w:left="1020" w:header="142" w:footer="1086" w:gutter="0"/>
          <w:pgNumType w:start="33"/>
          <w:cols w:space="720"/>
        </w:sectPr>
      </w:pPr>
    </w:p>
    <w:p w14:paraId="3DA6247F" w14:textId="3CD3F002" w:rsidR="00CA7907" w:rsidRPr="006615DD" w:rsidRDefault="006615DD" w:rsidP="006615DD">
      <w:pPr>
        <w:spacing w:before="34"/>
        <w:ind w:left="113" w:right="2468"/>
        <w:jc w:val="both"/>
        <w:rPr>
          <w:b/>
          <w:sz w:val="24"/>
          <w:szCs w:val="24"/>
          <w:lang w:val="en-GB"/>
        </w:rPr>
      </w:pPr>
      <w:r>
        <w:rPr>
          <w:b/>
          <w:spacing w:val="-3"/>
          <w:w w:val="109"/>
          <w:sz w:val="24"/>
          <w:szCs w:val="24"/>
          <w:lang w:val="en-GB"/>
        </w:rPr>
        <w:t>INTRODUCTION</w:t>
      </w:r>
    </w:p>
    <w:p w14:paraId="4F35C41B" w14:textId="6E3BCB6C" w:rsidR="00A1254E" w:rsidRPr="00A1254E" w:rsidRDefault="00A1254E" w:rsidP="00A1254E">
      <w:pPr>
        <w:ind w:firstLine="720"/>
        <w:contextualSpacing/>
        <w:jc w:val="both"/>
        <w:rPr>
          <w:rFonts w:eastAsia="Calibri"/>
          <w:lang w:val="en-GB"/>
        </w:rPr>
      </w:pPr>
      <w:r w:rsidRPr="00A1254E">
        <w:rPr>
          <w:rFonts w:eastAsia="Calibri"/>
          <w:lang w:val="en-GB"/>
        </w:rPr>
        <w:t>Learning is developed with various methods and strategies to achieve optimal learning outcomes. Learning during a pandemic requires various strategies that need to be prepared by educators by considering all aspects of education. This makes the basis for consideration that requires caution in its application</w:t>
      </w:r>
      <w:r w:rsidR="008A5B3E">
        <w:rPr>
          <w:rFonts w:eastAsia="Calibri"/>
          <w:lang w:val="en-GB"/>
        </w:rPr>
        <w:t xml:space="preserve"> </w:t>
      </w:r>
      <w:r w:rsidR="008A5B3E">
        <w:rPr>
          <w:rFonts w:eastAsia="Calibri"/>
          <w:lang w:val="en-GB"/>
        </w:rPr>
        <w:fldChar w:fldCharType="begin" w:fldLock="1"/>
      </w:r>
      <w:r w:rsidR="00394E60">
        <w:rPr>
          <w:rFonts w:eastAsia="Calibri"/>
          <w:lang w:val="en-GB"/>
        </w:rPr>
        <w:instrText>ADDIN CSL_CITATION {"citationItems":[{"id":"ITEM-1","itemData":{"DOI":"10.1007/s11528-020-00532-1","ISSN":"15597075","abstract":"Approaches to using devices in the classroom can be classified as learning with technology or learning from technology (Howland et al., 2011). Though the benefits of constructionist, learning with technology learning experiences has been discussed (e.g., Baytak &amp; Land, 2011; Levinsen, 2008), few studies have compared learning with technology to learning from technology in the classroom. This study is a comparison of a constructionist, learning with technology approach to an instructionist, learning from technology approach to using iPad applications in support of reading comprehension. Findings show a significant difference favoring the learning with technology class on in-depth reading test scores and motivation. This study suggests that a learning with technology approach to using iPads for reading comprehension has motivational and learning benefits.","author":[{"dropping-particle":"","family":"Moon","given":"Andria L.","non-dropping-particle":"","parse-names":false,"suffix":""},{"dropping-particle":"","family":"Francom","given":"Gregory M.","non-dropping-particle":"","parse-names":false,"suffix":""},{"dropping-particle":"","family":"Wold","given":"Cheryl M.","non-dropping-particle":"","parse-names":false,"suffix":""}],"container-title":"TechTrends","id":"ITEM-1","issued":{"date-parts":[["2021"]]},"title":"Learning from Versus Learning with Technology: Supporting Constructionist Reading Comprehension Learning with iPad Applications","type":"article-journal"},"uris":["http://www.mendeley.com/documents/?uuid=74548f06-ff91-4be8-b725-81b9b0d50442","http://www.mendeley.com/documents/?uuid=33f0c6b9-525e-4235-a185-ef44c7e62d86"]},{"id":"ITEM-2","itemData":{"DOI":"10.1186/s41239-019-0147-0","ISSN":"23659440","abstract":"Blended Learning (BL) creates a ‘rich’ educational environment with multiple technology-enabled communication forms in both face-to-face and online teaching. Students’ characteristics are closely related to the learning effectiveness in the BL environment. Students’ ability to direct themselves in learning and to utilise learning technologies can affect student learning effectiveness. This study examined the impacts of self-directed learning, technology readiness, and learning motivation on the three presences (social, teaching, cognitive) among students undertaking subjects in BL and non-BL (NBL) settings. The results indicated that the BL environment provides good facilitation for students’ social involvement in the class. Student technology readiness plays a stronger role in impacting the teaching presence in a BL environment than NBL environment. These findings imply that a proper BL setting creates a cohesive community and enhances collaborations between students. Prior training of learning technologies can potentially enhance students’ teaching presence.","author":[{"dropping-particle":"","family":"Geng","given":"Shuang","non-dropping-particle":"","parse-names":false,"suffix":""},{"dropping-particle":"","family":"Law","given":"Kris M.Y.","non-dropping-particle":"","parse-names":false,"suffix":""},{"dropping-particle":"","family":"Niu","given":"Ben","non-dropping-particle":"","parse-names":false,"suffix":""}],"container-title":"International Journal of Educational Technology in Higher Education","id":"ITEM-2","issued":{"date-parts":[["2019"]]},"title":"Investigating self-directed learning and technology readiness in blending learning environment","type":"article-journal"},"uris":["http://www.mendeley.com/documents/?uuid=fb7dcc9e-b655-4f92-b29c-5edfb1e9fecc","http://www.mendeley.com/documents/?uuid=8ae2e4f9-c56f-4cf7-a795-77def7cd32f3"]},{"id":"ITEM-3","itemData":{"DOI":"10.1080/09658416.2019.1675679","ISSN":"17477565","abstract":"Out-of-class exposure to and use of the target language mediated by technological resources are essential to language learning, as foreign language learners very often encounter difficulty in accessing and processing target language in the immediate physical environments. Understanding how foreign language learners’ out-of-class self-directed technology-enhanced language learning experience interacts with their learning beliefs helps inform educators of how these learners could be supported to take advantage of technological resources to enrich language learning. Interview responses from 20 undergraduate foreign language learners at a university in Hong Kong were elicited to shed light on the issue. It was found that learners’ language learning beliefs and technological behaviors had a two-way cyclical interaction, and the interaction was manifested in both the nature of technological resources these learners used and the way they interacted with the resources. Furthermore, the interaction between the two was context-dependent and subject to the influence of the characteristics of self-directed out-of-class technology-enhanced language learning and associated self-concept and affective factors. The study calls for a contextualized and systemic approach towards supporting foreign language learners’ autonomous technology-enhanced language learning beyond the classroom.","author":[{"dropping-particle":"","family":"Lai","given":"Chun","non-dropping-particle":"","parse-names":false,"suffix":""}],"container-title":"Language Awareness","id":"ITEM-3","issued":{"date-parts":[["2019"]]},"title":"Learning beliefs and autonomous language learning with technology beyond the classroom","type":"article-journal"},"uris":["http://www.mendeley.com/documents/?uuid=ae2e946e-cc2d-425b-aba0-a01ed066ed76","http://www.mendeley.com/documents/?uuid=74017b3f-fc27-453a-b23b-16f2d4e0018e"]}],"mendeley":{"formattedCitation":"(Geng et al., 2019; Lai, 2019; Moon et al., 2021)","plainTextFormattedCitation":"(Geng et al., 2019; Lai, 2019; Moon et al., 2021)","previouslyFormattedCitation":"(Geng et al., 2019; Lai, 2019; Moon et al., 2021)"},"properties":{"noteIndex":0},"schema":"https://github.com/citation-style-language/schema/raw/master/csl-citation.json"}</w:instrText>
      </w:r>
      <w:r w:rsidR="008A5B3E">
        <w:rPr>
          <w:rFonts w:eastAsia="Calibri"/>
          <w:lang w:val="en-GB"/>
        </w:rPr>
        <w:fldChar w:fldCharType="separate"/>
      </w:r>
      <w:r w:rsidR="00394E60" w:rsidRPr="00394E60">
        <w:rPr>
          <w:rFonts w:eastAsia="Calibri"/>
          <w:noProof/>
          <w:lang w:val="en-GB"/>
        </w:rPr>
        <w:t>(Geng et al., 2019; Lai, 2019; Moon et al., 2021)</w:t>
      </w:r>
      <w:r w:rsidR="008A5B3E">
        <w:rPr>
          <w:rFonts w:eastAsia="Calibri"/>
          <w:lang w:val="en-GB"/>
        </w:rPr>
        <w:fldChar w:fldCharType="end"/>
      </w:r>
      <w:r w:rsidRPr="00A1254E">
        <w:rPr>
          <w:rFonts w:eastAsia="Calibri"/>
          <w:lang w:val="en-GB"/>
        </w:rPr>
        <w:t>. The expected learning outcomes in pandemic learning are very different and need to be emphasized on certain things. Various ways are done by adding media, learning management systems, and learning aids are expected to help students learn something new. The new experiences learned will be important information for students to be able to develop their abilities</w:t>
      </w:r>
      <w:r w:rsidR="008A5B3E">
        <w:rPr>
          <w:rFonts w:eastAsia="Calibri"/>
          <w:lang w:val="en-GB"/>
        </w:rPr>
        <w:t xml:space="preserve"> </w:t>
      </w:r>
      <w:r w:rsidR="008A5B3E">
        <w:rPr>
          <w:rFonts w:eastAsia="Calibri"/>
          <w:lang w:val="en-GB"/>
        </w:rPr>
        <w:fldChar w:fldCharType="begin" w:fldLock="1"/>
      </w:r>
      <w:r w:rsidR="00394E60">
        <w:rPr>
          <w:rFonts w:eastAsia="Calibri"/>
          <w:lang w:val="en-GB"/>
        </w:rPr>
        <w:instrText>ADDIN CSL_CITATION {"citationItems":[{"id":"ITEM-1","itemData":{"DOI":"10.4324/9781003118299-22","abstract":"The distinguishing feature of experience-based learning (or experiential learning1) is that the experience of the learner occupies central place in all considerations of teaching and learning. This experience may comprise earlier events in the life of the learner, current life events, or those arising from the learner's participation in activities implemented by teachers and facilitators. A key element of experience-based learning (henceforth referred to as EBL) is that learners analyse their experience by reflecting, evaluating and reconstructing it (sometimes individually, sometimes collectively, sometimes both) in order to draw meaning from it in the light of prior experience. This review of their experience may lead to further action. All learning necessarily involves experience of some sort, prior and/or current. However, scrutiny of many contemporary teaching and training practices might lead one to think otherwise. Much of the impetus for EBL has been a reaction against an approach to learning which is overly didactic, teacher controlled and involving a discipline-constrained transmission of knowledge. It supports a more participative, learner-centred approach, which places an emphasis on direct engagement, rich learning events and the construction of meaning by learners. EBL is of particular interest to adult educators because it encompasses formal learning, informal learning, non-formal learning, lifelong learning, incidental learning and workplace learning. EBL is based on a set of assumptions about learning from experience. These have been identified by Boud, Cohen and Walker (1993) as:","author":[{"dropping-particle":"","family":"Andresen","given":"Lee","non-dropping-particle":"","parse-names":false,"suffix":""},{"dropping-particle":"","family":"Boud","given":"David","non-dropping-particle":"","parse-names":false,"suffix":""},{"dropping-particle":"","family":"Cohen","given":"Ruth","non-dropping-particle":"","parse-names":false,"suffix":""}],"container-title":"Understanding Adult Education and Training","id":"ITEM-1","issued":{"date-parts":[["2020"]]},"title":"Experience-based learning","type":"chapter"},"uris":["http://www.mendeley.com/documents/?uuid=a4e94f2a-6ae1-49b7-a8d2-60aad73aaf5f","http://www.mendeley.com/documents/?uuid=613799e2-9071-47b1-ad4b-c7f1c095a2d2"]},{"id":"ITEM-2","itemData":{"DOI":"10.26803/ijlter.19.9.6","ISSN":"16942116","abstract":"In Vietnam, experiential activities and experience-based learning models were first introduced in 2018 into the general education curriculum and they will be applied when implementing this program. Therefore, the teacher training program at university of education should meet the requirements of general education reform. In particular, it is essential to guide pedagogical students to design and organise experiential learning activities in the school. This study describes the design, implementation, and evaluation of a course of guiding to design and organise experience-based learning in schools for Vietnamese pedagogical students who will plan to implement experience-based learning activities into their teaching. A course in a 60-hour instructional process (including 30 hours of self-studying) with 5 activities designed to be experiential, enables our students to simultaneously explore and practice experience-based learning activities. The results of designing and organising 55 experience-based learning activity plans were obtained from one hundred and nine participants of the Faculty of Biology, Thai Nguyen University of Education, Vietnam who assessed the instructional process beneficially. The research group also proposed five effective measures to organise experiential learning in high school. This tutorial process will continue to be improved and implemented in subsequent courses to contribute to the renovation of higher education and meet the general educational improvement in Vietnam.","author":[{"dropping-particle":"","family":"Nguyen","given":"Thi Hang","non-dropping-particle":"","parse-names":false,"suffix":""},{"dropping-particle":"","family":"Nguyen","given":"Huu Quan","non-dropping-particle":"","parse-names":false,"suffix":""},{"dropping-particle":"","family":"Chu","given":"Hoang Mau","non-dropping-particle":"","parse-names":false,"suffix":""}],"container-title":"International Journal of Learning, Teaching and Educational Research","id":"ITEM-2","issued":{"date-parts":[["2020"]]},"title":"Guide pedagogical students to design and organize experience-based learning activities in schools","type":"article-journal"},"uris":["http://www.mendeley.com/documents/?uuid=3612205d-b7b7-43c9-a633-0cb5d1864d41","http://www.mendeley.com/documents/?uuid=dd84f085-c708-4eec-85cc-5a9ecbeb7d32"]},{"id":"ITEM-3","itemData":{"DOI":"10.1080/10439463.2020.1748626","ISSN":"14772728","abstract":"Improvement through experience-based learning is on the agenda of the Norwegian police. This paper will examine how ‘experience-based learning’ is understood and practiced by police leaders of different ranks within crisis management. The study’s analysis is based on in-depth interviews with Incident Management (IM) police staff members, such as the district chief of police, the chief of IM staff and the control room supervisors. The paper presents three findings. First, the analysis shows there is a difference in the various police ranks in the perception of the term. Second, the police leaders, across the ranks, share an understanding that the police are not sufficiently good at learning and developing practice from experience due to cultural issues within the organisation. Third, there are differences in police leaders’ views as to the extent to which closing reports form the basis for changes in practice. The paper discusses the conditions required for experience-based learning as an approach to developing crisis management in the police. The paper argues that improving the police service through experience requires that leaders share a common understanding of the term ‘experience-based learning’ and its pre-condition such as reflection. The paper suggests that it is necessary for police leaders responsible for EBL to get an opportunity to learn how to learn from EBL, preferably by attending higher education. In this way, the facilitation of EBL can be based on epistemological theory and science.","author":[{"dropping-particle":"","family":"Hoel","given":"Linda","non-dropping-particle":"","parse-names":false,"suffix":""},{"dropping-particle":"","family":"Barland","given":"Bjørn","non-dropping-particle":"","parse-names":false,"suffix":""}],"container-title":"Policing and Society","id":"ITEM-3","issued":{"date-parts":[["2021"]]},"title":"A lesson to learn? A study of how various ranks and police leaders understand and relate to experience-based learning","type":"article-journal"},"uris":["http://www.mendeley.com/documents/?uuid=2d80f758-1799-4619-9a93-95c7203ab3ea","http://www.mendeley.com/documents/?uuid=1f54660c-e53e-436f-b8a1-8f5759ce9649"]}],"mendeley":{"formattedCitation":"(Andresen et al., 2020; Hoel &amp; Barland, 2021; Nguyen et al., 2020)","plainTextFormattedCitation":"(Andresen et al., 2020; Hoel &amp; Barland, 2021; Nguyen et al., 2020)","previouslyFormattedCitation":"(Andresen et al., 2020; Hoel &amp; Barland, 2021; Nguyen et al., 2020)"},"properties":{"noteIndex":0},"schema":"https://github.com/citation-style-language/schema/raw/master/csl-citation.json"}</w:instrText>
      </w:r>
      <w:r w:rsidR="008A5B3E">
        <w:rPr>
          <w:rFonts w:eastAsia="Calibri"/>
          <w:lang w:val="en-GB"/>
        </w:rPr>
        <w:fldChar w:fldCharType="separate"/>
      </w:r>
      <w:r w:rsidR="00394E60" w:rsidRPr="00394E60">
        <w:rPr>
          <w:rFonts w:eastAsia="Calibri"/>
          <w:noProof/>
          <w:lang w:val="en-GB"/>
        </w:rPr>
        <w:t>(Andresen et al., 2020; Hoel &amp; Barland, 2021; Nguyen et al., 2020)</w:t>
      </w:r>
      <w:r w:rsidR="008A5B3E">
        <w:rPr>
          <w:rFonts w:eastAsia="Calibri"/>
          <w:lang w:val="en-GB"/>
        </w:rPr>
        <w:fldChar w:fldCharType="end"/>
      </w:r>
      <w:r w:rsidRPr="00A1254E">
        <w:rPr>
          <w:rFonts w:eastAsia="Calibri"/>
          <w:lang w:val="en-GB"/>
        </w:rPr>
        <w:t>. Self-abilities are expected to be a source of qualifications</w:t>
      </w:r>
      <w:r w:rsidR="008A5B3E">
        <w:rPr>
          <w:rFonts w:eastAsia="Calibri"/>
          <w:lang w:val="en-GB"/>
        </w:rPr>
        <w:t xml:space="preserve"> </w:t>
      </w:r>
      <w:r w:rsidRPr="00A1254E">
        <w:rPr>
          <w:rFonts w:eastAsia="Calibri"/>
          <w:lang w:val="en-GB"/>
        </w:rPr>
        <w:t>from those expected by developing countries.</w:t>
      </w:r>
    </w:p>
    <w:p w14:paraId="665CDF10" w14:textId="77777777" w:rsidR="008353EA" w:rsidRDefault="00A1254E" w:rsidP="008353EA">
      <w:pPr>
        <w:ind w:firstLine="720"/>
        <w:contextualSpacing/>
        <w:jc w:val="both"/>
        <w:rPr>
          <w:rFonts w:eastAsia="Calibri"/>
          <w:lang w:val="en-GB"/>
        </w:rPr>
      </w:pPr>
      <w:r w:rsidRPr="00A1254E">
        <w:rPr>
          <w:rFonts w:eastAsia="Calibri"/>
          <w:lang w:val="en-GB"/>
        </w:rPr>
        <w:t xml:space="preserve">Indonesia as a developing country prepares all capabilities to be used as qualification capital to compete internationally. In terms of technology and education, adjustments need to be made that can be used as reinforcement in preparing resources that greatly support the development of the country. The government as a state </w:t>
      </w:r>
      <w:r w:rsidRPr="00A1254E">
        <w:rPr>
          <w:rFonts w:eastAsia="Calibri"/>
          <w:lang w:val="en-GB"/>
        </w:rPr>
        <w:t>official carries out policies by supporting the progress of education through various developing technologies. This support is not only moral but also economic and social.</w:t>
      </w:r>
    </w:p>
    <w:p w14:paraId="68DF52A6" w14:textId="35B95274" w:rsidR="008353EA" w:rsidRDefault="00A1254E" w:rsidP="008353EA">
      <w:pPr>
        <w:ind w:firstLine="720"/>
        <w:contextualSpacing/>
        <w:jc w:val="both"/>
        <w:rPr>
          <w:rFonts w:eastAsia="Calibri"/>
          <w:lang w:val="en-GB"/>
        </w:rPr>
      </w:pPr>
      <w:r w:rsidRPr="00A1254E">
        <w:rPr>
          <w:rFonts w:eastAsia="Calibri"/>
          <w:lang w:val="en-GB"/>
        </w:rPr>
        <w:t>One of the strategies expected in a pandemic is E-Learning. This e-learning has efficiency and effectiveness in helping the teaching and learning process and is a solution to support the independent learning program on campus and alternative technology to be used in teaching methods in the global era, especially during this covid 19 pandemic. In addition, appropriate authentic assessment is required to be implemented with E-Learning. Authentic assessment requires students to show the learning outcomes they have in real life, not something made up or just an essay but also real from within the student</w:t>
      </w:r>
      <w:r w:rsidR="008A5B3E">
        <w:rPr>
          <w:rFonts w:eastAsia="Calibri"/>
          <w:lang w:val="en-GB"/>
        </w:rPr>
        <w:t xml:space="preserve"> </w:t>
      </w:r>
      <w:r w:rsidR="008A5B3E">
        <w:rPr>
          <w:rFonts w:eastAsia="Calibri"/>
          <w:lang w:val="en-GB"/>
        </w:rPr>
        <w:fldChar w:fldCharType="begin" w:fldLock="1"/>
      </w:r>
      <w:r w:rsidR="00394E60">
        <w:rPr>
          <w:rFonts w:eastAsia="Calibri"/>
          <w:lang w:val="en-GB"/>
        </w:rPr>
        <w:instrText>ADDIN CSL_CITATION {"citationItems":[{"id":"ITEM-1","itemData":{"DOI":"10.3390/educsci11090534","ISSN":"22277102","abstract":"Assessment methods are important to create qualified graduates who are ready to face the real world. Authentic assessment is considered to be the most effective method to achieve this. The application of authentic assessment is often universal. However, there is a difference between natural sciences and social sciences. If it is used for different scientific constructions, then the authentic assessment should also be different. Therefore, there is a need for authentic implementation research in these two fields of science. This research is survey research with quantitative descriptive method. This study focuses on the analysis of differences in implementation of the assessment carried out, assignment techniques, assessment components, and post-assessment at the State University of Malang in two different fields of science, namely natural sciences and social sciences. The population in this study was 1069 lecturers represented by 270 sample lecturers. There are 106 (39.26%) samples of lecturers representing 388 (36.3%) lecturer populations from 2 natural fields and 164 (60.74%) samples representing 681 (63.7%) lecturer populations from 6 social fields. The analysis is carried out by comparing the results of each aspect of the assessment implementation in the two fields. Almost all aspects of authentic assessment between the natural and social sciences had no difference. The only differences were in the assessment form and individual assignment techniques that were performed. Social science conducted non-test assessment only higher than the natural science. Measured tests were primarily used in the natural science using Higher-Order Thinking Skills questions. Performance test was mostly conducted in social science.","author":[{"dropping-particle":"","family":"Sutadji","given":"Eddy","non-dropping-particle":"","parse-names":false,"suffix":""},{"dropping-particle":"","family":"Susilo","given":"Herawati","non-dropping-particle":"","parse-names":false,"suffix":""},{"dropping-particle":"","family":"Wibawa","given":"Aji Prasetya","non-dropping-particle":"","parse-names":false,"suffix":""},{"dropping-particle":"","family":"Jabari","given":"Nidal A.M.","non-dropping-particle":"","parse-names":false,"suffix":""},{"dropping-particle":"","family":"Rohmad","given":"Syaiful Nur","non-dropping-particle":"","parse-names":false,"suffix":""}],"container-title":"Education Sciences","id":"ITEM-1","issued":{"date-parts":[["2021"]]},"title":"Authentic assessment implementation in natural and social science","type":"article-journal"},"uris":["http://www.mendeley.com/documents/?uuid=3170cf8a-2083-41da-bcfb-ce0d08a88d93","http://www.mendeley.com/documents/?uuid=905ea438-6fe7-4c2e-b932-af59967e0011"]},{"id":"ITEM-2","itemData":{"DOI":"10.17509/ijal.v7i2.8128","ISSN":"25026747","abstract":"In 2013, the Indonesian Ministry of Education and Culture published the 2013 Curriculum which demands teachers to implement authentic assessment as the method of assessing the students' competence. There were three areas of students' competence that should be assessed by authentic assessments, namely attitudes, knowledge, and skills. The types of authentic assessment that could be used to assess students' skills are performance, project, and portfolio. This study aims at describing the implementation of authentic assessment to measure students' English productive skills based on 2013 Curriculum at the eighth grade of a pilot school--State Junior High School 1 Ungaran (SJHS1U) in the academic year 2015/2016, explaining the problems the teachers encountered in implementing it, and explaining the solution used by the teachers to overcome those problems. The data were collected through interviews, class and document observations, were validated by triangulation of sources and analysed by using the flow model of Miles and Hubberman (1984). The results of the study revealed that the English teachers of the school have implemented the authentic assessment to measure students' English productive skills. In doing so, the teachers asked the students to describe picture cues and retell the story as the performance assessments, to write a text for the portfolio assessment and to produce a comic for the project assessment. However, the implementation has not been conducted properly yet.","author":[{"dropping-particle":"","family":"Rukmini","given":"Dwi","non-dropping-particle":"","parse-names":false,"suffix":""},{"dropping-particle":"","family":"Saputri","given":"Lenggahing Asri Dwi Eko","non-dropping-particle":"","parse-names":false,"suffix":""}],"container-title":"Indonesian Journal of Applied Linguistics","id":"ITEM-2","issued":{"date-parts":[["2017"]]},"title":"The authentic assessment to measure students' English productive skills based on 2013 Curriculum","type":"article-journal"},"uris":["http://www.mendeley.com/documents/?uuid=120b71c0-21a5-4b0d-9bec-7cb89c69970b","http://www.mendeley.com/documents/?uuid=79e89ded-c7ef-4fc7-b9a0-b17a9da301f8"]},{"id":"ITEM-3","itemData":{"DOI":"10.1080/02602938.2017.1412396","ISSN":"1469297X","abstract":"Authenticity has been identified as a key characteristic of assessment design which promotes learning. Authentic assessment aims to replicate the tasks and performance standards typically found in the world of work, and has been found to have a positive impact on student learning, autonomy, motivation, self-regulation and metacognition; abilities highly related to employability. Despite these benefits, there are significant barriers to the introduction of authentic assessment, particularly where there is a tradition of ‘testing’ decontextualised subject knowledge. One barrier may be the lack of conceptualisation of the term authentic assessment sufficient to inform assessment design at the individual course level. This article tackles that omission by a systematic review of literature from 1988 to 2015. Thirteen consistent characteristics of authentic assessment are identified leading to the classification of three conceptual dimensions: realism, cognitive challenge and evaluative judgement. These dimensions are elaborated and used to propose a step-based model for designing and operating authentic assessment in individual higher education subjects.","author":[{"dropping-particle":"","family":"Villarroel","given":"Verónica","non-dropping-particle":"","parse-names":false,"suffix":""},{"dropping-particle":"","family":"Bloxham","given":"Susan","non-dropping-particle":"","parse-names":false,"suffix":""},{"dropping-particle":"","family":"Bruna","given":"Daniela","non-dropping-particle":"","parse-names":false,"suffix":""},{"dropping-particle":"","family":"Bruna","given":"Carola","non-dropping-particle":"","parse-names":false,"suffix":""},{"dropping-particle":"","family":"Herrera-Seda","given":"Constanza","non-dropping-particle":"","parse-names":false,"suffix":""}],"container-title":"Assessment and Evaluation in Higher Education","id":"ITEM-3","issued":{"date-parts":[["2018"]]},"title":"Authentic assessment: creating a blueprint for course design","type":"article-journal"},"uris":["http://www.mendeley.com/documents/?uuid=876a0e54-fb92-4045-8a41-88677a738f30","http://www.mendeley.com/documents/?uuid=b1bb7d7b-e2d4-4bd9-a338-c45ac9949e81"]}],"mendeley":{"formattedCitation":"(Rukmini &amp; Saputri, 2017; Sutadji et al., 2021; Villarroel et al., 2018)","plainTextFormattedCitation":"(Rukmini &amp; Saputri, 2017; Sutadji et al., 2021; Villarroel et al., 2018)","previouslyFormattedCitation":"(Rukmini &amp; Saputri, 2017; Sutadji et al., 2021; Villarroel et al., 2018)"},"properties":{"noteIndex":0},"schema":"https://github.com/citation-style-language/schema/raw/master/csl-citation.json"}</w:instrText>
      </w:r>
      <w:r w:rsidR="008A5B3E">
        <w:rPr>
          <w:rFonts w:eastAsia="Calibri"/>
          <w:lang w:val="en-GB"/>
        </w:rPr>
        <w:fldChar w:fldCharType="separate"/>
      </w:r>
      <w:r w:rsidR="00394E60" w:rsidRPr="00394E60">
        <w:rPr>
          <w:rFonts w:eastAsia="Calibri"/>
          <w:noProof/>
          <w:lang w:val="en-GB"/>
        </w:rPr>
        <w:t>(Rukmini &amp; Saputri, 2017; Sutadji et al., 2021; Villarroel et al., 2018)</w:t>
      </w:r>
      <w:r w:rsidR="008A5B3E">
        <w:rPr>
          <w:rFonts w:eastAsia="Calibri"/>
          <w:lang w:val="en-GB"/>
        </w:rPr>
        <w:fldChar w:fldCharType="end"/>
      </w:r>
      <w:r w:rsidRPr="00A1254E">
        <w:rPr>
          <w:rFonts w:eastAsia="Calibri"/>
          <w:lang w:val="en-GB"/>
        </w:rPr>
        <w:t xml:space="preserve">. The reality in the field is that the teacher does not carry out an authentic assessment, the teacher only evaluates the output. On the other hand, the weakness in the application of authentic assessment can be felt in online learning and authentic assessment is carried out to be able to assess students as a whole, this requires a place to be able to store documents widely, so we need an assessment media that can overcome these problems that are practical, efficient and dynamic. Thus, appropriate </w:t>
      </w:r>
      <w:r w:rsidRPr="00A1254E">
        <w:rPr>
          <w:rFonts w:eastAsia="Calibri"/>
          <w:lang w:val="en-GB"/>
        </w:rPr>
        <w:lastRenderedPageBreak/>
        <w:t>learning is needed by combining</w:t>
      </w:r>
      <w:r w:rsidR="008353EA">
        <w:rPr>
          <w:rFonts w:eastAsia="Calibri"/>
          <w:lang w:val="en-GB"/>
        </w:rPr>
        <w:t xml:space="preserve"> </w:t>
      </w:r>
      <w:r w:rsidRPr="00A1254E">
        <w:rPr>
          <w:rFonts w:eastAsia="Calibri"/>
          <w:lang w:val="en-GB"/>
        </w:rPr>
        <w:t>E-learning and appropriate authentic</w:t>
      </w:r>
      <w:r w:rsidR="008353EA">
        <w:rPr>
          <w:rFonts w:eastAsia="Calibri"/>
          <w:lang w:val="en-GB"/>
        </w:rPr>
        <w:t xml:space="preserve"> </w:t>
      </w:r>
      <w:r w:rsidRPr="00A1254E">
        <w:rPr>
          <w:rFonts w:eastAsia="Calibri"/>
          <w:lang w:val="en-GB"/>
        </w:rPr>
        <w:t>assessments to achieve learning outcomes that reflect quality learning.</w:t>
      </w:r>
    </w:p>
    <w:p w14:paraId="40DF7C4B" w14:textId="06E61902" w:rsidR="00A1254E" w:rsidRPr="00A1254E" w:rsidRDefault="00A1254E" w:rsidP="008353EA">
      <w:pPr>
        <w:ind w:firstLine="720"/>
        <w:contextualSpacing/>
        <w:jc w:val="both"/>
        <w:rPr>
          <w:rFonts w:eastAsia="Calibri"/>
          <w:lang w:val="en-GB"/>
        </w:rPr>
      </w:pPr>
      <w:r w:rsidRPr="00A1254E">
        <w:rPr>
          <w:rFonts w:eastAsia="Calibri"/>
          <w:lang w:val="en-GB"/>
        </w:rPr>
        <w:t>E-learning is an innovation that can be utilized in the learning process, not only in the delivery of learning materials but also in changes in the abilities of various student competencies. E-learning is an educational system that uses information technology in the teaching and learning process that can be done anywhere and anytime because the learning materials can be accessed remotely. Learning with e-learning can guide students to learn independently so that learning can shift from Teacher-</w:t>
      </w:r>
      <w:proofErr w:type="spellStart"/>
      <w:r w:rsidRPr="00A1254E">
        <w:rPr>
          <w:rFonts w:eastAsia="Calibri"/>
          <w:lang w:val="en-GB"/>
        </w:rPr>
        <w:t>Centered</w:t>
      </w:r>
      <w:proofErr w:type="spellEnd"/>
      <w:r w:rsidRPr="00A1254E">
        <w:rPr>
          <w:rFonts w:eastAsia="Calibri"/>
          <w:lang w:val="en-GB"/>
        </w:rPr>
        <w:t xml:space="preserve"> learning to Student-</w:t>
      </w:r>
      <w:proofErr w:type="spellStart"/>
      <w:r w:rsidRPr="00A1254E">
        <w:rPr>
          <w:rFonts w:eastAsia="Calibri"/>
          <w:lang w:val="en-GB"/>
        </w:rPr>
        <w:t>Centered</w:t>
      </w:r>
      <w:proofErr w:type="spellEnd"/>
      <w:r w:rsidRPr="00A1254E">
        <w:rPr>
          <w:rFonts w:eastAsia="Calibri"/>
          <w:lang w:val="en-GB"/>
        </w:rPr>
        <w:t xml:space="preserve"> Learning. Learning with the help of the website can make Student-</w:t>
      </w:r>
      <w:proofErr w:type="spellStart"/>
      <w:r w:rsidRPr="00A1254E">
        <w:rPr>
          <w:rFonts w:eastAsia="Calibri"/>
          <w:lang w:val="en-GB"/>
        </w:rPr>
        <w:t>Centered</w:t>
      </w:r>
      <w:proofErr w:type="spellEnd"/>
      <w:r w:rsidRPr="00A1254E">
        <w:rPr>
          <w:rFonts w:eastAsia="Calibri"/>
          <w:lang w:val="en-GB"/>
        </w:rPr>
        <w:t xml:space="preserve"> Learning</w:t>
      </w:r>
      <w:r w:rsidR="001A4E92">
        <w:rPr>
          <w:rFonts w:eastAsia="Calibri"/>
          <w:lang w:val="en-GB"/>
        </w:rPr>
        <w:t xml:space="preserve"> </w:t>
      </w:r>
      <w:r w:rsidR="001A4E92">
        <w:rPr>
          <w:rFonts w:eastAsia="Calibri"/>
          <w:lang w:val="en-GB"/>
        </w:rPr>
        <w:fldChar w:fldCharType="begin" w:fldLock="1"/>
      </w:r>
      <w:r w:rsidR="00394E60">
        <w:rPr>
          <w:rFonts w:eastAsia="Calibri"/>
          <w:lang w:val="en-GB"/>
        </w:rPr>
        <w:instrText>ADDIN CSL_CITATION {"citationItems":[{"id":"ITEM-1","itemData":{"DOI":"10.3390/educsci11020079","ISSN":"22277102","abstract":"This paper reports research work related to a wider study, aimed at developing a mobile app for Science Education in primary-school. Several studies reveal that Science Education can be improved by using technology, namely educational software. However, to promote a structured use of technology, innovative learning approaches must be designed for educational software. This paper aims to answer how the interaction between students and a mobile app for Science Education can promote students’ scientific competences development and self-regulated learning. To achieve this, a learning approach was designed, combining the Universal Design for Learning principles, Inquiry-Based Science Education and the BSCS 5E – teaching model for Science Education designed by the Biological Sciences Curriculum Study, which results in the acronym of the model. The 5E is related to each phase of the model: Engagement; Exploration; Explanation; Elaboration; Evalua-tion. The proposed was based on a grounded, participatory, and user-centred approach, crossing literature contributions with data collected among primary-school teachers through the application of a questionnaire (n = 118). Data collected allowed deductions about the expected adequacy of the learning approach, according to Nieveen’s criteria for high quality educational interventions. This adequacy was revealed through the teachers’ conceptions about the potential impact of the conceptualized mobile app (i) to provide a comprehensive and practical Science Education learning; and (ii) to enhance students’ scientific competences development and self-regulated learning. The paper aims to contribute to the design of an innovative learning approach in Science Education and to share it with other researchers since it can be expanded to other educational software.","author":[{"dropping-particle":"","family":"Tavares","given":"Rita","non-dropping-particle":"","parse-names":false,"suffix":""},{"dropping-particle":"","family":"Vieira","given":"Rui Marques","non-dropping-particle":"","parse-names":false,"suffix":""},{"dropping-particle":"","family":"Pedro","given":"Luís","non-dropping-particle":"","parse-names":false,"suffix":""}],"container-title":"Education Sciences","id":"ITEM-1","issued":{"date-parts":[["2021"]]},"title":"Mobile app for science education: Designing the learning approach","type":"article-journal"},"uris":["http://www.mendeley.com/documents/?uuid=ed66404d-45a1-4be1-8c98-7c00da09cdbc","http://www.mendeley.com/documents/?uuid=24b0615a-b6e0-4715-ab16-9629ea5dd038"]},{"id":"ITEM-2","itemData":{"DOI":"10.1016/j.stueduc.2019.07.005","ISSN":"0191491X","abstract":"This study aims to provide more insight into how students’ perceptions of assessment quality are related to their learning approaches and learning outcomes. Six variables associated with the construct of students’ perceptions of assessment quality are distinguished: 1) effects of assessment on learning, 2) fairness of assessment, 3) conditions of assessment, 4) interpretation of test scores, 5) authenticity of assessment, and 6) credibility of assessment. 204 higher education students completed the Students’ Perceptions of Assessment Quality Questionnaire (SPAQQ), and the Approaches to Learning and Studying Inventory (ALSI), and the students’ learning outcomes (grades) were obtained. Firstly, results indicate that the students’ perceptions of the effects of assessment on learning are positively related to the students’ deep learning approach and the strategic learning approach and negatively related to the surface learning approach. Secondly, the students’ perceptions of the conditions of assessment are positively related to their learning outcomes of the assessments.","author":[{"dropping-particle":"","family":"Gerritsen-van Leeuwenkamp","given":"Karin J.","non-dropping-particle":"","parse-names":false,"suffix":""},{"dropping-particle":"","family":"Joosten-ten Brinke","given":"Desirée","non-dropping-particle":"","parse-names":false,"suffix":""},{"dropping-particle":"","family":"Kester","given":"Liesbeth","non-dropping-particle":"","parse-names":false,"suffix":""}],"container-title":"Studies in Educational Evaluation","id":"ITEM-2","issued":{"date-parts":[["2019"]]},"title":"Students’ perceptions of assessment quality related to their learning approaches and learning outcomes","type":"article-journal"},"uris":["http://www.mendeley.com/documents/?uuid=792fc826-cebc-4fd9-a4f5-40d85715e6b5","http://www.mendeley.com/documents/?uuid=dee0e783-fbcb-4ae7-9591-3904881a516c"]},{"id":"ITEM-3","itemData":{"DOI":"10.3390/bs11070102","ISSN":"2076328X","abstract":"Personal values play a significant role when adopting learning approaches by individuals during their studies. Particularly in higher education, these values significantly influence the character that individuals play within their learning community and ultimately influence their academic achievements. The purpose of this paper is to investigate personal values in their choice of learning approaches and, subsequently, how it impacts one’s academic achievements. It also investigates the importance of developing an individual’s personal values as a part of their wider studies, while aligning these with graduate attributes and balancing them with knowledge and skills, to produce successful graduates in a society.","author":[{"dropping-particle":"","family":"Gamage","given":"Kelum A.A.","non-dropping-particle":"","parse-names":false,"suffix":""},{"dropping-particle":"","family":"Dehideniya","given":"D. M.S.C.P.K.","non-dropping-particle":"","parse-names":false,"suffix":""},{"dropping-particle":"","family":"Ekanayake","given":"Sakunthala Y.","non-dropping-particle":"","parse-names":false,"suffix":""}],"container-title":"Behavioral Sciences","id":"ITEM-3","issued":{"date-parts":[["2021"]]},"title":"The role of personal values in learning approaches and student achievements","type":"article"},"uris":["http://www.mendeley.com/documents/?uuid=9e4cef30-88db-4b44-a48e-53f12ecd4373","http://www.mendeley.com/documents/?uuid=474183f0-4d95-4f4f-a37d-b39eef787c09"]},{"id":"ITEM-4","itemData":{"DOI":"10.12669/pjms.37.2.3475","ISSN":"1682024X","abstract":"Objectives: MCQ’s and SEQ’s are the most widely used assessment tool in dental colleges across Pakistan. This study explores the impact of assessment tool: MCQ’s and SEQ’s on learning approach of dental students and also identifies correlation between these assessment tools and deep &amp; surface learning approaches in integrated and discipline based curriculum. Methods: A quantitative co-relational study was conducted in 2018 on 2nd and 4th year dental students. A pre-validated “Revised Study Process Questionnaire” was used. Spearman’s rho correlation coefficient and Wilcoxon signed ranks test were applied to determine the relationship between learning approaches and assessment tools. Internal consistency was calculated by Cronbach’s alpha. Results: Ninety six students out of one hundred and fifty completed the questionnaire. Correlation test showed that surface approach correlates significantly with MCQ’s (0.73) while no co-relation exists with SEQ’s (-0.14) in our study. Deep approach has a strong and significant correlation with SEQ’s (0.80) as compared to MCQ’s (0.056). Conclusion: Assessment tool has an impact on learning approaches used by the students. It was concluded that students used to prefer deep learning approach while preparing for SEQ’s as they were designed at higher cognitive level, whereas, they preferred surface approach while preparing for MCQ’s as they were developed at low cognitive order.","author":[{"dropping-particle":"","family":"Arooj","given":"Mahwish","non-dropping-particle":"","parse-names":false,"suffix":""},{"dropping-particle":"","family":"Mukhtar","given":"Khadijah","non-dropping-particle":"","parse-names":false,"suffix":""},{"dropping-particle":"","family":"Khan","given":"Rehan Ahmed","non-dropping-particle":"","parse-names":false,"suffix":""},{"dropping-particle":"","family":"Azhar","given":"Tayyaba","non-dropping-particle":"","parse-names":false,"suffix":""}],"container-title":"Pakistan Journal of Medical Sciences","id":"ITEM-4","issued":{"date-parts":[["2021"]]},"title":"Assessing the educational impact of cognitive level of MCQ and SEQ on learning approaches of dental students","type":"article-journal"},"uris":["http://www.mendeley.com/documents/?uuid=8c347023-d421-4e88-a7c7-f8d3ebb325be","http://www.mendeley.com/documents/?uuid=cde2dc7e-93da-4d87-9058-b49254b63937"]}],"mendeley":{"formattedCitation":"(Arooj et al., 2021; Gamage et al., 2021; Gerritsen-van Leeuwenkamp et al., 2019; Tavares et al., 2021)","plainTextFormattedCitation":"(Arooj et al., 2021; Gamage et al., 2021; Gerritsen-van Leeuwenkamp et al., 2019; Tavares et al., 2021)","previouslyFormattedCitation":"(Arooj et al., 2021; Gamage et al., 2021; Gerritsen-van Leeuwenkamp et al., 2019; Tavares et al., 2021)"},"properties":{"noteIndex":0},"schema":"https://github.com/citation-style-language/schema/raw/master/csl-citation.json"}</w:instrText>
      </w:r>
      <w:r w:rsidR="001A4E92">
        <w:rPr>
          <w:rFonts w:eastAsia="Calibri"/>
          <w:lang w:val="en-GB"/>
        </w:rPr>
        <w:fldChar w:fldCharType="separate"/>
      </w:r>
      <w:r w:rsidR="00394E60" w:rsidRPr="00394E60">
        <w:rPr>
          <w:rFonts w:eastAsia="Calibri"/>
          <w:noProof/>
          <w:lang w:val="en-GB"/>
        </w:rPr>
        <w:t>(Arooj et al., 2021; Gamage et al., 2021; Gerritsen-van Leeuwenkamp et al., 2019; Tavares et al., 2021)</w:t>
      </w:r>
      <w:r w:rsidR="001A4E92">
        <w:rPr>
          <w:rFonts w:eastAsia="Calibri"/>
          <w:lang w:val="en-GB"/>
        </w:rPr>
        <w:fldChar w:fldCharType="end"/>
      </w:r>
      <w:r w:rsidRPr="00A1254E">
        <w:rPr>
          <w:rFonts w:eastAsia="Calibri"/>
          <w:lang w:val="en-GB"/>
        </w:rPr>
        <w:t>.</w:t>
      </w:r>
    </w:p>
    <w:p w14:paraId="58B022A2" w14:textId="572D39EE" w:rsidR="00A1254E" w:rsidRPr="00A1254E" w:rsidRDefault="00A1254E" w:rsidP="00A1254E">
      <w:pPr>
        <w:ind w:firstLine="720"/>
        <w:contextualSpacing/>
        <w:jc w:val="both"/>
        <w:rPr>
          <w:rFonts w:eastAsia="Calibri"/>
          <w:lang w:val="en-GB"/>
        </w:rPr>
      </w:pPr>
      <w:r w:rsidRPr="00A1254E">
        <w:rPr>
          <w:rFonts w:eastAsia="Calibri"/>
          <w:lang w:val="en-GB"/>
        </w:rPr>
        <w:t>E-learning is learning that utilizes information and communication technology-based information packages for learning purposes that can be accessed by students anytime and anywhere. The benefits of e-learning are</w:t>
      </w:r>
      <w:r w:rsidR="008353EA">
        <w:rPr>
          <w:rFonts w:eastAsia="Calibri"/>
          <w:lang w:val="en-GB"/>
        </w:rPr>
        <w:t>:</w:t>
      </w:r>
      <w:r w:rsidRPr="00A1254E">
        <w:rPr>
          <w:rFonts w:eastAsia="Calibri"/>
          <w:lang w:val="en-GB"/>
        </w:rPr>
        <w:t xml:space="preserve"> 1. Teachers and students can communicate easily and quickly through internet facilities without being limited by distance, place, and time; 2. Make it easier and faster to access or obtain a lot of information related to learning materials from various sources of information by accessing the internet; 3. Learners are more active and independent in studying learning materials and do not rely on giving from the teacher; 4. Relatively more efficient in terms of place, time, and cost; and 5. The use of E-learning to support the implementation of the learning process can improve students on the material they are learning; and 6. Increase active participation of students</w:t>
      </w:r>
      <w:r w:rsidR="001A4E92">
        <w:rPr>
          <w:rFonts w:eastAsia="Calibri"/>
          <w:lang w:val="en-GB"/>
        </w:rPr>
        <w:t xml:space="preserve"> </w:t>
      </w:r>
      <w:r w:rsidR="001A4E92">
        <w:rPr>
          <w:rFonts w:eastAsia="Calibri"/>
          <w:lang w:val="en-GB"/>
        </w:rPr>
        <w:fldChar w:fldCharType="begin" w:fldLock="1"/>
      </w:r>
      <w:r w:rsidR="00394E60">
        <w:rPr>
          <w:rFonts w:eastAsia="Calibri"/>
          <w:lang w:val="en-GB"/>
        </w:rPr>
        <w:instrText>ADDIN CSL_CITATION {"citationItems":[{"id":"ITEM-1","itemData":{"DOI":"10.3390/educsci10090216","ISSN":"22277102","abstract":"During the COVID-19 pandemic, educational institutions were shut down all over the world, which impacted over 60% of students and caused a massive disruption of the education system. The goal of this paper was to identify the critical success factors for E-learning during COVID-19 using the multi-criteria Analytic Hierarchy Process (AHP) and Technique for Order Preference by Similarity to Ideal Solution (TOPSIS) techniques to enhance the educational process. Data were generated by interviewing 69 E-learning managers in educational institutions during COVID-19 based on defined evaluation criteria and E-learning approaches through several channels. We found that technology management, support from management, increased student awareness to use E-learning systems, and demanding a high level of information technology from instructors, students, and universities were the most influential factors for E-learning during COVID-19. Among the five learning systems, blended learning was the most suitable learning system to practice. These results demonstrated that, regardless of how extraordinary the technology is in an educational institution, the readiness of E-learning execution played a large role in boosting the educational process during the COVID-19 pandemic.","author":[{"dropping-particle":"","family":"Alqahtani","given":"Ammar Y.","non-dropping-particle":"","parse-names":false,"suffix":""},{"dropping-particle":"","family":"Rajkhan","given":"Albraa A.","non-dropping-particle":"","parse-names":false,"suffix":""}],"container-title":"Education Sciences","id":"ITEM-1","issued":{"date-parts":[["2020"]]},"title":"E-learning critical success factors during the covid-19 pandemic: A comprehensive analysis of e-learning managerial perspectives","type":"article-journal"},"uris":["http://www.mendeley.com/documents/?uuid=75d3c2ac-7af8-4820-9d35-284ab7da3317","http://www.mendeley.com/documents/?uuid=2a8427b7-8142-4b0e-bbf1-ae120ab557e7"]},{"id":"ITEM-2","itemData":{"DOI":"10.3390/su13052653","ISSN":"20711050","abstract":"E-Learning has proven to be the only resort as a replacement of traditional face-to-face learning methods in the current global lockdown due to COVID-19 pandemic. Academic institutions across the globe have invested heavily into E-Learning and the majority of the courses offered in traditional classroom mode have been converted into E-Learning mode. The success of E-Learning initiatives needs to be ensured to make it a sustainable mode of learning. The objective of the current study is to propose a holistic E-Learning service framework to ensure effective delivery and use of E-Learning Services that contributes to sustainable learning and academic performance. Based on an extensive literature review, a proposed theoretical model has been developed and tested empirically. The model identifies a broad range of success determinants and relates them to different success measures, including learning and academic performance. The proposed model was validated with the response from 397 respondents involved with an E-Learning system in the top five public universities in the southern region of Saudi Arabia through the Partial Least Squares regression technique using SmartPLS software. Five main factors (Learner’s Quality, Instructor’s Quality, Information’s Quality, System’s Quality and Institutional Quality) were identified as a determinant of E-Learning service performance which together explains 48.7% of the variance of perceived usefulness of ELS, 71.2% of the variance of use of the E-Learning system. Perceived usefulness of ELS and use of ELS together explain 70.6% of learning and academic performance of students. Hence the framework will help achieve the sustainable and successful adoption of E-Learning services.","author":[{"dropping-particle":"","family":"Alam","given":"Mohammad Mahtab","non-dropping-particle":"","parse-names":false,"suffix":""},{"dropping-particle":"","family":"Ahmad","given":"Naim","non-dropping-particle":"","parse-names":false,"suffix":""},{"dropping-particle":"","family":"Naveed","given":"Quadri Noorulhasan","non-dropping-particle":"","parse-names":false,"suffix":""},{"dropping-particle":"","family":"Patel","given":"Ayyub","non-dropping-particle":"","parse-names":false,"suffix":""},{"dropping-particle":"","family":"Abohashrh","given":"Mohammed","non-dropping-particle":"","parse-names":false,"suffix":""},{"dropping-particle":"","family":"Khaleel","given":"Mohammed Abdul","non-dropping-particle":"","parse-names":false,"suffix":""}],"container-title":"Sustainability (Switzerland)","id":"ITEM-2","issued":{"date-parts":[["2021"]]},"title":"E-learning services to achieve sustainable learning and academic performance: An empirical study","type":"article-journal"},"uris":["http://www.mendeley.com/documents/?uuid=04403f02-51f8-47d5-9a30-7ebb63baa014","http://www.mendeley.com/documents/?uuid=2c0d5582-b750-4aa5-b430-b3c33741ddc7"]},{"id":"ITEM-3","itemData":{"DOI":"10.21831/cp.v40i1.33474","ISSN":"24428620","abstract":"Covid-19 has led to the closure of educational institutions around the world and turned formal learning into distance learning. This study aims to investigate the effect of e-learning infrastructure and individual’s knowledge and competence on distance learning during the Covid-19 pandemic outbreak in 2020. E-learning infrastructure and individual’s cognitive competence were also used to determine the readiness of educational institutions in distance learning. The e-learning infrastructure includes Learning Management System (LMS), electronic devices, communication applications, and internet accessibility. Quantitative approach was used in this study with a sample of 324 participants from three major universities in Yogyakarta, Indonesia. Data were collected through online surveys. The descriptive statistical approach and one-layer regression analysis were used to examine the problems raised in this study. The results show that distance learning is positively influenced by e-learning infrastructure and the cognitive competence of the students, the faculty, and administrative staff. The results also point out the university’s readiness level in adopting online learning based on their previous experience of using the learning system. Finally, the study proposes that in order to improve the e-learning process, there needs to be sufficient financial support from the government, whereas the universities are advised to conduct workshops and training, and to provide teleconferencing applications.","author":[{"dropping-particle":"","family":"Garad","given":"Askar","non-dropping-particle":"","parse-names":false,"suffix":""},{"dropping-particle":"","family":"Al-Ansi","given":"Abdullah M.","non-dropping-particle":"","parse-names":false,"suffix":""},{"dropping-particle":"","family":"Qamari","given":"Ika Nurul","non-dropping-particle":"","parse-names":false,"suffix":""}],"container-title":"Cakrawala Pendidikan","id":"ITEM-3","issued":{"date-parts":[["2021"]]},"title":"The role of e-learning infrastructure and cognitive competence in distance learning effectiveness during the covid-19 pandemic","type":"article-journal"},"uris":["http://www.mendeley.com/documents/?uuid=db30246e-c97f-4432-9ca7-0fba48bd2c9e","http://www.mendeley.com/documents/?uuid=59db4857-4520-4d12-a7fb-760b2fa979fd"]}],"mendeley":{"formattedCitation":"(Alam et al., 2021; Alqahtani &amp; Rajkhan, 2020; Garad et al., 2021)","plainTextFormattedCitation":"(Alam et al., 2021; Alqahtani &amp; Rajkhan, 2020; Garad et al., 2021)","previouslyFormattedCitation":"(Alam et al., 2021; Alqahtani &amp; Rajkhan, 2020; Garad et al., 2021)"},"properties":{"noteIndex":0},"schema":"https://github.com/citation-style-language/schema/raw/master/csl-citation.json"}</w:instrText>
      </w:r>
      <w:r w:rsidR="001A4E92">
        <w:rPr>
          <w:rFonts w:eastAsia="Calibri"/>
          <w:lang w:val="en-GB"/>
        </w:rPr>
        <w:fldChar w:fldCharType="separate"/>
      </w:r>
      <w:r w:rsidR="00394E60" w:rsidRPr="00394E60">
        <w:rPr>
          <w:rFonts w:eastAsia="Calibri"/>
          <w:noProof/>
          <w:lang w:val="en-GB"/>
        </w:rPr>
        <w:t>(Alam et al., 2021; Alqahtani &amp; Rajkhan, 2020; Garad et al., 2021)</w:t>
      </w:r>
      <w:r w:rsidR="001A4E92">
        <w:rPr>
          <w:rFonts w:eastAsia="Calibri"/>
          <w:lang w:val="en-GB"/>
        </w:rPr>
        <w:fldChar w:fldCharType="end"/>
      </w:r>
      <w:r w:rsidRPr="00A1254E">
        <w:rPr>
          <w:rFonts w:eastAsia="Calibri"/>
          <w:lang w:val="en-GB"/>
        </w:rPr>
        <w:t>.</w:t>
      </w:r>
    </w:p>
    <w:p w14:paraId="782D9570" w14:textId="1934C5CD" w:rsidR="00A1254E" w:rsidRPr="00A1254E" w:rsidRDefault="00A1254E" w:rsidP="00A1254E">
      <w:pPr>
        <w:ind w:firstLine="720"/>
        <w:contextualSpacing/>
        <w:jc w:val="both"/>
        <w:rPr>
          <w:rFonts w:eastAsia="Calibri"/>
          <w:lang w:val="en-GB"/>
        </w:rPr>
      </w:pPr>
      <w:r w:rsidRPr="00A1254E">
        <w:rPr>
          <w:rFonts w:eastAsia="Calibri"/>
          <w:lang w:val="en-GB"/>
        </w:rPr>
        <w:t>Learners are independently responsible for their learning. Through e-learning, students not only listen to material descriptions from educators but also actively observe, perform, demonstrate, and so on. Physics teaching materials are virtualized in various formats so that they are more interesting and more dynamic so that they can motivate students to go further in the learning process. The process of implementing E-learning requires an LMS that functions to regulate the implementation of learning. LMS is a supporting software in E-learning learning that can manage online classes, such as management in giving assignments, subject matter, evaluations/tests, and others</w:t>
      </w:r>
      <w:r w:rsidR="001A4E92">
        <w:rPr>
          <w:rFonts w:eastAsia="Calibri"/>
          <w:lang w:val="en-GB"/>
        </w:rPr>
        <w:t xml:space="preserve"> </w:t>
      </w:r>
      <w:r w:rsidR="001A4E92">
        <w:rPr>
          <w:rFonts w:eastAsia="Calibri"/>
          <w:lang w:val="en-GB"/>
        </w:rPr>
        <w:fldChar w:fldCharType="begin" w:fldLock="1"/>
      </w:r>
      <w:r w:rsidR="00394E60">
        <w:rPr>
          <w:rFonts w:eastAsia="Calibri"/>
          <w:lang w:val="en-GB"/>
        </w:rPr>
        <w:instrText>ADDIN CSL_CITATION {"citationItems":[{"id":"ITEM-1","itemData":{"DOI":"10.46328/ijte.36","abstract":"Learning Management Systems (LMS) reinforce the learning process through online classroom environments. A standard LMS supports an inclusive learning environment for academic progress with interceding structures that promote online collaborative-groupings, professional training, discussions, and communication among other LMS users. Instructors should balance active learning with the use of LMS technological resources and the use of guidelines from the qualified curriculum. An LMS allows instructors to facilitate and model discussions, plan online activities, set learning expectations, provide learners with options, and assist in problem-solving with processes for decision making. An Instructor’s presence within an LMS creates an engaging learning environment. Students can retain their autonomy, enthusiasm, and motivation with LMS use. Stakeholders of the educational community must find scientific studies to support their contributions in LMS platforms to assist scholars in learning mathematics and other academic subjects.","author":[{"dropping-particle":"","family":"Bradley","given":"Vaughn Malcolm","non-dropping-particle":"","parse-names":false,"suffix":""}],"container-title":"International Journal of Technology in Education","id":"ITEM-1","issued":{"date-parts":[["2020"]]},"title":"Learning Management System (LMS) Use with Online Instruction","type":"article-journal"},"uris":["http://www.mendeley.com/documents/?uuid=98557d4d-7bb8-4fed-a6a3-d78476ec4c43"]},{"id":"ITEM-2","itemData":{"DOI":"10.2478/bsrj-2018-0003","ISSN":"18479375","abstract":"Background: Learning Management Systems (LMS) represent one of the main technology to support learning in HE institutions. However, every educational institution differs in its experience with the usage of these systems. South East European University's LMS experience is longer than a decade. From last year SEE - University is adopting Google Classroom (GC) as an LMS solution. Objectives: Identifying factors which encourage LMS activities, with special emphasis on SEEU, might be of crucial importance for Higher Education academic leaders as well as software developers who design tools related to fostering LMS. Methods/Approach: This paper introduces new approach of investigating the usage of LMS, i.e. identifying the determinants of increasing usage of LMS activities, by conducting empirical analysis for the case of SEEU. We apply appropriate estimation technique such as OLS methodology. Results: Using SEEU Usage Google Classroom Report &amp; Analysis Data for spring semester (2016-2017) and winter semester (2017-2018) - SUGCR dataset 2017, we argue that (i) LMS activities are affected by demographic characteristics and (ii) the students' LMS usage is affected by level and resources of instructors' LMS usage. Conclusions: The empirical results show positive relationship between student and instructors' LMS usage.","author":[{"dropping-particle":"","family":"Abazi-Bexheti","given":"Lejla","non-dropping-particle":"","parse-names":false,"suffix":""},{"dropping-particle":"","family":"Kadriu","given":"Arbana","non-dropping-particle":"","parse-names":false,"suffix":""},{"dropping-particle":"","family":"Apostolova-Trpkovska","given":"Marika","non-dropping-particle":"","parse-names":false,"suffix":""},{"dropping-particle":"","family":"Jajaga","given":"Edmond","non-dropping-particle":"","parse-names":false,"suffix":""},{"dropping-particle":"","family":"Abazi-Alili","given":"Hyrije","non-dropping-particle":"","parse-names":false,"suffix":""}],"container-title":"Business Systems Research","id":"ITEM-2","issued":{"date-parts":[["2018"]]},"title":"LMS Solution: Evidence of Google Classroom Usage in Higher Education","type":"article-journal"},"uris":["http://www.mendeley.com/documents/?uuid=78c01467-e5fc-4a8f-b18b-8bbbccc74ad9","http://www.mendeley.com/documents/?uuid=0750e3ae-4411-48e1-be95-17dfb083706c"]},{"id":"ITEM-3","itemData":{"DOI":"10.3991/ijet.v15i13.14945","ISSN":"18630383","abstract":"This article considers the opportunities of using Moodle LMS (learning management system) tools to ensure the effective implementation of an innovative policy of the higher educational institution. In the framework of digital transformation of social space an important and relevant topic for higher educational institutions is the creation of high-quality information and communication environment, which shall correspond to the contemporary state of science and technology development, global educational standards and information society needs. The advantages of the Moodle system are studied. Moodle system provides for a comprehensive educational process through its extensive educational content, a system for control, monitoring and evaluating the knowledge quality. The authors compare the four-phased model of knowledge management with the capacities of LMS Moodle educational environment. The latter is capable of simulating professional actions in a virtual educational space that allows the university to train advanced specialists and ensure a high level of their professional skills based on hard and soft skills. The perceptive and cognitive attitude of university students and teachers towards the implementation of the LMS Moodle educational platform was researched. The research has brought out the subjective assessment model of the innovative process with clear meaningful factors of changes' perception. Such a model allows understanding the collective attitude to the university's policy and highlighting mental settings necessary for working with human resources within the social adaptation and diffusion of innovation. The synergy of technological and managerial innovations has been updated to ensure completeness and efficiency in presenting a professional educational product based on the LMS Moodle platform.","author":[{"dropping-particle":"","family":"Zabolotniaia","given":"Mariia","non-dropping-particle":"","parse-names":false,"suffix":""},{"dropping-particle":"","family":"Cheng","given":"Zhichao","non-dropping-particle":"","parse-names":false,"suffix":""},{"dropping-particle":"","family":"Dorozhkin","given":"Evgenij Mikhailovich","non-dropping-particle":"","parse-names":false,"suffix":""},{"dropping-particle":"","family":"Lyzhin","given":"Anton Igorevich","non-dropping-particle":"","parse-names":false,"suffix":""}],"container-title":"International Journal of Emerging Technologies in Learning","id":"ITEM-3","issued":{"date-parts":[["2020"]]},"title":"Use of the LMS Moodle for an effective implementation of an innovative policy in higher educational institutions","type":"article-journal"},"uris":["http://www.mendeley.com/documents/?uuid=3875683c-d4c7-4220-a583-540fb1cfa9a8","http://www.mendeley.com/documents/?uuid=33ffc816-e0a1-4f76-bda7-b3c70043db86"]}],"mendeley":{"formattedCitation":"(Abazi-Bexheti et al., 2018; Bradley, 2020; Zabolotniaia et al., 2020)","plainTextFormattedCitation":"(Abazi-Bexheti et al., 2018; Bradley, 2020; Zabolotniaia et al., 2020)","previouslyFormattedCitation":"(Abazi-Bexheti et al., 2018; Bradley, 2020; Zabolotniaia et al., 2020)"},"properties":{"noteIndex":0},"schema":"https://github.com/citation-style-language/schema/raw/master/csl-citation.json"}</w:instrText>
      </w:r>
      <w:r w:rsidR="001A4E92">
        <w:rPr>
          <w:rFonts w:eastAsia="Calibri"/>
          <w:lang w:val="en-GB"/>
        </w:rPr>
        <w:fldChar w:fldCharType="separate"/>
      </w:r>
      <w:r w:rsidR="00394E60" w:rsidRPr="00394E60">
        <w:rPr>
          <w:rFonts w:eastAsia="Calibri"/>
          <w:noProof/>
          <w:lang w:val="en-GB"/>
        </w:rPr>
        <w:t>(Abazi-Bexheti et al., 2018; Bradley, 2020; Zabolotniaia et al., 2020)</w:t>
      </w:r>
      <w:r w:rsidR="001A4E92">
        <w:rPr>
          <w:rFonts w:eastAsia="Calibri"/>
          <w:lang w:val="en-GB"/>
        </w:rPr>
        <w:fldChar w:fldCharType="end"/>
      </w:r>
      <w:r w:rsidRPr="00A1254E">
        <w:rPr>
          <w:rFonts w:eastAsia="Calibri"/>
          <w:lang w:val="en-GB"/>
        </w:rPr>
        <w:t>.</w:t>
      </w:r>
    </w:p>
    <w:p w14:paraId="07CADBCF" w14:textId="49DDD143" w:rsidR="00A1254E" w:rsidRPr="00A1254E" w:rsidRDefault="00A1254E" w:rsidP="00A1254E">
      <w:pPr>
        <w:ind w:firstLine="720"/>
        <w:contextualSpacing/>
        <w:jc w:val="both"/>
        <w:rPr>
          <w:rFonts w:eastAsia="Calibri"/>
          <w:lang w:val="en-GB"/>
        </w:rPr>
      </w:pPr>
      <w:r w:rsidRPr="00A1254E">
        <w:rPr>
          <w:rFonts w:eastAsia="Calibri"/>
          <w:lang w:val="en-GB"/>
        </w:rPr>
        <w:t>This information and communication technology-based learning has changed the conventional pattern learning system into a media pattern, including computer media with the internet which gave rise to E-learning. E-learning is a distance learning system through electronic learning.</w:t>
      </w:r>
      <w:r w:rsidR="006615DD">
        <w:rPr>
          <w:rFonts w:eastAsia="Calibri"/>
          <w:lang w:val="en-GB"/>
        </w:rPr>
        <w:t xml:space="preserve"> </w:t>
      </w:r>
      <w:r w:rsidRPr="00A1254E">
        <w:rPr>
          <w:rFonts w:eastAsia="Calibri"/>
          <w:lang w:val="en-GB"/>
        </w:rPr>
        <w:t>E-Learning requires learners to learn independently and not rely on information from educators. The internet will affect the task of educators in the learning process and how to learn from the learners themselves because the learning process is not dominated by educators. The development of computer systems through the internet network is increasing.</w:t>
      </w:r>
    </w:p>
    <w:p w14:paraId="0C5F39E4" w14:textId="4164B90E" w:rsidR="00A1254E" w:rsidRPr="00A1254E" w:rsidRDefault="00A1254E" w:rsidP="00A1254E">
      <w:pPr>
        <w:ind w:firstLine="720"/>
        <w:contextualSpacing/>
        <w:jc w:val="both"/>
        <w:rPr>
          <w:rFonts w:eastAsia="Calibri"/>
          <w:lang w:val="en-GB"/>
        </w:rPr>
      </w:pPr>
      <w:r w:rsidRPr="00A1254E">
        <w:rPr>
          <w:rFonts w:eastAsia="Calibri"/>
          <w:lang w:val="en-GB"/>
        </w:rPr>
        <w:t xml:space="preserve">In conventional education, the philosophy of e-Learning is as follows: a. e-Learning is the delivery of </w:t>
      </w:r>
      <w:r w:rsidRPr="00A1254E">
        <w:rPr>
          <w:rFonts w:eastAsia="Calibri"/>
          <w:lang w:val="en-GB"/>
        </w:rPr>
        <w:t>information, communication, education, and training online.; b. e-Learning provides a set of tools that can enrich the value of conventional learning (conventional learning models, studies of textbooks, CD-ROMs, and computer-based training) so that they can answer the challenges of globalization developments; c. e-Learning does not mean replacing conventional learning models in the classroom but strengthening the learning model through content enrichment and the development of educational technology. The content capacity received by students varies greatly depending on the form of content and the way it is delivered. The better the alignment between content and delivery tools with learning styles, the better the student's capacity which in turn will give better results. The delivery system or delivery system of e-Learning can be classified into two, namely: 1. One-way communication (one-way communication); and 2. Two ways communication (two-way communication)</w:t>
      </w:r>
      <w:r w:rsidR="001A4E92">
        <w:rPr>
          <w:rFonts w:eastAsia="Calibri"/>
          <w:lang w:val="en-GB"/>
        </w:rPr>
        <w:t xml:space="preserve"> </w:t>
      </w:r>
      <w:r w:rsidR="001A4E92">
        <w:rPr>
          <w:rFonts w:eastAsia="Calibri"/>
          <w:lang w:val="en-GB"/>
        </w:rPr>
        <w:fldChar w:fldCharType="begin" w:fldLock="1"/>
      </w:r>
      <w:r w:rsidR="00394E60">
        <w:rPr>
          <w:rFonts w:eastAsia="Calibri"/>
          <w:lang w:val="en-GB"/>
        </w:rPr>
        <w:instrText>ADDIN CSL_CITATION {"citationItems":[{"id":"ITEM-1","itemData":{"DOI":"10.12998/wjcc.v10.i8.2447","ISSN":"23078960","abstract":"BACKGROUND Tube indwelling is a key procedure in modern medicine. Careful tube setup is necessary to prevent unplanned extubation. The training for tube fixation is timeand resource-consuming, and optimal modes of training are currently being sought. Previous studies have compared workshops and flipped classroom models separately using conventional teaching strategies, but no study has examined a combination of both teaching models in nursing training. AIM To compare the effectiveness of workshops vs workshops combined with the flipped classroom model for improving tube fixation training for nursing students. METHODS This was a prospective cohort study. In this study, 149 nurses who joined our hospital in 2019 underwent training using workshops combined with the flipped classroom model (experimental group), while 159 nurses who joined the hospital in 2018 received only workshop-based training (control group). The combination of workshops with the flipped classroom training model was divided into two modules: pre-class and in-class training. The participation of nurses in the training activities, onsite assessment of training, nurses’ evaluation of their training, and related indicators of tube quality management were evaluated. RESULTS The average age of nurses in the control group was 22.94 ± 0.94 years and that of nurses in the experimental group was 25.42 ± 3.23 years (P &lt; 0.01). The qualified rate of after-class assessments for the experimental and control groups was 100.00% (average score: 94.01 ± 2.78 points) and 91.82% (average score: 84.24 ± 2.94 points), respectively (P &lt; 0.01). Most nurses in the experimental group completely agreed that the combined training was helpful to cultivate clinical thinking and independent learning ability and to master knowledge of tube fixation. In addition, the training content within the pre-class teaching video, pre-class tube atlas, pre-class main instructor guidance, in-class demonstration, and in-class practice was very informative. The experimental group had higher evaluation scores than the control group (4.88 ± 0.38 vs 4.67 ± 0.64; P &lt; 0.01). Comparison of tube quality management before and after training in 2018 to 2019 revealed that the unplanned ureteral tube removal rate dropped from 0.25‰ to 0.06‰, the unplanned chest tube removal rate dropped from 1.07‰ to 0.78‰, and the unplanned gastric tube removal rate dropped from 0.36‰ to 0.17‰. The incidence rate of pressure ulcers caused by the tube decrease…","author":[{"dropping-particle":"","family":"Wang","given":"Yu Cui","non-dropping-particle":"","parse-names":false,"suffix":""},{"dropping-particle":"","family":"Cheng","given":"Hui Lin","non-dropping-particle":"","parse-names":false,"suffix":""},{"dropping-particle":"","family":"Deng","given":"Yu Mei","non-dropping-particle":"","parse-names":false,"suffix":""},{"dropping-particle":"","family":"Li","given":"Bao Qi","non-dropping-particle":"","parse-names":false,"suffix":""},{"dropping-particle":"","family":"Zhou","given":"Xue Zhen","non-dropping-particle":"","parse-names":false,"suffix":""}],"container-title":"World Journal of Clinical Cases","id":"ITEM-1","issued":{"date-parts":[["2022"]]},"title":"Effectiveness of the combination of workshops and flipped classroom model to improve tube fixation training for nursing students","type":"article-journal"},"uris":["http://www.mendeley.com/documents/?uuid=b9c516ba-8c75-49b5-a286-3df4372aecbb","http://www.mendeley.com/documents/?uuid=a9fcb816-8c82-4175-b020-8cf8f57c7056"]},{"id":"ITEM-2","itemData":{"ISSN":"21535965","abstract":"The sudden eruption of a global pandemic has conveyed enormous changes to college campuses. Universities had to switch suddenly to virtual learning and this shift appears to be here awhile. While different disciplines vary in their degree of ease in adapting quickly to a new mode of teaching, faculty have to be innovative in using available technology to successfully switch to remote teaching, while keeping or increasing even further the efficiency of conveying the content of their courses. Faculty at Florida Gulf Coast University teaching “Computational Tools for Engineers,” quickly adapted to using an online textbook during the fall of 2020 and again in the spring of 2021. “Computational Tools for Engineers” is a Freshman-level introductory 2-credit hours course covering Microsoft Excel and MATLAB programming. The faculty introduced “zyBooks,” to give students a platform for interactive learning for this online course. zyBooks is a new kind of learning content, created specifically for the modern web. zyBooks is a web-native interactive content which aims to help students learn challenging topics, with auto-grading claiming to lead to better-prepared students in class. Many online books and learning environments have emerged over the last ten years. The main question we address in a concrete outcomes-based method, and from a student's perspective, is, “Does the online, interactive, digital content help the student learn and apply knowledge more effectively than traditional methods?” The digital style of learning is new and revolutionizing the educational system. Does it provide an effective method for student learning and retention? This paper will provide an assessment of students' overall average performance for the MATLAB section of the course taught in Fall 2020. We compare these results to previous semesters where students were taught face-to-face using a traditional textbook. A summary of students' perceptions of this type of learning is provided based on an extensive survey questionnaire concerning online, interactive book vs. conventional textbook.","author":[{"dropping-particle":"","family":"Badir","given":"Ashraf","non-dropping-particle":"","parse-names":false,"suffix":""},{"dropping-particle":"","family":"Hariharan","given":"Jeanette","non-dropping-particle":"","parse-names":false,"suffix":""}],"container-title":"ASEE Annual Conference and Exposition, Conference Proceedings","id":"ITEM-2","issued":{"date-parts":[["2021"]]},"title":"Effectiveness of Online Web-Native Content vs. Traditional Textbooks","type":"paper-conference"},"uris":["http://www.mendeley.com/documents/?uuid=66d422c6-82dc-4897-8a16-a32366ec411a","http://www.mendeley.com/documents/?uuid=1e903cf9-12d3-4a6b-849c-1a154f9899ea"]},{"id":"ITEM-3","itemData":{"ISBN":"0965-948X, 0965-948X","abstract":"Conventional lecture approaches view the process as a teacher-led method of imparting knowledge (\"presentation\" lecture), whereas modern theories suggest that the teaching methods employed should aim to inspire the student to learn rather than simply provide them with knowledge (\"performance\" lecture). The aim of the current research project was to compare the presentation lecture with the performance lecture by assessing student preferences and student learning. Comparisons within and across student cohorts revealed greater retention, understanding, and preference for the material covered in the performance lectures relative to the material covered in the presentation lectures. These findings suggest that Higher Education should aim to employ a greater use of the methods utilised in the performance lecture in order to enhance learning. Future research should focus on further exploring the relative effectiveness of each of these individual performance methods in order to establish the best possible approach to teaching in Higher Education. (Contains 5 figures.)","author":[{"dropping-particle":"","family":"Short","given":"Fay","non-dropping-particle":"","parse-names":false,"suffix":""},{"dropping-particle":"","family":"Martin","given":"Jesse","non-dropping-particle":"","parse-names":false,"suffix":""}],"container-title":"Psychology Teaching Review","id":"ITEM-3","issued":{"date-parts":[["2011"]]},"title":"Presentation vs. Performance: Effects of Lecturing Style in Higher Education on Student Preference and Student Learning","type":"article-journal"},"uris":["http://www.mendeley.com/documents/?uuid=50dbfd9d-92f3-4f62-9d66-15f3259618f3","http://www.mendeley.com/documents/?uuid=fe9cda5c-9c60-4c6e-974c-d432e2f22463"]}],"mendeley":{"formattedCitation":"(Badir &amp; Hariharan, 2021; Short &amp; Martin, 2011; Wang et al., 2022)","plainTextFormattedCitation":"(Badir &amp; Hariharan, 2021; Short &amp; Martin, 2011; Wang et al., 2022)","previouslyFormattedCitation":"(Badir &amp; Hariharan, 2021; Short &amp; Martin, 2011; Wang et al., 2022)"},"properties":{"noteIndex":0},"schema":"https://github.com/citation-style-language/schema/raw/master/csl-citation.json"}</w:instrText>
      </w:r>
      <w:r w:rsidR="001A4E92">
        <w:rPr>
          <w:rFonts w:eastAsia="Calibri"/>
          <w:lang w:val="en-GB"/>
        </w:rPr>
        <w:fldChar w:fldCharType="separate"/>
      </w:r>
      <w:r w:rsidR="00394E60" w:rsidRPr="00394E60">
        <w:rPr>
          <w:rFonts w:eastAsia="Calibri"/>
          <w:noProof/>
          <w:lang w:val="en-GB"/>
        </w:rPr>
        <w:t>(Badir &amp; Hariharan, 2021; Short &amp; Martin, 2011; Wang et al., 2022)</w:t>
      </w:r>
      <w:r w:rsidR="001A4E92">
        <w:rPr>
          <w:rFonts w:eastAsia="Calibri"/>
          <w:lang w:val="en-GB"/>
        </w:rPr>
        <w:fldChar w:fldCharType="end"/>
      </w:r>
      <w:r w:rsidRPr="00A1254E">
        <w:rPr>
          <w:rFonts w:eastAsia="Calibri"/>
          <w:lang w:val="en-GB"/>
        </w:rPr>
        <w:t>.</w:t>
      </w:r>
    </w:p>
    <w:p w14:paraId="3C3CA151" w14:textId="50C04B49" w:rsidR="00A1254E" w:rsidRPr="00A1254E" w:rsidRDefault="00A1254E" w:rsidP="00A1254E">
      <w:pPr>
        <w:ind w:firstLine="720"/>
        <w:contextualSpacing/>
        <w:jc w:val="both"/>
        <w:rPr>
          <w:rFonts w:eastAsia="Calibri"/>
          <w:sz w:val="24"/>
          <w:szCs w:val="24"/>
          <w:lang w:val="en-GB"/>
        </w:rPr>
      </w:pPr>
      <w:r w:rsidRPr="00A1254E">
        <w:rPr>
          <w:rFonts w:eastAsia="Calibri"/>
          <w:lang w:val="en-GB"/>
        </w:rPr>
        <w:t>Communication or interaction between teachers and students should be through a two-way system. In e-learning, this two-way system can also be classified into two, namely: through a direct (synchronous) way. This means that when the instructor gives a lesson, students can immediately listen; and indirectly (a-synchronous). For example, messages from instructors are recorded before use. The process of implementing e-learning is inseparable from several components in it, the components that must be carried out are (1) relevant content; (2) using learning methods, such as discussion, and problem-solving; (3) using media elements such as sentences and pictures to distribute content and learning methods; (4) learning can be done directly with the instructor (synchronous) or individual learning (asynchronous); and (5) building new insights and techniques related to learning objectives. The problem that arises is that the existing facilities cannot be utilized optimally</w:t>
      </w:r>
      <w:r w:rsidR="001A4E92">
        <w:rPr>
          <w:rFonts w:eastAsia="Calibri"/>
          <w:lang w:val="en-GB"/>
        </w:rPr>
        <w:t xml:space="preserve"> </w:t>
      </w:r>
      <w:r w:rsidR="001A4E92">
        <w:rPr>
          <w:rFonts w:eastAsia="Calibri"/>
          <w:lang w:val="en-GB"/>
        </w:rPr>
        <w:fldChar w:fldCharType="begin" w:fldLock="1"/>
      </w:r>
      <w:r w:rsidR="00394E60">
        <w:rPr>
          <w:rFonts w:eastAsia="Calibri"/>
          <w:lang w:val="en-GB"/>
        </w:rPr>
        <w:instrText>ADDIN CSL_CITATION {"citationItems":[{"id":"ITEM-1","itemData":{"DOI":"10.1088/1742-6596/1088/1/012118","ISSN":"17426596","abstract":"This study aims to optimize the learning outcomes and physics learning activities of senior high boarding school in Banda Aceh, Indonesia on the subject of Newton's law about gravitation using an open-ended learning model. The study was conducted by involving 29 students of grade 11st. Data collected include data of learning result, data of observation result of student activity, and student response questionnaire data. The data collected is then analyzed using descriptive and quantitative statistics. Based on the results of processing and data analysis shows that the results of learning and physics learning activities of senior high boarding school in Banda Aceh, Indonesia has been optimal.","author":[{"dropping-particle":"","family":"Hamid","given":"A.","non-dropping-particle":"","parse-names":false,"suffix":""},{"dropping-particle":"","family":"Nofiza","given":"","non-dropping-particle":"","parse-names":false,"suffix":""}],"container-title":"Journal of Physics: Conference Series","id":"ITEM-1","issued":{"date-parts":[["2018"]]},"title":"Optimalization of student's learning outcomes and learning activities in physics using open ended model","type":"paper-conference"},"uris":["http://www.mendeley.com/documents/?uuid=627eaeeb-3960-46be-bb68-c0ec86a61508","http://www.mendeley.com/documents/?uuid=23f6b0d4-635f-4dc2-bdf4-d739cae2f8d8"]},{"id":"ITEM-2","itemData":{"DOI":"10.14421/manageria.2017.21-04","ISSN":"2502-9223","abstract":"This study focused on examining the theory of optimalization of class intervention management toward students’ bad behavior in Islamic primary school. The method used in this study was literature study based on documents. The results showed that the optimalization of classroom management involved the whole components including school and parents as moral community whose responsibility and role were preventing and overcoming students’ bad behavior by being a good role model. Optimizing the collaboration among parents enables integrated communication with education at school to avoid the continuity of behavior. Increasing positive activities aimed to overcome disruption in the classroom can be done through behaviorism approach and integrated learning. Teachers’ readiness in mastering intervention management is crucial as it is necessary for dealing with students’ behavior in a precise way.","author":[{"dropping-particle":"","family":"Novitasari","given":"Noer Intan","non-dropping-particle":"","parse-names":false,"suffix":""}],"container-title":"MANAGERIA: Jurnal Manajemen Pendidikan Islam","id":"ITEM-2","issued":{"date-parts":[["2017"]]},"title":"Optimalisasi Manajemen Intervensi Kelas terhadap Perilaku Buruk Siswa di Madrasah Ibtidaiyah","type":"article-journal"},"uris":["http://www.mendeley.com/documents/?uuid=2eaa5454-11c1-4524-bc56-2608f50e8ff7","http://www.mendeley.com/documents/?uuid=0c40254c-e6ce-4934-9916-1445a628d77f"]}],"mendeley":{"formattedCitation":"(Hamid &amp; Nofiza, 2018; Novitasari, 2017)","plainTextFormattedCitation":"(Hamid &amp; Nofiza, 2018; Novitasari, 2017)","previouslyFormattedCitation":"(Hamid &amp; Nofiza, 2018; Novitasari, 2017)"},"properties":{"noteIndex":0},"schema":"https://github.com/citation-style-language/schema/raw/master/csl-citation.json"}</w:instrText>
      </w:r>
      <w:r w:rsidR="001A4E92">
        <w:rPr>
          <w:rFonts w:eastAsia="Calibri"/>
          <w:lang w:val="en-GB"/>
        </w:rPr>
        <w:fldChar w:fldCharType="separate"/>
      </w:r>
      <w:r w:rsidR="00394E60" w:rsidRPr="00394E60">
        <w:rPr>
          <w:rFonts w:eastAsia="Calibri"/>
          <w:noProof/>
          <w:lang w:val="en-GB"/>
        </w:rPr>
        <w:t>(Hamid &amp; Nofiza, 2018; Novitasari, 2017)</w:t>
      </w:r>
      <w:r w:rsidR="001A4E92">
        <w:rPr>
          <w:rFonts w:eastAsia="Calibri"/>
          <w:lang w:val="en-GB"/>
        </w:rPr>
        <w:fldChar w:fldCharType="end"/>
      </w:r>
      <w:r w:rsidRPr="00A1254E">
        <w:rPr>
          <w:rFonts w:eastAsia="Calibri"/>
          <w:lang w:val="en-GB"/>
        </w:rPr>
        <w:t>. Schools still do not have an integrated e-learning system, teachers still have difficulty in making learning media using e-learning, and the use of existing ICT facilities for learning media is not optimal. To optimize the use of e-learning, every teacher must have adequate knowledge regarding the concepts and ways of implementing these methods and by using methods that are suitable for the conditions of students, a comfortable learning atmosphere will be created and all learning objectives can be achieved</w:t>
      </w:r>
      <w:r w:rsidRPr="00A1254E">
        <w:rPr>
          <w:rFonts w:eastAsia="Calibri"/>
          <w:sz w:val="24"/>
          <w:szCs w:val="24"/>
          <w:lang w:val="en-GB"/>
        </w:rPr>
        <w:t>.</w:t>
      </w:r>
    </w:p>
    <w:p w14:paraId="41050EF0" w14:textId="77777777" w:rsidR="001C2533" w:rsidRPr="001C2533" w:rsidRDefault="001C2533" w:rsidP="001C2533">
      <w:pPr>
        <w:pStyle w:val="JRPMBody"/>
        <w:rPr>
          <w:sz w:val="20"/>
          <w:szCs w:val="20"/>
        </w:rPr>
      </w:pPr>
    </w:p>
    <w:p w14:paraId="7A1AF69C" w14:textId="5B47BD45" w:rsidR="001C2533" w:rsidRPr="001C2533" w:rsidRDefault="001C2533" w:rsidP="001C2533">
      <w:pPr>
        <w:pStyle w:val="JRPMHeading1"/>
        <w:rPr>
          <w:sz w:val="24"/>
          <w:szCs w:val="24"/>
          <w:lang w:val="id-ID"/>
        </w:rPr>
      </w:pPr>
      <w:r w:rsidRPr="001C2533">
        <w:rPr>
          <w:sz w:val="24"/>
          <w:szCs w:val="24"/>
          <w:lang w:val="id-ID"/>
        </w:rPr>
        <w:t>M</w:t>
      </w:r>
      <w:r w:rsidR="000A155D">
        <w:rPr>
          <w:sz w:val="24"/>
          <w:szCs w:val="24"/>
        </w:rPr>
        <w:t>ET</w:t>
      </w:r>
      <w:r w:rsidR="006615DD">
        <w:rPr>
          <w:sz w:val="24"/>
          <w:szCs w:val="24"/>
        </w:rPr>
        <w:t>H</w:t>
      </w:r>
      <w:r w:rsidR="000A155D">
        <w:rPr>
          <w:sz w:val="24"/>
          <w:szCs w:val="24"/>
        </w:rPr>
        <w:t>OD</w:t>
      </w:r>
    </w:p>
    <w:p w14:paraId="36F520DA" w14:textId="77777777" w:rsidR="00A1254E" w:rsidRPr="00A1254E" w:rsidRDefault="00A1254E" w:rsidP="00A1254E">
      <w:pPr>
        <w:ind w:left="113" w:right="71" w:firstLine="566"/>
        <w:jc w:val="both"/>
        <w:rPr>
          <w:lang w:val="en-GB"/>
        </w:rPr>
      </w:pPr>
      <w:r w:rsidRPr="00A1254E">
        <w:rPr>
          <w:lang w:val="en-GB"/>
        </w:rPr>
        <w:t xml:space="preserve">The analysis used uses a survey system of qualitative data that describes the percentage of the use of several Learning Management Systems (LMS). This is done to determine the optimization of learning carried out with various LMS. There are 3 LMS used, namely: local LMS (SIPDA); Schoology; and Google Classroom. The three LMS will be used as material for comparison of user responses in learning Physics. The respondents used are a combination of students and educators who use the LMS. The number of respondents used as a </w:t>
      </w:r>
      <w:r w:rsidRPr="00A1254E">
        <w:rPr>
          <w:lang w:val="en-GB"/>
        </w:rPr>
        <w:lastRenderedPageBreak/>
        <w:t>source of information amounted to 200 respondents who were taken randomly from various areas around Medan, North Sumatra, Indonesia. The respondence will receive a questionnaire response to the use of the three LMS.</w:t>
      </w:r>
    </w:p>
    <w:p w14:paraId="621D0709" w14:textId="77777777" w:rsidR="001C2533" w:rsidRPr="001C2533" w:rsidRDefault="001C2533" w:rsidP="00A1254E">
      <w:pPr>
        <w:ind w:right="71"/>
        <w:jc w:val="both"/>
        <w:rPr>
          <w:sz w:val="24"/>
          <w:szCs w:val="24"/>
        </w:rPr>
      </w:pPr>
    </w:p>
    <w:p w14:paraId="0EA3DAE2" w14:textId="032CF8F5" w:rsidR="001C2533" w:rsidRPr="006615DD" w:rsidRDefault="006615DD" w:rsidP="001C2533">
      <w:pPr>
        <w:pStyle w:val="JRPMHeading1"/>
        <w:rPr>
          <w:sz w:val="20"/>
          <w:szCs w:val="20"/>
          <w:lang w:val="en-GB"/>
        </w:rPr>
      </w:pPr>
      <w:r>
        <w:rPr>
          <w:sz w:val="24"/>
          <w:szCs w:val="24"/>
          <w:lang w:val="en-GB"/>
        </w:rPr>
        <w:t>RESULT AND DISCUSSION</w:t>
      </w:r>
    </w:p>
    <w:p w14:paraId="6905D2CB" w14:textId="682F8CC9" w:rsidR="00A1254E" w:rsidRDefault="00A1254E" w:rsidP="00A1254E">
      <w:pPr>
        <w:pStyle w:val="JRPMBody"/>
        <w:rPr>
          <w:sz w:val="20"/>
          <w:szCs w:val="20"/>
          <w:lang w:val="en-GB"/>
        </w:rPr>
      </w:pPr>
      <w:r w:rsidRPr="00A1254E">
        <w:rPr>
          <w:sz w:val="20"/>
          <w:szCs w:val="20"/>
          <w:lang w:val="en-GB"/>
        </w:rPr>
        <w:t>Based on the results of the response questionnaire, it can be seen</w:t>
      </w:r>
      <w:r w:rsidR="00657E30">
        <w:rPr>
          <w:sz w:val="20"/>
          <w:szCs w:val="20"/>
          <w:lang w:val="en-GB"/>
        </w:rPr>
        <w:t xml:space="preserve"> in Fig. 1</w:t>
      </w:r>
      <w:r w:rsidRPr="00A1254E">
        <w:rPr>
          <w:sz w:val="20"/>
          <w:szCs w:val="20"/>
          <w:lang w:val="en-GB"/>
        </w:rPr>
        <w:t xml:space="preserve"> that the use of the three LMS describes the percentage of acceptance and rejection of the use of the LMS by respondents. This is done on the part of the LMS which is considered to have clear benefits for users. Some parts of the LMS are considered not suitable for use. This is considered from the use of LMS related to the planned learning activities. In the implementation of the respondence, it has not fully optimized the various features in the LMS</w:t>
      </w:r>
      <w:r w:rsidR="001A4E92">
        <w:rPr>
          <w:sz w:val="20"/>
          <w:szCs w:val="20"/>
          <w:lang w:val="en-GB"/>
        </w:rPr>
        <w:t xml:space="preserve"> </w:t>
      </w:r>
      <w:r w:rsidR="001A4E92">
        <w:rPr>
          <w:sz w:val="20"/>
          <w:szCs w:val="20"/>
          <w:lang w:val="en-GB"/>
        </w:rPr>
        <w:fldChar w:fldCharType="begin" w:fldLock="1"/>
      </w:r>
      <w:r w:rsidR="00394E60">
        <w:rPr>
          <w:sz w:val="20"/>
          <w:szCs w:val="20"/>
          <w:lang w:val="en-GB"/>
        </w:rPr>
        <w:instrText>ADDIN CSL_CITATION {"citationItems":[{"id":"ITEM-1","itemData":{"DOI":"10.1080/15325008.2019.1602797","ISSN":"15325016","abstract":"This paper presents the optimal step least mean square algorithm for controlling three-phase distributed static compensator (DSTATCOM). The presented algorithm provides harmonic compensation in addition to reactive power compensation in three-phase connected linear and non-linear loads. In order to provide desired compensation by DSTATCOM system, the proposed control algorithm adaptively estimates an optimal value of a step-size parameter for active and reactive weight calculation. These calculated weights are used for deriving the reference current and triggering pulses for the IGBTs of the voltage source converter. The test result shows that the performance of DSTATCOM system is satisfactory, as the three-phase source current remains balanced and sinusoidal with total harmonic distortion within a 5% level set by an International Standard IEEE 519-1992.","author":[{"dropping-particle":"","family":"Patel","given":"Sanjay Kumar","non-dropping-particle":"","parse-names":false,"suffix":""},{"dropping-particle":"","family":"Arya","given":"Sabha Raj","non-dropping-particle":"","parse-names":false,"suffix":""},{"dropping-particle":"","family":"Maurya","given":"Rakesh","non-dropping-particle":"","parse-names":false,"suffix":""}],"container-title":"Electric Power Components and Systems","id":"ITEM-1","issued":{"date-parts":[["2019"]]},"title":"Optimal Step LMS-Based Control Algorithm for DSTATCOM in Distribution System","type":"article-journal"},"uris":["http://www.mendeley.com/documents/?uuid=bf398d00-fa66-4929-8cb5-fe151f5c81b7","http://www.mendeley.com/documents/?uuid=e32f447b-73b5-499f-b3f5-fa84bc95451a"]},{"id":"ITEM-2","itemData":{"DOI":"10.1016/j.sigpro.2021.108207","ISSN":"01651684","abstract":"This paper develops a new diffusion (Diff) least mean squares (LMS) algorithm for the identification of a network of systems that have distinct parameters at each node. The mean and mean squares behavior of the Diff-LMS algorithm in the so called multitask environment is studied in order to obtain an explicit expression of the estimation bias and variance in terms of the spatial regularization (SR) parameter. An optimal SR formula for the Diff LMS algorithm is then derived via minimizing the estimation error. An approximation is made to the formula such that a new practical Diff variable SR LMS (Diff-VSR-LMS) algorithm is obtained. This paper also provides a framework for the design of other LMS-like algorithms that incorporate diffusion technology to solve multitask problems. The theoretical analysis is evaluated via computer simulations and the performance of the proposed algorithm is compared with conventional Diff LMS algorithms under the multitask environment.","author":[{"dropping-particle":"","family":"Chu","given":"Y. J.","non-dropping-particle":"","parse-names":false,"suffix":""},{"dropping-particle":"","family":"Chan","given":"S. C.","non-dropping-particle":"","parse-names":false,"suffix":""},{"dropping-particle":"","family":"Zhou","given":"Y.","non-dropping-particle":"","parse-names":false,"suffix":""},{"dropping-particle":"","family":"Wu","given":"M.","non-dropping-particle":"","parse-names":false,"suffix":""}],"container-title":"Signal Processing","id":"ITEM-2","issued":{"date-parts":[["2021"]]},"title":"A new diffusion variable spatial regularized LMS algorithm","type":"article-journal"},"uris":["http://www.mendeley.com/documents/?uuid=c9537825-1a54-4661-a848-6ecc4c1dde95","http://www.mendeley.com/documents/?uuid=58525e77-5380-4e08-8223-bee4b8412e2c"]},{"id":"ITEM-3","itemData":{"DOI":"10.20527/kss.v2i1.2461","ISSN":"2723-1127","abstract":"Penerapan teknologi di bidang pendidikan yang saat ini masih terus di kembangkan adalah Learning Management System (LMS). Pandemi COVID-19 memaksa pendidik untuk menggunakan LMS guna menjalankan pembelajaran lebih optimal. Artikel ini bertujuan mendeskripsikan pemanfaatan LMS untuk kegiatan pembelajaran menggunakan ruang kelas dari fitur Ruang Guru. Metode yang digunakan adalah ceramah dimodifikasi dengan pertemuan virtual di google meet. Hasil kegiatan, mendeskripsikan permasalahan pembelajaran daring, teridentifikasi menjadi 5 permasalahan, yaitu: 1) Ketidaklancaran jaringan internet jadi kendala utama dalam kegiatan pembelajaran jarak jauh, 2) Keterbatasan biaya untuk pembelian gadget (handphone maupun device lain) untuk mendukung pembelajaran jarak jauh, 3) Keterbatasan biaya untuk akses internet bagi peserta didik, 4) Keterbatasan waktu bagi orang tua untuk mendampingi peserta didik saat pembelajaran, dan 5) Keterbatasan keterampilan pemanfaatan teknologi bagi pendidik untuk menunjang keberhasilan pembelajaran jarak jauh. LMS berbasis cloud atau sistem komputasi memungkinkan peserta pelatihan mengakses materi belajar tanpa batas. Device yang bisa dimanfaatkan, seperti: laptop, PC, tablet, atau bahkan smartphone. Selama terhubung dengan koneksi internet, maka seluruh peserta bisa mengakses materi belajar tanpa batasan kapan saja dibutuhkan. Tanpa harus mengesampingkan tanggung jawab serta target-target lain yang perlu dicapai. Ruang Guru menyediakan fitur baru bernama Ruang Kelas guna mendukung sistem Pembelajaran Jarak Jauh (PJJ) selama masa pandemi Covid-19 agar proses belajar mengajar bisa berjalan lancar. Fitur Ruang Kelas adalah layanan learning management system yang dimanfaatkan sebagai sarana kelas virtual guru dan peserta didik.","author":[{"dropping-particle":"","family":"Putra","given":"Muhammad Adhitya Hidayat","non-dropping-particle":"","parse-names":false,"suffix":""},{"dropping-particle":"","family":"Mutiani","given":"Mutiani","non-dropping-particle":"","parse-names":false,"suffix":""},{"dropping-particle":"","family":"Jumriani","given":"Jumriani","non-dropping-particle":"","parse-names":false,"suffix":""},{"dropping-particle":"","family":"Ramadhan","given":"Syahrul","non-dropping-particle":"","parse-names":false,"suffix":""},{"dropping-particle":"","family":"Rahmatina","given":"Rahmatina","non-dropping-particle":"","parse-names":false,"suffix":""}],"container-title":"The Kalimantan Social Studies Journal","id":"ITEM-3","issued":{"date-parts":[["2020"]]},"title":"Utilization Learning Management System (LMS) of Ruang Guru for Education Teachers in Banjarmasin","type":"article-journal"},"uris":["http://www.mendeley.com/documents/?uuid=28d27223-cef8-4955-8997-3117c8657c98"]}],"mendeley":{"formattedCitation":"(Chu et al., 2021; Patel et al., 2019; Putra et al., 2020)","plainTextFormattedCitation":"(Chu et al., 2021; Patel et al., 2019; Putra et al., 2020)","previouslyFormattedCitation":"(Chu et al., 2021; Patel et al., 2019; Putra et al., 2020)"},"properties":{"noteIndex":0},"schema":"https://github.com/citation-style-language/schema/raw/master/csl-citation.json"}</w:instrText>
      </w:r>
      <w:r w:rsidR="001A4E92">
        <w:rPr>
          <w:sz w:val="20"/>
          <w:szCs w:val="20"/>
          <w:lang w:val="en-GB"/>
        </w:rPr>
        <w:fldChar w:fldCharType="separate"/>
      </w:r>
      <w:r w:rsidR="00394E60" w:rsidRPr="00394E60">
        <w:rPr>
          <w:noProof/>
          <w:sz w:val="20"/>
          <w:szCs w:val="20"/>
          <w:lang w:val="en-GB"/>
        </w:rPr>
        <w:t>(Chu et al., 2021; Patel et al., 2019; Putra et al., 2020)</w:t>
      </w:r>
      <w:r w:rsidR="001A4E92">
        <w:rPr>
          <w:sz w:val="20"/>
          <w:szCs w:val="20"/>
          <w:lang w:val="en-GB"/>
        </w:rPr>
        <w:fldChar w:fldCharType="end"/>
      </w:r>
      <w:r w:rsidRPr="00A1254E">
        <w:rPr>
          <w:sz w:val="20"/>
          <w:szCs w:val="20"/>
          <w:lang w:val="en-GB"/>
        </w:rPr>
        <w:t>. This assessment is based on the use of the appropriate features of the three LMS. The picture shows the acceptance of respondents to Schoology reaching 90%. This seems to have a difference of around 20%-30% compared to the other two LMS.</w:t>
      </w:r>
    </w:p>
    <w:p w14:paraId="11D10EED" w14:textId="4532CCD3" w:rsidR="002565B2" w:rsidRDefault="00A1254E" w:rsidP="00A1254E">
      <w:pPr>
        <w:ind w:right="71"/>
        <w:jc w:val="both"/>
      </w:pPr>
      <w:r w:rsidRPr="00DB1DB0">
        <w:rPr>
          <w:noProof/>
        </w:rPr>
        <w:drawing>
          <wp:inline distT="0" distB="0" distL="0" distR="0" wp14:anchorId="30D212A1" wp14:editId="04CDC08B">
            <wp:extent cx="2908300" cy="1807845"/>
            <wp:effectExtent l="0" t="0" r="0" b="0"/>
            <wp:docPr id="2" name="Chart 2">
              <a:extLst xmlns:a="http://schemas.openxmlformats.org/drawingml/2006/main">
                <a:ext uri="{FF2B5EF4-FFF2-40B4-BE49-F238E27FC236}">
                  <a16:creationId xmlns:a16="http://schemas.microsoft.com/office/drawing/2014/main" id="{5AAA658A-DD3D-490E-A8E3-ACA886735B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E8964A" w14:textId="3AA3E11E" w:rsidR="00657E30" w:rsidRDefault="00657E30" w:rsidP="00657E30">
      <w:pPr>
        <w:ind w:right="71"/>
        <w:jc w:val="center"/>
      </w:pPr>
      <w:r>
        <w:t>Figure 1. Response Result Description</w:t>
      </w:r>
    </w:p>
    <w:p w14:paraId="3C0020AD" w14:textId="77777777" w:rsidR="00657E30" w:rsidRDefault="00657E30" w:rsidP="00657E30">
      <w:pPr>
        <w:ind w:right="71"/>
        <w:jc w:val="center"/>
      </w:pPr>
    </w:p>
    <w:p w14:paraId="2E4F3C40" w14:textId="5C096D02" w:rsidR="00A1254E" w:rsidRPr="00A1254E" w:rsidRDefault="00A1254E" w:rsidP="00A1254E">
      <w:pPr>
        <w:ind w:right="71" w:firstLine="720"/>
        <w:jc w:val="both"/>
        <w:rPr>
          <w:lang w:val="en-GB"/>
        </w:rPr>
      </w:pPr>
      <w:r w:rsidRPr="00A1254E">
        <w:rPr>
          <w:lang w:val="en-GB"/>
        </w:rPr>
        <w:t>Acceptance of respondents to the LMS feature is based in more detail on the three basic criteria contained in e-Learning, namely: a. e-Learning is a network, which makes it able to quickly repair, store or retrieve, distribute, and share learning and information. This requirement is very important in e-learning; b. e-Learning is sent to users via computers using standard internet technology. CD ROMs, Web TV, Web Cell Phones, pagers, and other personal digital aids, although they can prepare to learn messages, cannot be classified as e-learning; and c. E-Learning focuses on the broadest view of learning, learning solutions that outperform traditional paradigms in training</w:t>
      </w:r>
      <w:r w:rsidR="00FE04D2">
        <w:rPr>
          <w:lang w:val="en-GB"/>
        </w:rPr>
        <w:t xml:space="preserve"> </w:t>
      </w:r>
      <w:r w:rsidR="00FE04D2">
        <w:rPr>
          <w:lang w:val="en-GB"/>
        </w:rPr>
        <w:fldChar w:fldCharType="begin" w:fldLock="1"/>
      </w:r>
      <w:r w:rsidR="00394E60">
        <w:rPr>
          <w:lang w:val="en-GB"/>
        </w:rPr>
        <w:instrText>ADDIN CSL_CITATION {"citationItems":[{"id":"ITEM-1","itemData":{"DOI":"10.1080/15325008.2019.1602797","ISSN":"15325016","abstract":"This paper presents the optimal step least mean square algorithm for controlling three-phase distributed static compensator (DSTATCOM). The presented algorithm provides harmonic compensation in addition to reactive power compensation in three-phase connected linear and non-linear loads. In order to provide desired compensation by DSTATCOM system, the proposed control algorithm adaptively estimates an optimal value of a step-size parameter for active and reactive weight calculation. These calculated weights are used for deriving the reference current and triggering pulses for the IGBTs of the voltage source converter. The test result shows that the performance of DSTATCOM system is satisfactory, as the three-phase source current remains balanced and sinusoidal with total harmonic distortion within a 5% level set by an International Standard IEEE 519-1992.","author":[{"dropping-particle":"","family":"Patel","given":"Sanjay Kumar","non-dropping-particle":"","parse-names":false,"suffix":""},{"dropping-particle":"","family":"Arya","given":"Sabha Raj","non-dropping-particle":"","parse-names":false,"suffix":""},{"dropping-particle":"","family":"Maurya","given":"Rakesh","non-dropping-particle":"","parse-names":false,"suffix":""}],"container-title":"Electric Power Components and Systems","id":"ITEM-1","issued":{"date-parts":[["2019"]]},"title":"Optimal Step LMS-Based Control Algorithm for DSTATCOM in Distribution System","type":"article-journal"},"uris":["http://www.mendeley.com/documents/?uuid=e32f447b-73b5-499f-b3f5-fa84bc95451a"]},{"id":"ITEM-2","itemData":{"DOI":"10.3991/ijet.v15i13.14945","ISSN":"18630383","abstract":"This article considers the opportunities of using Moodle LMS (learning management system) tools to ensure the effective implementation of an innovative policy of the higher educational institution. In the framework of digital transformation of social space an important and relevant topic for higher educational institutions is the creation of high-quality information and communication environment, which shall correspond to the contemporary state of science and technology development, global educational standards and information society needs. The advantages of the Moodle system are studied. Moodle system provides for a comprehensive educational process through its extensive educational content, a system for control, monitoring and evaluating the knowledge quality. The authors compare the four-phased model of knowledge management with the capacities of LMS Moodle educational environment. The latter is capable of simulating professional actions in a virtual educational space that allows the university to train advanced specialists and ensure a high level of their professional skills based on hard and soft skills. The perceptive and cognitive attitude of university students and teachers towards the implementation of the LMS Moodle educational platform was researched. The research has brought out the subjective assessment model of the innovative process with clear meaningful factors of changes' perception. Such a model allows understanding the collective attitude to the university's policy and highlighting mental settings necessary for working with human resources within the social adaptation and diffusion of innovation. The synergy of technological and managerial innovations has been updated to ensure completeness and efficiency in presenting a professional educational product based on the LMS Moodle platform.","author":[{"dropping-particle":"","family":"Zabolotniaia","given":"Mariia","non-dropping-particle":"","parse-names":false,"suffix":""},{"dropping-particle":"","family":"Cheng","given":"Zhichao","non-dropping-particle":"","parse-names":false,"suffix":""},{"dropping-particle":"","family":"Dorozhkin","given":"Evgenij Mikhailovich","non-dropping-particle":"","parse-names":false,"suffix":""},{"dropping-particle":"","family":"Lyzhin","given":"Anton Igorevich","non-dropping-particle":"","parse-names":false,"suffix":""}],"container-title":"International Journal of Emerging Technologies in Learning","id":"ITEM-2","issued":{"date-parts":[["2020"]]},"title":"Use of the LMS Moodle for an effective implementation of an innovative policy in higher educational institutions","type":"article-journal"},"uris":["http://www.mendeley.com/documents/?uuid=33ffc816-e0a1-4f76-bda7-b3c70043db86"]},{"id":"ITEM-3","itemData":{"DOI":"10.12998/wjcc.v10.i8.2447","ISSN":"23078960","abstract":"BACKGROUND Tube indwelling is a key procedure in modern medicine. Careful tube setup is necessary to prevent unplanned extubation. The training for tube fixation is timeand resource-consuming, and optimal modes of training are currently being sought. Previous studies have compared workshops and flipped classroom models separately using conventional teaching strategies, but no study has examined a combination of both teaching models in nursing training. AIM To compare the effectiveness of workshops vs workshops combined with the flipped classroom model for improving tube fixation training for nursing students. METHODS This was a prospective cohort study. In this study, 149 nurses who joined our hospital in 2019 underwent training using workshops combined with the flipped classroom model (experimental group), while 159 nurses who joined the hospital in 2018 received only workshop-based training (control group). The combination of workshops with the flipped classroom training model was divided into two modules: pre-class and in-class training. The participation of nurses in the training activities, onsite assessment of training, nurses’ evaluation of their training, and related indicators of tube quality management were evaluated. RESULTS The average age of nurses in the control group was 22.94 ± 0.94 years and that of nurses in the experimental group was 25.42 ± 3.23 years (P &lt; 0.01). The qualified rate of after-class assessments for the experimental and control groups was 100.00% (average score: 94.01 ± 2.78 points) and 91.82% (average score: 84.24 ± 2.94 points), respectively (P &lt; 0.01). Most nurses in the experimental group completely agreed that the combined training was helpful to cultivate clinical thinking and independent learning ability and to master knowledge of tube fixation. In addition, the training content within the pre-class teaching video, pre-class tube atlas, pre-class main instructor guidance, in-class demonstration, and in-class practice was very informative. The experimental group had higher evaluation scores than the control group (4.88 ± 0.38 vs 4.67 ± 0.64; P &lt; 0.01). Comparison of tube quality management before and after training in 2018 to 2019 revealed that the unplanned ureteral tube removal rate dropped from 0.25‰ to 0.06‰, the unplanned chest tube removal rate dropped from 1.07‰ to 0.78‰, and the unplanned gastric tube removal rate dropped from 0.36‰ to 0.17‰. The incidence rate of pressure ulcers caused by the tube decrease…","author":[{"dropping-particle":"","family":"Wang","given":"Yu Cui","non-dropping-particle":"","parse-names":false,"suffix":""},{"dropping-particle":"","family":"Cheng","given":"Hui Lin","non-dropping-particle":"","parse-names":false,"suffix":""},{"dropping-particle":"","family":"Deng","given":"Yu Mei","non-dropping-particle":"","parse-names":false,"suffix":""},{"dropping-particle":"","family":"Li","given":"Bao Qi","non-dropping-particle":"","parse-names":false,"suffix":""},{"dropping-particle":"","family":"Zhou","given":"Xue Zhen","non-dropping-particle":"","parse-names":false,"suffix":""}],"container-title":"World Journal of Clinical Cases","id":"ITEM-3","issued":{"date-parts":[["2022"]]},"title":"Effectiveness of the combination of workshops and flipped classroom model to improve tube fixation training for nursing students","type":"article-journal"},"uris":["http://www.mendeley.com/documents/?uuid=a9fcb816-8c82-4175-b020-8cf8f57c7056"]},{"id":"ITEM-4","itemData":{"DOI":"10.3390/educsci10090216","ISSN":"22277102","abstract":"During the COVID-19 pandemic, educational institutions were shut down all over the world, which impacted over 60% of students and caused a massive disruption of the education system. The goal of this paper was to identify the critical success factors for E-learning during COVID-19 using the multi-criteria Analytic Hierarchy Process (AHP) and Technique for Order Preference by Similarity to Ideal Solution (TOPSIS) techniques to enhance the educational process. Data were generated by interviewing 69 E-learning managers in educational institutions during COVID-19 based on defined evaluation criteria and E-learning approaches through several channels. We found that technology management, support from management, increased student awareness to use E-learning systems, and demanding a high level of information technology from instructors, students, and universities were the most influential factors for E-learning during COVID-19. Among the five learning systems, blended learning was the most suitable learning system to practice. These results demonstrated that, regardless of how extraordinary the technology is in an educational institution, the readiness of E-learning execution played a large role in boosting the educational process during the COVID-19 pandemic.","author":[{"dropping-particle":"","family":"Alqahtani","given":"Ammar Y.","non-dropping-particle":"","parse-names":false,"suffix":""},{"dropping-particle":"","family":"Rajkhan","given":"Albraa A.","non-dropping-particle":"","parse-names":false,"suffix":""}],"container-title":"Education Sciences","id":"ITEM-4","issued":{"date-parts":[["2020"]]},"title":"E-learning critical success factors during the covid-19 pandemic: A comprehensive analysis of e-learning managerial perspectives","type":"article-journal"},"uris":["http://www.mendeley.com/documents/?uuid=2a8427b7-8142-4b0e-bbf1-ae120ab557e7"]},{"id":"ITEM-5","itemData":{"DOI":"10.12669/pjms.37.2.3475","ISSN":"1682024X","abstract":"Objectives: MCQ’s and SEQ’s are the most widely used assessment tool in dental colleges across Pakistan. This study explores the impact of assessment tool: MCQ’s and SEQ’s on learning approach of dental students and also identifies correlation between these assessment tools and deep &amp; surface learning approaches in integrated and discipline based curriculum. Methods: A quantitative co-relational study was conducted in 2018 on 2nd and 4th year dental students. A pre-validated “Revised Study Process Questionnaire” was used. Spearman’s rho correlation coefficient and Wilcoxon signed ranks test were applied to determine the relationship between learning approaches and assessment tools. Internal consistency was calculated by Cronbach’s alpha. Results: Ninety six students out of one hundred and fifty completed the questionnaire. Correlation test showed that surface approach correlates significantly with MCQ’s (0.73) while no co-relation exists with SEQ’s (-0.14) in our study. Deep approach has a strong and significant correlation with SEQ’s (0.80) as compared to MCQ’s (0.056). Conclusion: Assessment tool has an impact on learning approaches used by the students. It was concluded that students used to prefer deep learning approach while preparing for SEQ’s as they were designed at higher cognitive level, whereas, they preferred surface approach while preparing for MCQ’s as they were developed at low cognitive order.","author":[{"dropping-particle":"","family":"Arooj","given":"Mahwish","non-dropping-particle":"","parse-names":false,"suffix":""},{"dropping-particle":"","family":"Mukhtar","given":"Khadijah","non-dropping-particle":"","parse-names":false,"suffix":""},{"dropping-particle":"","family":"Khan","given":"Rehan Ahmed","non-dropping-particle":"","parse-names":false,"suffix":""},{"dropping-particle":"","family":"Azhar","given":"Tayyaba","non-dropping-particle":"","parse-names":false,"suffix":""}],"container-title":"Pakistan Journal of Medical Sciences","id":"ITEM-5","issued":{"date-parts":[["2021"]]},"title":"Assessing the educational impact of cognitive level of MCQ and SEQ on learning approaches of dental students","type":"article-journal"},"uris":["http://www.mendeley.com/documents/?uuid=cde2dc7e-93da-4d87-9058-b49254b63937"]},{"id":"ITEM-6","itemData":{"DOI":"10.3390/educsci11020079","ISSN":"22277102","abstract":"This paper reports research work related to a wider study, aimed at developing a mobile app for Science Education in primary-school. Several studies reveal that Science Education can be improved by using technology, namely educational software. However, to promote a structured use of technology, innovative learning approaches must be designed for educational software. This paper aims to answer how the interaction between students and a mobile app for Science Education can promote students’ scientific competences development and self-regulated learning. To achieve this, a learning approach was designed, combining the Universal Design for Learning principles, Inquiry-Based Science Education and the BSCS 5E – teaching model for Science Education designed by the Biological Sciences Curriculum Study, which results in the acronym of the model. The 5E is related to each phase of the model: Engagement; Exploration; Explanation; Elaboration; Evalua-tion. The proposed was based on a grounded, participatory, and user-centred approach, crossing literature contributions with data collected among primary-school teachers through the application of a questionnaire (n = 118). Data collected allowed deductions about the expected adequacy of the learning approach, according to Nieveen’s criteria for high quality educational interventions. This adequacy was revealed through the teachers’ conceptions about the potential impact of the conceptualized mobile app (i) to provide a comprehensive and practical Science Education learning; and (ii) to enhance students’ scientific competences development and self-regulated learning. The paper aims to contribute to the design of an innovative learning approach in Science Education and to share it with other researchers since it can be expanded to other educational software.","author":[{"dropping-particle":"","family":"Tavares","given":"Rita","non-dropping-particle":"","parse-names":false,"suffix":""},{"dropping-particle":"","family":"Vieira","given":"Rui Marques","non-dropping-particle":"","parse-names":false,"suffix":""},{"dropping-particle":"","family":"Pedro","given":"Luís","non-dropping-particle":"","parse-names":false,"suffix":""}],"container-title":"Education Sciences","id":"ITEM-6","issued":{"date-parts":[["2021"]]},"title":"Mobile app for science education: Designing the learning approach","type":"article-journal"},"uris":["http://www.mendeley.com/documents/?uuid=24b0615a-b6e0-4715-ab16-9629ea5dd038"]},{"id":"ITEM-7","itemData":{"DOI":"10.2478/bsrj-2018-0003","ISSN":"18479375","abstract":"Background: Learning Management Systems (LMS) represent one of the main technology to support learning in HE institutions. However, every educational institution differs in its experience with the usage of these systems. South East European University's LMS experience is longer than a decade. From last year SEE - University is adopting Google Classroom (GC) as an LMS solution. Objectives: Identifying factors which encourage LMS activities, with special emphasis on SEEU, might be of crucial importance for Higher Education academic leaders as well as software developers who design tools related to fostering LMS. Methods/Approach: This paper introduces new approach of investigating the usage of LMS, i.e. identifying the determinants of increasing usage of LMS activities, by conducting empirical analysis for the case of SEEU. We apply appropriate estimation technique such as OLS methodology. Results: Using SEEU Usage Google Classroom Report &amp; Analysis Data for spring semester (2016-2017) and winter semester (2017-2018) - SUGCR dataset 2017, we argue that (i) LMS activities are affected by demographic characteristics and (ii) the students' LMS usage is affected by level and resources of instructors' LMS usage. Conclusions: The empirical results show positive relationship between student and instructors' LMS usage.","author":[{"dropping-particle":"","family":"Abazi-Bexheti","given":"Lejla","non-dropping-particle":"","parse-names":false,"suffix":""},{"dropping-particle":"","family":"Kadriu","given":"Arbana","non-dropping-particle":"","parse-names":false,"suffix":""},{"dropping-particle":"","family":"Apostolova-Trpkovska","given":"Marika","non-dropping-particle":"","parse-names":false,"suffix":""},{"dropping-particle":"","family":"Jajaga","given":"Edmond","non-dropping-particle":"","parse-names":false,"suffix":""},{"dropping-particle":"","family":"Abazi-Alili","given":"Hyrije","non-dropping-particle":"","parse-names":false,"suffix":""}],"container-title":"Business Systems Research","id":"ITEM-7","issued":{"date-parts":[["2018"]]},"title":"LMS Solution: Evidence of Google Classroom Usage in Higher Education","type":"article-journal"},"uris":["http://www.mendeley.com/documents/?uuid=0750e3ae-4411-48e1-be95-17dfb083706c"]}],"mendeley":{"formattedCitation":"(Abazi-Bexheti et al., 2018; Alqahtani &amp; Rajkhan, 2020; Arooj et al., 2021; Patel et al., 2019; Tavares et al., 2021; Wang et al., 2022; Zabolotniaia et al., 2020)","plainTextFormattedCitation":"(Abazi-Bexheti et al., 2018; Alqahtani &amp; Rajkhan, 2020; Arooj et al., 2021; Patel et al., 2019; Tavares et al., 2021; Wang et al., 2022; Zabolotniaia et al., 2020)","previouslyFormattedCitation":"(Abazi-Bexheti et al., 2018; Alqahtani &amp; Rajkhan, 2020; Arooj et al., 2021; Patel et al., 2019; Tavares et al., 2021; Wang et al., 2022; Zabolotniaia et al., 2020)"},"properties":{"noteIndex":0},"schema":"https://github.com/citation-style-language/schema/raw/master/csl-citation.json"}</w:instrText>
      </w:r>
      <w:r w:rsidR="00FE04D2">
        <w:rPr>
          <w:lang w:val="en-GB"/>
        </w:rPr>
        <w:fldChar w:fldCharType="separate"/>
      </w:r>
      <w:r w:rsidR="00394E60" w:rsidRPr="00394E60">
        <w:rPr>
          <w:noProof/>
          <w:lang w:val="en-GB"/>
        </w:rPr>
        <w:t>(Abazi-Bexheti et al., 2018; Alqahtani &amp; Rajkhan, 2020; Arooj et al., 2021; Patel et al., 2019; Tavares et al., 2021; Wang et al., 2022; Zabolotniaia et al., 2020)</w:t>
      </w:r>
      <w:r w:rsidR="00FE04D2">
        <w:rPr>
          <w:lang w:val="en-GB"/>
        </w:rPr>
        <w:fldChar w:fldCharType="end"/>
      </w:r>
      <w:r w:rsidRPr="00A1254E">
        <w:rPr>
          <w:lang w:val="en-GB"/>
        </w:rPr>
        <w:t>.</w:t>
      </w:r>
    </w:p>
    <w:p w14:paraId="30C73539" w14:textId="276697FA" w:rsidR="00A1254E" w:rsidRPr="00A1254E" w:rsidRDefault="00A1254E" w:rsidP="00A1254E">
      <w:pPr>
        <w:ind w:right="71" w:firstLine="720"/>
        <w:jc w:val="both"/>
        <w:rPr>
          <w:lang w:val="en-GB"/>
        </w:rPr>
      </w:pPr>
      <w:r w:rsidRPr="00A1254E">
        <w:rPr>
          <w:lang w:val="en-GB"/>
        </w:rPr>
        <w:t xml:space="preserve">This shows that the basis of E-Learning is the use of internet technology. E-learning is a form of conventional learning as outlined in digital format through internet technology. Therefore, e-Learning can be used in distance education systems as well as conventional education systems. LMS optimization can be used as the basis for developing technology-based learning preparation. This is what makes Schoology stand out from the rest. Schoology provides easy features in use </w:t>
      </w:r>
      <w:r w:rsidRPr="00A1254E">
        <w:rPr>
          <w:lang w:val="en-GB"/>
        </w:rPr>
        <w:t>for both in terms of educators and students who use it as a learning medium. Schoology can include various features that can provide the delivery techniques needed in learning Physics. This is not presented from LMS SIPDA and Google Classroom. Both are general LMS without making their features in them unique in a particular field. However, the features of Schoology still need to be improved to be able to achieve a more authentic procedural assessment of learning and higher-order thinking skills</w:t>
      </w:r>
      <w:r w:rsidR="00FE04D2">
        <w:rPr>
          <w:lang w:val="en-GB"/>
        </w:rPr>
        <w:t xml:space="preserve"> </w:t>
      </w:r>
      <w:r w:rsidR="00FE04D2">
        <w:rPr>
          <w:lang w:val="en-GB"/>
        </w:rPr>
        <w:fldChar w:fldCharType="begin" w:fldLock="1"/>
      </w:r>
      <w:r w:rsidR="00394E60">
        <w:rPr>
          <w:lang w:val="en-GB"/>
        </w:rPr>
        <w:instrText>ADDIN CSL_CITATION {"citationItems":[{"id":"ITEM-1","itemData":{"DOI":"10.33365/jm.v3i1.993","ISSN":"2722-1466","abstract":"Penelitian ini bertujuan untuk: 1) mendeskripsikan penerapan E-Learning dengan media Schoology dalam meningkatkan motivasi belajar siswa SMP Negeri 3 Tapung. 2) untuk meningkatkan motivasi belajar siswa melalui penerapan E-Learning dengan media Schoology. Penelitian ini merupakan penelitian tindakan kelas (PTK). Subyek penelitian ini adalah seluruh siswa kelas IX D SMP Negeri 3 Tapung yang berjumlah 36 siswa. Teknik pengumpulan data meliputi wawancara, pengisian angket online dan mengikuti kelas online dengan aplikasi schoology. Penelitian ini dilakukan dengan 1 siklus. Hasil dari penelitian ini para siswa SMP Negeri 3 Tapung kurang bersemangat dalam pembelajaran daring (online) dibuktikan dengan pengisian angket online  yang diisi oleh siswa dengan presentase jawaban sebesar 23,3%. Setelah itu peneliti menggunakan aplikasi Schoology untuk meningkatkan motivasi siswa hanya saja siswa kurang antusisas dibuktikan dengan hanya 1 siswa yang mengikuti pembelajaran melalui aplikasi schoology.Kata Kunci: E-Learning, Schoology, Motivasi Belajar ","author":[{"dropping-particle":"","family":"Handaini","given":"Meila","non-dropping-particle":"","parse-names":false,"suffix":""},{"dropping-particle":"","family":"Zulfah","given":"Zulfah","non-dropping-particle":"","parse-names":false,"suffix":""}],"container-title":"MATHEMA: JURNAL PENDIDIKAN MATEMATIKA","id":"ITEM-1","issued":{"date-parts":[["2021"]]},"title":"Penerapan e-Learning melalui Media Schoology untuk Meningkatkan Motiasi Belajar Siswa SMP Negeri 3 Tapung","type":"article-journal"},"uris":["http://www.mendeley.com/documents/?uuid=10d9db19-08ce-4181-a9f4-4bf03ee7a342","http://www.mendeley.com/documents/?uuid=b5efffa2-c3fc-4a5f-af88-44f6996484a1"]},{"id":"ITEM-2","itemData":{"abstract":"The Covid-19 pandemic season forced all levels of education into online learning. Many Learning Management Systems (LMS) are offered as online learning solutions, one of which is LMS Schoology. The purpose of this study was to determine the response to the use of online learning with LMS Schoology in high school physics learning fluid material. This research is a descriptive study with a qualitative approach. The subject of this research was the XII grade students of Muhammadiyah Sragen Trensains High School who were selected by purposive sampling. The focus of the research description is on the level of student participation in learning and the effectiveness of learning activities with LMS Schoology. Data collection is done by observation and questionnaire. Observation is carried out by observing the level of student participation in filling the presence, attending discussions, and collecting assignments on time. The questionnaire was conducted after the learning of static fluid material was completed to obtain student responses during the learning activities. The results of the study stated that student participation tends to be very good in participation, very low in discussions, and tends to be good in the collection of assignments on time. However, student responses through questionnaires show that learning with LMS Schoology is less effective. The presence of teachers directly in learning physics is still needed to achieve maximum effectiveness in learning physics. Abstrak Musim pandemi Covid-19 memaksa semua level pendidikan melakukan pembelajaran online. Banyak Learning Management System (LMS) ditawarkan sebagai solusi pembelajaran online termasuk LMS Schoology. Tujuan Penelitian ini adalah untuk mengetahui respon penggunaan pembelajaran online dengan LMS Schoology pada pembelajaran fisika SMA materi Fluida. Jenis penelitian ini adalah penelitian deskriptif dengan pendekatan kualitatif. Subjek penelitian ini adalah siswa kelas XIB SMA Trensains Muhammadiyah Sragen yang dipilih dengan purposive sampling. Fokus deskripsi penelitian pada tingkat partisipasi siswa saat pembelajaran dan respon kegiatan pembelajaran dengan LMS Schoology. Pengumpulan data dilakukan dengan observasi dan angket. Observasi dilakukan dengan mengamati tingkat partisipasi siswa mengisi presensi, mengikuti diskusi, dan mengumpulkan tugas tepat waktu. Angket dilakukan setelah pembelajaran materi fluida statis selesai untuk memperoleh respon siswa selama kegiatan pembelajaran. …","author":[{"dropping-particle":"","family":"Widayoko","given":"Agus","non-dropping-particle":"","parse-names":false,"suffix":""}],"container-title":"Jurnal Riset Pendidikan Fisika","id":"ITEM-2","issued":{"date-parts":[["2021"]]},"title":"Penggunaan LMS Schoology Pada Pembelajaran Fisika SMA Materi Fluida Statis Saat Pandemi Covid-19","type":"article-journal"},"uris":["http://www.mendeley.com/documents/?uuid=9afcb667-a4a4-4da4-a862-44b6be467d37","http://www.mendeley.com/documents/?uuid=ff86299e-107b-4670-b636-72dddab310c4"]},{"id":"ITEM-3","itemData":{"DOI":"10.3991/IJIM.V14I12.15585","ISSN":"18657923","abstract":"It is no doubt that information technology has played significant importance in higher education in particular in the era of the 4.0 industrial revolution. The progress in technology is expected to support and facilitate the teaching and learning process. One information technology product that can be used is a learning management system (LMS) such as Schoology. Schoology offers all the tools in classroom management which are needed to create interesting content, support learning activities, and assess student understanding. However, the platform itself being used in a chemistry classroom is still rarely found. For this reason, the purpose of this study is to investigate chemistry classroom management using LMS Schoology. A quantitative-descriptive analysis was used to analyze data. Registered inorganic chemistry undergraduate students (n = 52) of semester IV participated in this study. The data was collected using a 28-items questionnaire which accumulated the perception of students regarding chemical class management using Schoology. The results of the study showed positive responses toward that management of teaching materials, management discussions, assignments, quizzes/exams, management of communication and ultimately interaction using LMS Schoology aced the chemistry classroom management.","author":[{"dropping-particle":"","family":"Napitupulu","given":"Mery","non-dropping-particle":"","parse-names":false,"suffix":""},{"dropping-particle":"","family":"Walanda","given":"Daud K.","non-dropping-particle":"","parse-names":false,"suffix":""},{"dropping-particle":"","family":"Poba","given":"Detris","non-dropping-particle":"","parse-names":false,"suffix":""},{"dropping-particle":"","family":"Pulukadang","given":"Sri H.V.","non-dropping-particle":"","parse-names":false,"suffix":""}],"container-title":"International Journal of Interactive Mobile Technologies","id":"ITEM-3","issued":{"date-parts":[["2020"]]},"title":"Ace chemistry classroom management with LMS schoology","type":"article-journal"},"uris":["http://www.mendeley.com/documents/?uuid=5408d5a7-a86e-41c7-882f-9516007e1b9e","http://www.mendeley.com/documents/?uuid=455a93f3-b34a-4895-b597-65c9794c2f2b"]},{"id":"ITEM-4","itemData":{"DOI":"10.29210/3003988000","ISSN":"2502-079X","abstract":"Penelitian ini bertujuan untuk mendeskripsikan hasil penggunaan LMS Schoology, problematika yang muncul, dan solusi yang dilakukan untuk menyelesaikan peroblematika dalam penggunaan LMS Schoology pada pembelajaran bahasa Indonesia di SMA Negeri 6 Palembang pada masa pandemi Covid-19. Penelitian ini merupakan penelitian kualitatif dengan responden 36 siswa, 5 guru Bahasa Indonesia dan kepala sekolah. Teknik pengumpulan data menggunakan wawancara dan dokumentasi. Teknik analisis data menggunakan reduksi data, penyajian data dan penarikan kesimpulan. Hasil penelitian menunjukkan bahwa aplikasi LMS Schoology sangat tepat digunakan untuk pelaksanaan pembelajaran jarak jauh atau secara daring pada kondisi khusus, seperti pada masa pandemi Covid-19. LMS Schoology juga dapat meningkatkan efektivitas dalam proses pembelajaran Bahasa Indonesia di SMA Negeri 6 Palembang pada masa pandemi Covid-19. Penelitian ini memberi kontribusi agar para guru menggunakan LMS Schoology di masa pandemi, karena terbukti dapat meningkatkan efektivitas pembelajaran Bahasa Indonesia.","author":[{"dropping-particle":"","family":"Apriliani","given":"Yenni","non-dropping-particle":"","parse-names":false,"suffix":""},{"dropping-particle":"","family":"Missriani","given":"Missriani","non-dropping-particle":"","parse-names":false,"suffix":""},{"dropping-particle":"","family":"Wardiah","given":"Dessy","non-dropping-particle":"","parse-names":false,"suffix":""}],"container-title":"JRTI (Jurnal Riset Tindakan Indonesia)","id":"ITEM-4","issued":{"date-parts":[["2021"]]},"title":"Evaluasi Penggunaan Aplikasi LMS Schoology dalam Pembelajaran Bahasa Indonesia Secara Daring","type":"article-journal"},"uris":["http://www.mendeley.com/documents/?uuid=9a9f734f-0ccc-4da3-a095-1e9d42057543","http://www.mendeley.com/documents/?uuid=0dd753ab-c35c-4c3d-a650-4cc97b9d8412"]},{"id":"ITEM-5","itemData":{"DOI":"10.21831/elinvo.v2i1.16416","ISSN":"2580-6424","abstract":"Penelitian ini bertujuan untuk membandingkan hasil belajar kognitif dan tingkat motivasi siswa SMK antara yang menggunakan metode e-learningberbasis schoology dengan edmodo.Populasi dalam penelitian ini adalah seluruh siswa kelas X Akuntansi di SMK Negeri 1 Sukoharjo. Sampel terpilih dengan teknik cluster random sampling. Metode penelitian ini menggunakan pretest posttest control group design.Teknik pengumpulan data menggunakan tes untuk data hasil belajar kognitif, kuesioner dan wawancara untuk data motivasi. Uji validitas menggunakan Product Moment dari Pearson dan reliabilitas menggunakan Cronbach’sAlpha. Teknik analisis data menggunakan Mixed Methods. Analisis kualitatif menggunakan interactive model.Hasil penelitian adalah Pertama,Hasil belajar kognitif metode e-learning berbasis schoology lebih baik dibandingkan dengan edmodo. karena schoology mudah diakses, peserta didik mempunyai target nilai, lebih memahami pelajaran dan lebih aktif pada saat pelajarann yang berdampak pada hasil belajar kognitif. Kedua, Motivasi siswa dengan e-learning berbasis schoology lebih baik dibandingkan kelas dengan penggunaan e-learning berbasis edmodo, karena schoology membuat tertarik pada pelajaran Simulasi Digital, membuat lebih semangat, lebih senang serta mudah belajar dimanapun dan lebih termotivasi belajar. Tingkat motivasi siswa yang menggunakan e-learning berbasis schoology dan edmodo termasuk kategori sedang.","author":[{"dropping-particle":"","family":"Tigowati","given":"Tigowati","non-dropping-particle":"","parse-names":false,"suffix":""},{"dropping-particle":"","family":"Efendi","given":"Agus","non-dropping-particle":"","parse-names":false,"suffix":""},{"dropping-particle":"","family":"Budiyanto","given":"Cucuk W","non-dropping-particle":"","parse-names":false,"suffix":""}],"container-title":"Elinvo (Electronics, Informatics, and Vocational Education)","id":"ITEM-5","issued":{"date-parts":[["2017"]]},"title":"E-LEARNING BERBASIS SCHOOLOGY DAN EDMODO: DITINJAU DARI MOTIVASI DAN HASIL BELAJAR SISWA SMK","type":"article-journal"},"uris":["http://www.mendeley.com/documents/?uuid=4a1cde24-e2b8-4ea9-9fb3-6e92fd8d3328","http://www.mendeley.com/documents/?uuid=ff69f93e-7079-45f6-a068-a193ae257f8a"]},{"id":"ITEM-6","itemData":{"DOI":"10.15642/IJET2.2020.9.2.182-195","ISSN":"18630383","abstract":"This research was based on the teaching and learning process now in the education and training field which most of it still tends to be done conventionally. Learning through E-learning can overcome the constraints of space and time. Widyaiswara (Instructor) and training participants can make the learning process both synchronous (direct), and asynchronous (indirectly) through the virtual world. This study is intended to describe the influence of LMS Schoology in improving the learning outcomes of English Training participants in Religious Education and Training Center (BDK) Surabaya. Formulation of the problem “Is there a significant and positive influence on the use of LMS Schoology on Improving Learning Outcomes of English Teacher Training Participants?” The research method used is pre-experimental one group pretest-postets with regression analysis. Regression analysis is used to find out how much influence the independent variable has on the increase in the dependent variable. The results showed that after teaching and learning process was carried out with the LMS Schoology application media there is a significant and positive influence on the use of LMS Schoology to increase the learning outcomes of English Teacher Training participants and the amount of the influence of the LMS Schoology usage variable on the increase participant learning outcomes is 77.4%. That is, the effect of LMS Schoology on the learning outcomes of training participants is 77.4%. The findings may encourage instructors to use LMS Schoology in order to increase the learning outcomes of Teacher Training participants.","author":[{"dropping-particle":"","family":"Widayanto","given":"","non-dropping-particle":"","parse-names":false,"suffix":""}],"container-title":"International Journal of Emerging Technologies in Learning","id":"ITEM-6","issued":{"date-parts":[["2020"]]},"title":"Using LMS Schoology to Improve Learning Outcome of English Teacher Training Participants","type":"article-journal"},"uris":["http://www.mendeley.com/documents/?uuid=a3a2e3cd-ce3d-40f6-acdb-40c39f3a940b","http://www.mendeley.com/documents/?uuid=37564bc8-6eaf-4b0f-8c62-8612c8e4a2af"]}],"mendeley":{"formattedCitation":"(Apriliani et al., 2021; Handaini &amp; Zulfah, 2021; Napitupulu et al., 2020; Tigowati et al., 2017; Widayanto, 2020; Widayoko, 2021)","plainTextFormattedCitation":"(Apriliani et al., 2021; Handaini &amp; Zulfah, 2021; Napitupulu et al., 2020; Tigowati et al., 2017; Widayanto, 2020; Widayoko, 2021)","previouslyFormattedCitation":"(Apriliani et al., 2021; Handaini &amp; Zulfah, 2021; Napitupulu et al., 2020; Tigowati et al., 2017; Widayanto, 2020; Widayoko, 2021)"},"properties":{"noteIndex":0},"schema":"https://github.com/citation-style-language/schema/raw/master/csl-citation.json"}</w:instrText>
      </w:r>
      <w:r w:rsidR="00FE04D2">
        <w:rPr>
          <w:lang w:val="en-GB"/>
        </w:rPr>
        <w:fldChar w:fldCharType="separate"/>
      </w:r>
      <w:r w:rsidR="00394E60" w:rsidRPr="00394E60">
        <w:rPr>
          <w:noProof/>
          <w:lang w:val="en-GB"/>
        </w:rPr>
        <w:t>(Apriliani et al., 2021; Handaini &amp; Zulfah, 2021; Napitupulu et al., 2020; Tigowati et al., 2017; Widayanto, 2020; Widayoko, 2021)</w:t>
      </w:r>
      <w:r w:rsidR="00FE04D2">
        <w:rPr>
          <w:lang w:val="en-GB"/>
        </w:rPr>
        <w:fldChar w:fldCharType="end"/>
      </w:r>
      <w:r w:rsidRPr="00A1254E">
        <w:rPr>
          <w:lang w:val="en-GB"/>
        </w:rPr>
        <w:t>. This is very important as learning outcomes need to be improved in Indonesia, especially in the field of education. This kind of development is expected to be a bridge to achieving more innovative learning.</w:t>
      </w:r>
    </w:p>
    <w:p w14:paraId="65519A9B" w14:textId="77777777" w:rsidR="00A1254E" w:rsidRPr="00A1254E" w:rsidRDefault="00A1254E" w:rsidP="00A1254E">
      <w:pPr>
        <w:ind w:right="71"/>
        <w:jc w:val="both"/>
        <w:rPr>
          <w:lang w:val="en-GB"/>
        </w:rPr>
      </w:pPr>
    </w:p>
    <w:p w14:paraId="29E5F115" w14:textId="201A8FFA" w:rsidR="000A155D" w:rsidRPr="000A155D" w:rsidRDefault="006615DD" w:rsidP="000A155D">
      <w:pPr>
        <w:pStyle w:val="JRPMHeading1"/>
        <w:rPr>
          <w:sz w:val="24"/>
          <w:szCs w:val="24"/>
          <w:lang w:val="id-ID"/>
        </w:rPr>
      </w:pPr>
      <w:r>
        <w:rPr>
          <w:sz w:val="24"/>
          <w:szCs w:val="24"/>
        </w:rPr>
        <w:t>CONCLUSION</w:t>
      </w:r>
    </w:p>
    <w:p w14:paraId="755E7430" w14:textId="007DA263" w:rsidR="000A155D" w:rsidRDefault="000A155D" w:rsidP="000A155D">
      <w:pPr>
        <w:ind w:right="71"/>
        <w:jc w:val="both"/>
      </w:pPr>
      <w:r>
        <w:tab/>
      </w:r>
      <w:r w:rsidR="00E65A23" w:rsidRPr="00E65A23">
        <w:rPr>
          <w:lang w:val="en-GB"/>
        </w:rPr>
        <w:t xml:space="preserve">Schoology has an advantage in assessing the respondence 20%-30% greater than the other two LMS. This shows that Schoology is more familiar with the features needed in e-learning. This makes it easy for users. Schoology is more ready to be used as an e-learning-based Physics learning platform. </w:t>
      </w:r>
      <w:r w:rsidR="008353EA">
        <w:rPr>
          <w:lang w:val="en-GB"/>
        </w:rPr>
        <w:t>V</w:t>
      </w:r>
      <w:r w:rsidR="00E65A23" w:rsidRPr="00E65A23">
        <w:rPr>
          <w:lang w:val="en-GB"/>
        </w:rPr>
        <w:t>arious features that can be used as support for e-learning learning, Schoology also provides convenience in accessing learning.</w:t>
      </w:r>
    </w:p>
    <w:p w14:paraId="439C532B" w14:textId="77777777" w:rsidR="001C2533" w:rsidRDefault="001C2533" w:rsidP="001C2533">
      <w:pPr>
        <w:ind w:right="71"/>
        <w:jc w:val="center"/>
      </w:pPr>
    </w:p>
    <w:p w14:paraId="61AF8CD7" w14:textId="0F583E2D" w:rsidR="007B57D2" w:rsidRPr="000A155D" w:rsidRDefault="007B57D2" w:rsidP="007B57D2">
      <w:pPr>
        <w:pStyle w:val="JRPMHeading1"/>
        <w:rPr>
          <w:sz w:val="24"/>
          <w:szCs w:val="24"/>
          <w:lang w:val="id-ID"/>
        </w:rPr>
      </w:pPr>
      <w:r>
        <w:rPr>
          <w:sz w:val="24"/>
          <w:szCs w:val="24"/>
        </w:rPr>
        <w:t>ACKNOWLEDGEMENT</w:t>
      </w:r>
    </w:p>
    <w:p w14:paraId="26BAF4D7" w14:textId="5A522072" w:rsidR="007B57D2" w:rsidRPr="007B57D2" w:rsidRDefault="007B57D2" w:rsidP="007B57D2">
      <w:pPr>
        <w:ind w:right="71"/>
        <w:jc w:val="both"/>
      </w:pPr>
      <w:r>
        <w:tab/>
      </w:r>
      <w:r w:rsidRPr="007B57D2">
        <w:t xml:space="preserve">The author would like to thank the Chancellor of the </w:t>
      </w:r>
      <w:r>
        <w:t>Universitas Negeri</w:t>
      </w:r>
      <w:r w:rsidRPr="007B57D2">
        <w:t xml:space="preserve"> Medan who has provided research grants for BASIC RESEARCH</w:t>
      </w:r>
      <w:r>
        <w:t xml:space="preserve"> and</w:t>
      </w:r>
      <w:r w:rsidRPr="007B57D2">
        <w:t xml:space="preserve"> the chairman of the LPPM </w:t>
      </w:r>
      <w:r>
        <w:t>Universitas Negeri</w:t>
      </w:r>
      <w:r w:rsidRPr="007B57D2">
        <w:t xml:space="preserve"> Medan</w:t>
      </w:r>
      <w:r>
        <w:t>.</w:t>
      </w:r>
    </w:p>
    <w:p w14:paraId="26989451" w14:textId="4755F86C" w:rsidR="007B57D2" w:rsidRDefault="007B57D2" w:rsidP="00D224A9">
      <w:pPr>
        <w:ind w:right="71"/>
        <w:jc w:val="both"/>
        <w:rPr>
          <w:b/>
          <w:sz w:val="24"/>
          <w:szCs w:val="24"/>
          <w:lang w:val="en-GB"/>
        </w:rPr>
      </w:pPr>
    </w:p>
    <w:p w14:paraId="730F3AF6" w14:textId="4FC07D6D" w:rsidR="00280B3B" w:rsidRPr="006615DD" w:rsidRDefault="006615DD" w:rsidP="00D224A9">
      <w:pPr>
        <w:ind w:right="71"/>
        <w:jc w:val="both"/>
        <w:rPr>
          <w:b/>
          <w:sz w:val="24"/>
          <w:szCs w:val="24"/>
          <w:lang w:val="en-GB"/>
        </w:rPr>
      </w:pPr>
      <w:r>
        <w:rPr>
          <w:b/>
          <w:sz w:val="24"/>
          <w:szCs w:val="24"/>
          <w:lang w:val="en-GB"/>
        </w:rPr>
        <w:t>REFERENCES</w:t>
      </w:r>
    </w:p>
    <w:p w14:paraId="05283894" w14:textId="77777777" w:rsidR="00280B3B" w:rsidRPr="00596A95" w:rsidRDefault="00280B3B" w:rsidP="00D224A9">
      <w:pPr>
        <w:ind w:right="71"/>
        <w:jc w:val="both"/>
        <w:rPr>
          <w:b/>
          <w:sz w:val="24"/>
          <w:szCs w:val="24"/>
        </w:rPr>
      </w:pPr>
    </w:p>
    <w:p w14:paraId="22D357A2" w14:textId="48EE2973" w:rsidR="00394E60" w:rsidRPr="00394E60" w:rsidRDefault="00394E60" w:rsidP="00394E60">
      <w:pPr>
        <w:widowControl w:val="0"/>
        <w:autoSpaceDE w:val="0"/>
        <w:autoSpaceDN w:val="0"/>
        <w:adjustRightInd w:val="0"/>
        <w:ind w:left="480" w:hanging="480"/>
        <w:jc w:val="both"/>
        <w:rPr>
          <w:noProof/>
          <w:szCs w:val="24"/>
        </w:rPr>
      </w:pPr>
      <w:r>
        <w:fldChar w:fldCharType="begin" w:fldLock="1"/>
      </w:r>
      <w:r>
        <w:instrText xml:space="preserve">ADDIN Mendeley Bibliography CSL_BIBLIOGRAPHY </w:instrText>
      </w:r>
      <w:r>
        <w:fldChar w:fldCharType="separate"/>
      </w:r>
      <w:r w:rsidRPr="00394E60">
        <w:rPr>
          <w:noProof/>
          <w:szCs w:val="24"/>
        </w:rPr>
        <w:t xml:space="preserve">Abazi-Bexheti, L., Kadriu, A., Apostolova-Trpkovska, M., Jajaga, E., &amp; Abazi-Alili, H. (2018). LMS Solution: Evidence of Google Classroom Usage in Higher Education. </w:t>
      </w:r>
      <w:r w:rsidRPr="00394E60">
        <w:rPr>
          <w:i/>
          <w:iCs/>
          <w:noProof/>
          <w:szCs w:val="24"/>
        </w:rPr>
        <w:t>Business Systems Research</w:t>
      </w:r>
      <w:r w:rsidRPr="00394E60">
        <w:rPr>
          <w:noProof/>
          <w:szCs w:val="24"/>
        </w:rPr>
        <w:t>. https://doi.org/10.2478/bsrj-2018-0003</w:t>
      </w:r>
    </w:p>
    <w:p w14:paraId="20D5AB6F"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Alam, M. M., Ahmad, N., Naveed, Q. N., Patel, A., Abohashrh, M., &amp; Khaleel, M. A. (2021). E-learning services to achieve sustainable learning and academic performance: An empirical study. </w:t>
      </w:r>
      <w:r w:rsidRPr="00394E60">
        <w:rPr>
          <w:i/>
          <w:iCs/>
          <w:noProof/>
          <w:szCs w:val="24"/>
        </w:rPr>
        <w:t>Sustainability (Switzerland)</w:t>
      </w:r>
      <w:r w:rsidRPr="00394E60">
        <w:rPr>
          <w:noProof/>
          <w:szCs w:val="24"/>
        </w:rPr>
        <w:t>. https://doi.org/10.3390/su13052653</w:t>
      </w:r>
    </w:p>
    <w:p w14:paraId="401E8309"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Alqahtani, A. Y., &amp; Rajkhan, A. A. (2020). E-learning critical success factors during the covid-19 pandemic: A comprehensive analysis of e-learning managerial perspectives. </w:t>
      </w:r>
      <w:r w:rsidRPr="00394E60">
        <w:rPr>
          <w:i/>
          <w:iCs/>
          <w:noProof/>
          <w:szCs w:val="24"/>
        </w:rPr>
        <w:t>Education Sciences</w:t>
      </w:r>
      <w:r w:rsidRPr="00394E60">
        <w:rPr>
          <w:noProof/>
          <w:szCs w:val="24"/>
        </w:rPr>
        <w:t>. https://doi.org/10.3390/educsci10090216</w:t>
      </w:r>
    </w:p>
    <w:p w14:paraId="6D95D592"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Andresen, L., Boud, D., &amp; Cohen, R. (2020). Experience-based learning. In </w:t>
      </w:r>
      <w:r w:rsidRPr="00394E60">
        <w:rPr>
          <w:i/>
          <w:iCs/>
          <w:noProof/>
          <w:szCs w:val="24"/>
        </w:rPr>
        <w:t>Understanding Adult Education and Training</w:t>
      </w:r>
      <w:r w:rsidRPr="00394E60">
        <w:rPr>
          <w:noProof/>
          <w:szCs w:val="24"/>
        </w:rPr>
        <w:t>. https://doi.org/10.4324/9781003118299-22</w:t>
      </w:r>
    </w:p>
    <w:p w14:paraId="282F320F"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Apriliani, Y., Missriani, M., &amp; Wardiah, D. (2021). Evaluasi Penggunaan Aplikasi LMS Schoology dalam Pembelajaran Bahasa Indonesia Secara </w:t>
      </w:r>
      <w:r w:rsidRPr="00394E60">
        <w:rPr>
          <w:noProof/>
          <w:szCs w:val="24"/>
        </w:rPr>
        <w:lastRenderedPageBreak/>
        <w:t xml:space="preserve">Daring. </w:t>
      </w:r>
      <w:r w:rsidRPr="00394E60">
        <w:rPr>
          <w:i/>
          <w:iCs/>
          <w:noProof/>
          <w:szCs w:val="24"/>
        </w:rPr>
        <w:t>JRTI (Jurnal Riset Tindakan Indonesia)</w:t>
      </w:r>
      <w:r w:rsidRPr="00394E60">
        <w:rPr>
          <w:noProof/>
          <w:szCs w:val="24"/>
        </w:rPr>
        <w:t>. https://doi.org/10.29210/3003988000</w:t>
      </w:r>
    </w:p>
    <w:p w14:paraId="35A03235"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Arooj, M., Mukhtar, K., Khan, R. A., &amp; Azhar, T. (2021). Assessing the educational impact of cognitive level of MCQ and SEQ on learning approaches of dental students. </w:t>
      </w:r>
      <w:r w:rsidRPr="00394E60">
        <w:rPr>
          <w:i/>
          <w:iCs/>
          <w:noProof/>
          <w:szCs w:val="24"/>
        </w:rPr>
        <w:t>Pakistan Journal of Medical Sciences</w:t>
      </w:r>
      <w:r w:rsidRPr="00394E60">
        <w:rPr>
          <w:noProof/>
          <w:szCs w:val="24"/>
        </w:rPr>
        <w:t>. https://doi.org/10.12669/pjms.37.2.3475</w:t>
      </w:r>
    </w:p>
    <w:p w14:paraId="5DB2DD0A"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Badir, A., &amp; Hariharan, J. (2021). Effectiveness of Online Web-Native Content vs. Traditional Textbooks. </w:t>
      </w:r>
      <w:r w:rsidRPr="00394E60">
        <w:rPr>
          <w:i/>
          <w:iCs/>
          <w:noProof/>
          <w:szCs w:val="24"/>
        </w:rPr>
        <w:t>ASEE Annual Conference and Exposition, Conference Proceedings</w:t>
      </w:r>
      <w:r w:rsidRPr="00394E60">
        <w:rPr>
          <w:noProof/>
          <w:szCs w:val="24"/>
        </w:rPr>
        <w:t>.</w:t>
      </w:r>
    </w:p>
    <w:p w14:paraId="31D6B4E8"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Bradley, V. M. (2020). Learning Management System (LMS) Use with Online Instruction. </w:t>
      </w:r>
      <w:r w:rsidRPr="00394E60">
        <w:rPr>
          <w:i/>
          <w:iCs/>
          <w:noProof/>
          <w:szCs w:val="24"/>
        </w:rPr>
        <w:t>International Journal of Technology in Education</w:t>
      </w:r>
      <w:r w:rsidRPr="00394E60">
        <w:rPr>
          <w:noProof/>
          <w:szCs w:val="24"/>
        </w:rPr>
        <w:t>. https://doi.org/10.46328/ijte.36</w:t>
      </w:r>
    </w:p>
    <w:p w14:paraId="14E6EDD1"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Chu, Y. J., Chan, S. C., Zhou, Y., &amp; Wu, M. (2021). A new diffusion variable spatial regularized LMS algorithm. </w:t>
      </w:r>
      <w:r w:rsidRPr="00394E60">
        <w:rPr>
          <w:i/>
          <w:iCs/>
          <w:noProof/>
          <w:szCs w:val="24"/>
        </w:rPr>
        <w:t>Signal Processing</w:t>
      </w:r>
      <w:r w:rsidRPr="00394E60">
        <w:rPr>
          <w:noProof/>
          <w:szCs w:val="24"/>
        </w:rPr>
        <w:t>. https://doi.org/10.1016/j.sigpro.2021.108207</w:t>
      </w:r>
    </w:p>
    <w:p w14:paraId="7A3E33FA"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Gamage, K. A. A., Dehideniya, D. M. S. C. P. K., &amp; Ekanayake, S. Y. (2021). The role of personal values in learning approaches and student achievements. In </w:t>
      </w:r>
      <w:r w:rsidRPr="00394E60">
        <w:rPr>
          <w:i/>
          <w:iCs/>
          <w:noProof/>
          <w:szCs w:val="24"/>
        </w:rPr>
        <w:t>Behavioral Sciences</w:t>
      </w:r>
      <w:r w:rsidRPr="00394E60">
        <w:rPr>
          <w:noProof/>
          <w:szCs w:val="24"/>
        </w:rPr>
        <w:t>. https://doi.org/10.3390/bs11070102</w:t>
      </w:r>
    </w:p>
    <w:p w14:paraId="3F5D01D8"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Garad, A., Al-Ansi, A. M., &amp; Qamari, I. N. (2021). The role of e-learning infrastructure and cognitive competence in distance learning effectiveness during the covid-19 pandemic. </w:t>
      </w:r>
      <w:r w:rsidRPr="00394E60">
        <w:rPr>
          <w:i/>
          <w:iCs/>
          <w:noProof/>
          <w:szCs w:val="24"/>
        </w:rPr>
        <w:t>Cakrawala Pendidikan</w:t>
      </w:r>
      <w:r w:rsidRPr="00394E60">
        <w:rPr>
          <w:noProof/>
          <w:szCs w:val="24"/>
        </w:rPr>
        <w:t>. https://doi.org/10.21831/cp.v40i1.33474</w:t>
      </w:r>
    </w:p>
    <w:p w14:paraId="6E1C9767"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Geng, S., Law, K. M. Y., &amp; Niu, B. (2019). Investigating self-directed learning and technology readiness in blending learning environment. </w:t>
      </w:r>
      <w:r w:rsidRPr="00394E60">
        <w:rPr>
          <w:i/>
          <w:iCs/>
          <w:noProof/>
          <w:szCs w:val="24"/>
        </w:rPr>
        <w:t>International Journal of Educational Technology in Higher Education</w:t>
      </w:r>
      <w:r w:rsidRPr="00394E60">
        <w:rPr>
          <w:noProof/>
          <w:szCs w:val="24"/>
        </w:rPr>
        <w:t>. https://doi.org/10.1186/s41239-019-0147-0</w:t>
      </w:r>
    </w:p>
    <w:p w14:paraId="59E945C0"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Gerritsen-van Leeuwenkamp, K. J., Joosten-ten Brinke, D., &amp; Kester, L. (2019). Students’ perceptions of assessment quality related to their learning approaches and learning outcomes. </w:t>
      </w:r>
      <w:r w:rsidRPr="00394E60">
        <w:rPr>
          <w:i/>
          <w:iCs/>
          <w:noProof/>
          <w:szCs w:val="24"/>
        </w:rPr>
        <w:t>Studies in Educational Evaluation</w:t>
      </w:r>
      <w:r w:rsidRPr="00394E60">
        <w:rPr>
          <w:noProof/>
          <w:szCs w:val="24"/>
        </w:rPr>
        <w:t>. https://doi.org/10.1016/j.stueduc.2019.07.005</w:t>
      </w:r>
    </w:p>
    <w:p w14:paraId="6525AFFD"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Hamid, A., &amp; Nofiza. (2018). Optimalization of student’s learning outcomes and learning activities in physics using open ended model. </w:t>
      </w:r>
      <w:r w:rsidRPr="00394E60">
        <w:rPr>
          <w:i/>
          <w:iCs/>
          <w:noProof/>
          <w:szCs w:val="24"/>
        </w:rPr>
        <w:t>Journal of Physics: Conference Series</w:t>
      </w:r>
      <w:r w:rsidRPr="00394E60">
        <w:rPr>
          <w:noProof/>
          <w:szCs w:val="24"/>
        </w:rPr>
        <w:t>. https://doi.org/10.1088/1742-6596/1088/1/012118</w:t>
      </w:r>
    </w:p>
    <w:p w14:paraId="71DD638F"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Handaini, M., &amp; Zulfah, Z. (2021). Penerapan e-Learning melalui Media Schoology untuk Meningkatkan Motiasi Belajar Siswa SMP Negeri 3 Tapung. </w:t>
      </w:r>
      <w:r w:rsidRPr="00394E60">
        <w:rPr>
          <w:i/>
          <w:iCs/>
          <w:noProof/>
          <w:szCs w:val="24"/>
        </w:rPr>
        <w:t>MATHEMA: JURNAL PENDIDIKAN MATEMATIKA</w:t>
      </w:r>
      <w:r w:rsidRPr="00394E60">
        <w:rPr>
          <w:noProof/>
          <w:szCs w:val="24"/>
        </w:rPr>
        <w:t>. https://doi.org/10.33365/jm.v3i1.993</w:t>
      </w:r>
    </w:p>
    <w:p w14:paraId="55415F4E"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Hoel, L., &amp; Barland, B. (2021). A lesson to learn? A study of how various ranks and police leaders understand and relate to experience-based learning. </w:t>
      </w:r>
      <w:r w:rsidRPr="00394E60">
        <w:rPr>
          <w:i/>
          <w:iCs/>
          <w:noProof/>
          <w:szCs w:val="24"/>
        </w:rPr>
        <w:t>Policing and Society</w:t>
      </w:r>
      <w:r w:rsidRPr="00394E60">
        <w:rPr>
          <w:noProof/>
          <w:szCs w:val="24"/>
        </w:rPr>
        <w:t>. https://doi.org/10.1080/10439463.2020.1748626</w:t>
      </w:r>
    </w:p>
    <w:p w14:paraId="47F22501"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Lai, C. (2019). Learning beliefs and autonomous language learning with technology beyond the classroom. </w:t>
      </w:r>
      <w:r w:rsidRPr="00394E60">
        <w:rPr>
          <w:i/>
          <w:iCs/>
          <w:noProof/>
          <w:szCs w:val="24"/>
        </w:rPr>
        <w:t>Language Awareness</w:t>
      </w:r>
      <w:r w:rsidRPr="00394E60">
        <w:rPr>
          <w:noProof/>
          <w:szCs w:val="24"/>
        </w:rPr>
        <w:t>. https://doi.org/10.1080/09658416.2019.1675679</w:t>
      </w:r>
    </w:p>
    <w:p w14:paraId="2F825FE5"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Moon, A. L., Francom, G. M., &amp; Wold, C. M. (2021). </w:t>
      </w:r>
      <w:r w:rsidRPr="00394E60">
        <w:rPr>
          <w:noProof/>
          <w:szCs w:val="24"/>
        </w:rPr>
        <w:t xml:space="preserve">Learning from Versus Learning with Technology: Supporting Constructionist Reading Comprehension Learning with iPad Applications. </w:t>
      </w:r>
      <w:r w:rsidRPr="00394E60">
        <w:rPr>
          <w:i/>
          <w:iCs/>
          <w:noProof/>
          <w:szCs w:val="24"/>
        </w:rPr>
        <w:t>TechTrends</w:t>
      </w:r>
      <w:r w:rsidRPr="00394E60">
        <w:rPr>
          <w:noProof/>
          <w:szCs w:val="24"/>
        </w:rPr>
        <w:t>. https://doi.org/10.1007/s11528-020-00532-1</w:t>
      </w:r>
    </w:p>
    <w:p w14:paraId="37A5A770"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Napitupulu, M., Walanda, D. K., Poba, D., &amp; Pulukadang, S. H. V. (2020). Ace chemistry classroom management with LMS schoology. </w:t>
      </w:r>
      <w:r w:rsidRPr="00394E60">
        <w:rPr>
          <w:i/>
          <w:iCs/>
          <w:noProof/>
          <w:szCs w:val="24"/>
        </w:rPr>
        <w:t>International Journal of Interactive Mobile Technologies</w:t>
      </w:r>
      <w:r w:rsidRPr="00394E60">
        <w:rPr>
          <w:noProof/>
          <w:szCs w:val="24"/>
        </w:rPr>
        <w:t>. https://doi.org/10.3991/IJIM.V14I12.15585</w:t>
      </w:r>
    </w:p>
    <w:p w14:paraId="691545F5"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Nguyen, T. H., Nguyen, H. Q., &amp; Chu, H. M. (2020). Guide pedagogical students to design and organize experience-based learning activities in schools. </w:t>
      </w:r>
      <w:r w:rsidRPr="00394E60">
        <w:rPr>
          <w:i/>
          <w:iCs/>
          <w:noProof/>
          <w:szCs w:val="24"/>
        </w:rPr>
        <w:t>International Journal of Learning, Teaching and Educational Research</w:t>
      </w:r>
      <w:r w:rsidRPr="00394E60">
        <w:rPr>
          <w:noProof/>
          <w:szCs w:val="24"/>
        </w:rPr>
        <w:t>. https://doi.org/10.26803/ijlter.19.9.6</w:t>
      </w:r>
    </w:p>
    <w:p w14:paraId="7029B2C6"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Novitasari, N. I. (2017). Optimalisasi Manajemen Intervensi Kelas terhadap Perilaku Buruk Siswa di Madrasah Ibtidaiyah. </w:t>
      </w:r>
      <w:r w:rsidRPr="00394E60">
        <w:rPr>
          <w:i/>
          <w:iCs/>
          <w:noProof/>
          <w:szCs w:val="24"/>
        </w:rPr>
        <w:t>MANAGERIA: Jurnal Manajemen Pendidikan Islam</w:t>
      </w:r>
      <w:r w:rsidRPr="00394E60">
        <w:rPr>
          <w:noProof/>
          <w:szCs w:val="24"/>
        </w:rPr>
        <w:t>. https://doi.org/10.14421/manageria.2017.21-04</w:t>
      </w:r>
    </w:p>
    <w:p w14:paraId="0ABC4FEB"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Patel, S. K., Arya, S. R., &amp; Maurya, R. (2019). Optimal Step LMS-Based Control Algorithm for DSTATCOM in Distribution System. </w:t>
      </w:r>
      <w:r w:rsidRPr="00394E60">
        <w:rPr>
          <w:i/>
          <w:iCs/>
          <w:noProof/>
          <w:szCs w:val="24"/>
        </w:rPr>
        <w:t>Electric Power Components and Systems</w:t>
      </w:r>
      <w:r w:rsidRPr="00394E60">
        <w:rPr>
          <w:noProof/>
          <w:szCs w:val="24"/>
        </w:rPr>
        <w:t>. https://doi.org/10.1080/15325008.2019.1602797</w:t>
      </w:r>
    </w:p>
    <w:p w14:paraId="755292C1"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Putra, M. A. H., Mutiani, M., Jumriani, J., Ramadhan, S., &amp; Rahmatina, R. (2020). Utilization Learning Management System (LMS) of Ruang Guru for Education Teachers in Banjarmasin. </w:t>
      </w:r>
      <w:r w:rsidRPr="00394E60">
        <w:rPr>
          <w:i/>
          <w:iCs/>
          <w:noProof/>
          <w:szCs w:val="24"/>
        </w:rPr>
        <w:t>The Kalimantan Social Studies Journal</w:t>
      </w:r>
      <w:r w:rsidRPr="00394E60">
        <w:rPr>
          <w:noProof/>
          <w:szCs w:val="24"/>
        </w:rPr>
        <w:t>. https://doi.org/10.20527/kss.v2i1.2461</w:t>
      </w:r>
    </w:p>
    <w:p w14:paraId="7BD4F2A4"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Rukmini, D., &amp; Saputri, L. A. D. E. (2017). The authentic assessment to measure students’ English productive skills based on 2013 Curriculum. </w:t>
      </w:r>
      <w:r w:rsidRPr="00394E60">
        <w:rPr>
          <w:i/>
          <w:iCs/>
          <w:noProof/>
          <w:szCs w:val="24"/>
        </w:rPr>
        <w:t>Indonesian Journal of Applied Linguistics</w:t>
      </w:r>
      <w:r w:rsidRPr="00394E60">
        <w:rPr>
          <w:noProof/>
          <w:szCs w:val="24"/>
        </w:rPr>
        <w:t>. https://doi.org/10.17509/ijal.v7i2.8128</w:t>
      </w:r>
    </w:p>
    <w:p w14:paraId="336D7996"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Short, F., &amp; Martin, J. (2011). Presentation vs. Performance: Effects of Lecturing Style in Higher Education on Student Preference and Student Learning. </w:t>
      </w:r>
      <w:r w:rsidRPr="00394E60">
        <w:rPr>
          <w:i/>
          <w:iCs/>
          <w:noProof/>
          <w:szCs w:val="24"/>
        </w:rPr>
        <w:t>Psychology Teaching Review</w:t>
      </w:r>
      <w:r w:rsidRPr="00394E60">
        <w:rPr>
          <w:noProof/>
          <w:szCs w:val="24"/>
        </w:rPr>
        <w:t>.</w:t>
      </w:r>
    </w:p>
    <w:p w14:paraId="09DE3AA6"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Sutadji, E., Susilo, H., Wibawa, A. P., Jabari, N. A. M., &amp; Rohmad, S. N. (2021). Authentic assessment implementation in natural and social science. </w:t>
      </w:r>
      <w:r w:rsidRPr="00394E60">
        <w:rPr>
          <w:i/>
          <w:iCs/>
          <w:noProof/>
          <w:szCs w:val="24"/>
        </w:rPr>
        <w:t>Education Sciences</w:t>
      </w:r>
      <w:r w:rsidRPr="00394E60">
        <w:rPr>
          <w:noProof/>
          <w:szCs w:val="24"/>
        </w:rPr>
        <w:t>. https://doi.org/10.3390/educsci11090534</w:t>
      </w:r>
    </w:p>
    <w:p w14:paraId="2D7CACE6"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Tavares, R., Vieira, R. M., &amp; Pedro, L. (2021). Mobile app for science education: Designing the learning approach. </w:t>
      </w:r>
      <w:r w:rsidRPr="00394E60">
        <w:rPr>
          <w:i/>
          <w:iCs/>
          <w:noProof/>
          <w:szCs w:val="24"/>
        </w:rPr>
        <w:t>Education Sciences</w:t>
      </w:r>
      <w:r w:rsidRPr="00394E60">
        <w:rPr>
          <w:noProof/>
          <w:szCs w:val="24"/>
        </w:rPr>
        <w:t>. https://doi.org/10.3390/educsci11020079</w:t>
      </w:r>
    </w:p>
    <w:p w14:paraId="2301CF0B"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Tigowati, T., Efendi, A., &amp; Budiyanto, C. W. (2017). E-LEARNING BERBASIS SCHOOLOGY DAN EDMODO: DITINJAU DARI MOTIVASI DAN HASIL BELAJAR SISWA SMK. </w:t>
      </w:r>
      <w:r w:rsidRPr="00394E60">
        <w:rPr>
          <w:i/>
          <w:iCs/>
          <w:noProof/>
          <w:szCs w:val="24"/>
        </w:rPr>
        <w:t>Elinvo (Electronics, Informatics, and Vocational Education)</w:t>
      </w:r>
      <w:r w:rsidRPr="00394E60">
        <w:rPr>
          <w:noProof/>
          <w:szCs w:val="24"/>
        </w:rPr>
        <w:t>. https://doi.org/10.21831/elinvo.v2i1.16416</w:t>
      </w:r>
    </w:p>
    <w:p w14:paraId="1770AA85"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Villarroel, V., Bloxham, S., Bruna, D., Bruna, C., &amp; Herrera-Seda, C. (2018). Authentic assessment: creating a blueprint for course design. </w:t>
      </w:r>
      <w:r w:rsidRPr="00394E60">
        <w:rPr>
          <w:i/>
          <w:iCs/>
          <w:noProof/>
          <w:szCs w:val="24"/>
        </w:rPr>
        <w:t>Assessment and Evaluation in Higher Education</w:t>
      </w:r>
      <w:r w:rsidRPr="00394E60">
        <w:rPr>
          <w:noProof/>
          <w:szCs w:val="24"/>
        </w:rPr>
        <w:t>. https://doi.org/10.1080/02602938.2017.1412396</w:t>
      </w:r>
    </w:p>
    <w:p w14:paraId="584A7BC5"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Wang, Y. C., Cheng, H. L., Deng, Y. M., Li, B. Q., &amp; </w:t>
      </w:r>
      <w:r w:rsidRPr="00394E60">
        <w:rPr>
          <w:noProof/>
          <w:szCs w:val="24"/>
        </w:rPr>
        <w:lastRenderedPageBreak/>
        <w:t xml:space="preserve">Zhou, X. Z. (2022). Effectiveness of the combination of workshops and flipped classroom model to improve tube fixation training for nursing students. </w:t>
      </w:r>
      <w:r w:rsidRPr="00394E60">
        <w:rPr>
          <w:i/>
          <w:iCs/>
          <w:noProof/>
          <w:szCs w:val="24"/>
        </w:rPr>
        <w:t>World Journal of Clinical Cases</w:t>
      </w:r>
      <w:r w:rsidRPr="00394E60">
        <w:rPr>
          <w:noProof/>
          <w:szCs w:val="24"/>
        </w:rPr>
        <w:t>. https://doi.org/10.12998/wjcc.v10.i8.2447</w:t>
      </w:r>
    </w:p>
    <w:p w14:paraId="3C7B0B09" w14:textId="77777777"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Widayanto. (2020). Using LMS Schoology to Improve Learning Outcome of English Teacher Training Participants. </w:t>
      </w:r>
      <w:r w:rsidRPr="00394E60">
        <w:rPr>
          <w:i/>
          <w:iCs/>
          <w:noProof/>
          <w:szCs w:val="24"/>
        </w:rPr>
        <w:t>International Journal of Emerging Technologies in Learning</w:t>
      </w:r>
      <w:r w:rsidRPr="00394E60">
        <w:rPr>
          <w:noProof/>
          <w:szCs w:val="24"/>
        </w:rPr>
        <w:t>. https://doi.org/10.15642/IJET2.2020.9.2.182-195</w:t>
      </w:r>
    </w:p>
    <w:p w14:paraId="1D6A2EEE" w14:textId="77777777" w:rsidR="00394E60" w:rsidRDefault="00394E60" w:rsidP="00394E60">
      <w:pPr>
        <w:widowControl w:val="0"/>
        <w:autoSpaceDE w:val="0"/>
        <w:autoSpaceDN w:val="0"/>
        <w:adjustRightInd w:val="0"/>
        <w:ind w:left="480" w:hanging="480"/>
        <w:jc w:val="both"/>
        <w:rPr>
          <w:noProof/>
          <w:szCs w:val="24"/>
        </w:rPr>
      </w:pPr>
    </w:p>
    <w:p w14:paraId="7B8805F4" w14:textId="77777777" w:rsidR="00394E60" w:rsidRDefault="00394E60" w:rsidP="00394E60">
      <w:pPr>
        <w:widowControl w:val="0"/>
        <w:autoSpaceDE w:val="0"/>
        <w:autoSpaceDN w:val="0"/>
        <w:adjustRightInd w:val="0"/>
        <w:ind w:left="480" w:hanging="480"/>
        <w:jc w:val="both"/>
        <w:rPr>
          <w:noProof/>
          <w:szCs w:val="24"/>
        </w:rPr>
      </w:pPr>
    </w:p>
    <w:p w14:paraId="7D19A10E" w14:textId="77777777" w:rsidR="00394E60" w:rsidRDefault="00394E60" w:rsidP="00394E60">
      <w:pPr>
        <w:widowControl w:val="0"/>
        <w:autoSpaceDE w:val="0"/>
        <w:autoSpaceDN w:val="0"/>
        <w:adjustRightInd w:val="0"/>
        <w:ind w:left="480" w:hanging="480"/>
        <w:jc w:val="both"/>
        <w:rPr>
          <w:noProof/>
          <w:szCs w:val="24"/>
        </w:rPr>
      </w:pPr>
    </w:p>
    <w:p w14:paraId="71B0C1C4" w14:textId="77777777" w:rsidR="00394E60" w:rsidRDefault="00394E60" w:rsidP="00394E60">
      <w:pPr>
        <w:widowControl w:val="0"/>
        <w:autoSpaceDE w:val="0"/>
        <w:autoSpaceDN w:val="0"/>
        <w:adjustRightInd w:val="0"/>
        <w:ind w:left="480" w:hanging="480"/>
        <w:jc w:val="both"/>
        <w:rPr>
          <w:noProof/>
          <w:szCs w:val="24"/>
        </w:rPr>
      </w:pPr>
    </w:p>
    <w:p w14:paraId="04F392B4" w14:textId="77777777" w:rsidR="00394E60" w:rsidRDefault="00394E60" w:rsidP="00394E60">
      <w:pPr>
        <w:widowControl w:val="0"/>
        <w:autoSpaceDE w:val="0"/>
        <w:autoSpaceDN w:val="0"/>
        <w:adjustRightInd w:val="0"/>
        <w:ind w:left="480" w:hanging="480"/>
        <w:jc w:val="both"/>
        <w:rPr>
          <w:noProof/>
          <w:szCs w:val="24"/>
        </w:rPr>
      </w:pPr>
    </w:p>
    <w:p w14:paraId="7DD9EED4" w14:textId="77777777" w:rsidR="00394E60" w:rsidRDefault="00394E60" w:rsidP="00394E60">
      <w:pPr>
        <w:widowControl w:val="0"/>
        <w:autoSpaceDE w:val="0"/>
        <w:autoSpaceDN w:val="0"/>
        <w:adjustRightInd w:val="0"/>
        <w:ind w:left="480" w:hanging="480"/>
        <w:jc w:val="both"/>
        <w:rPr>
          <w:noProof/>
          <w:szCs w:val="24"/>
        </w:rPr>
      </w:pPr>
    </w:p>
    <w:p w14:paraId="6677045E" w14:textId="77777777" w:rsidR="00394E60" w:rsidRDefault="00394E60" w:rsidP="00394E60">
      <w:pPr>
        <w:widowControl w:val="0"/>
        <w:autoSpaceDE w:val="0"/>
        <w:autoSpaceDN w:val="0"/>
        <w:adjustRightInd w:val="0"/>
        <w:ind w:left="480" w:hanging="480"/>
        <w:jc w:val="both"/>
        <w:rPr>
          <w:noProof/>
          <w:szCs w:val="24"/>
        </w:rPr>
      </w:pPr>
    </w:p>
    <w:p w14:paraId="4373B4B5" w14:textId="77777777" w:rsidR="00394E60" w:rsidRDefault="00394E60" w:rsidP="00394E60">
      <w:pPr>
        <w:widowControl w:val="0"/>
        <w:autoSpaceDE w:val="0"/>
        <w:autoSpaceDN w:val="0"/>
        <w:adjustRightInd w:val="0"/>
        <w:ind w:left="480" w:hanging="480"/>
        <w:jc w:val="both"/>
        <w:rPr>
          <w:noProof/>
          <w:szCs w:val="24"/>
        </w:rPr>
      </w:pPr>
    </w:p>
    <w:p w14:paraId="165E1641" w14:textId="77777777" w:rsidR="00394E60" w:rsidRDefault="00394E60" w:rsidP="00394E60">
      <w:pPr>
        <w:widowControl w:val="0"/>
        <w:autoSpaceDE w:val="0"/>
        <w:autoSpaceDN w:val="0"/>
        <w:adjustRightInd w:val="0"/>
        <w:ind w:left="480" w:hanging="480"/>
        <w:jc w:val="both"/>
        <w:rPr>
          <w:noProof/>
          <w:szCs w:val="24"/>
        </w:rPr>
      </w:pPr>
    </w:p>
    <w:p w14:paraId="38F201D2" w14:textId="77777777" w:rsidR="00394E60" w:rsidRDefault="00394E60" w:rsidP="00394E60">
      <w:pPr>
        <w:widowControl w:val="0"/>
        <w:autoSpaceDE w:val="0"/>
        <w:autoSpaceDN w:val="0"/>
        <w:adjustRightInd w:val="0"/>
        <w:ind w:left="480" w:hanging="480"/>
        <w:jc w:val="both"/>
        <w:rPr>
          <w:noProof/>
          <w:szCs w:val="24"/>
        </w:rPr>
      </w:pPr>
    </w:p>
    <w:p w14:paraId="2A79C04E" w14:textId="77777777" w:rsidR="00394E60" w:rsidRDefault="00394E60" w:rsidP="00394E60">
      <w:pPr>
        <w:widowControl w:val="0"/>
        <w:autoSpaceDE w:val="0"/>
        <w:autoSpaceDN w:val="0"/>
        <w:adjustRightInd w:val="0"/>
        <w:ind w:left="480" w:hanging="480"/>
        <w:jc w:val="both"/>
        <w:rPr>
          <w:noProof/>
          <w:szCs w:val="24"/>
        </w:rPr>
      </w:pPr>
    </w:p>
    <w:p w14:paraId="11648DF5" w14:textId="77777777" w:rsidR="00394E60" w:rsidRDefault="00394E60" w:rsidP="00394E60">
      <w:pPr>
        <w:widowControl w:val="0"/>
        <w:autoSpaceDE w:val="0"/>
        <w:autoSpaceDN w:val="0"/>
        <w:adjustRightInd w:val="0"/>
        <w:ind w:left="480" w:hanging="480"/>
        <w:jc w:val="both"/>
        <w:rPr>
          <w:noProof/>
          <w:szCs w:val="24"/>
        </w:rPr>
      </w:pPr>
    </w:p>
    <w:p w14:paraId="69F42AAE" w14:textId="77777777" w:rsidR="00394E60" w:rsidRDefault="00394E60" w:rsidP="00394E60">
      <w:pPr>
        <w:widowControl w:val="0"/>
        <w:autoSpaceDE w:val="0"/>
        <w:autoSpaceDN w:val="0"/>
        <w:adjustRightInd w:val="0"/>
        <w:ind w:left="480" w:hanging="480"/>
        <w:jc w:val="both"/>
        <w:rPr>
          <w:noProof/>
          <w:szCs w:val="24"/>
        </w:rPr>
      </w:pPr>
    </w:p>
    <w:p w14:paraId="0BBE38E1" w14:textId="77777777" w:rsidR="00394E60" w:rsidRDefault="00394E60" w:rsidP="00394E60">
      <w:pPr>
        <w:widowControl w:val="0"/>
        <w:autoSpaceDE w:val="0"/>
        <w:autoSpaceDN w:val="0"/>
        <w:adjustRightInd w:val="0"/>
        <w:ind w:left="480" w:hanging="480"/>
        <w:jc w:val="both"/>
        <w:rPr>
          <w:noProof/>
          <w:szCs w:val="24"/>
        </w:rPr>
      </w:pPr>
    </w:p>
    <w:p w14:paraId="4C6F3EB5" w14:textId="77777777" w:rsidR="00394E60" w:rsidRDefault="00394E60" w:rsidP="00394E60">
      <w:pPr>
        <w:widowControl w:val="0"/>
        <w:autoSpaceDE w:val="0"/>
        <w:autoSpaceDN w:val="0"/>
        <w:adjustRightInd w:val="0"/>
        <w:ind w:left="480" w:hanging="480"/>
        <w:jc w:val="both"/>
        <w:rPr>
          <w:noProof/>
          <w:szCs w:val="24"/>
        </w:rPr>
      </w:pPr>
    </w:p>
    <w:p w14:paraId="4D8EBDF6" w14:textId="77777777" w:rsidR="00394E60" w:rsidRDefault="00394E60" w:rsidP="00394E60">
      <w:pPr>
        <w:widowControl w:val="0"/>
        <w:autoSpaceDE w:val="0"/>
        <w:autoSpaceDN w:val="0"/>
        <w:adjustRightInd w:val="0"/>
        <w:ind w:left="480" w:hanging="480"/>
        <w:jc w:val="both"/>
        <w:rPr>
          <w:noProof/>
          <w:szCs w:val="24"/>
        </w:rPr>
      </w:pPr>
    </w:p>
    <w:p w14:paraId="253A7654" w14:textId="77777777" w:rsidR="00394E60" w:rsidRDefault="00394E60" w:rsidP="00394E60">
      <w:pPr>
        <w:widowControl w:val="0"/>
        <w:autoSpaceDE w:val="0"/>
        <w:autoSpaceDN w:val="0"/>
        <w:adjustRightInd w:val="0"/>
        <w:ind w:left="480" w:hanging="480"/>
        <w:jc w:val="both"/>
        <w:rPr>
          <w:noProof/>
          <w:szCs w:val="24"/>
        </w:rPr>
      </w:pPr>
    </w:p>
    <w:p w14:paraId="22D28639" w14:textId="77777777" w:rsidR="00394E60" w:rsidRDefault="00394E60" w:rsidP="00394E60">
      <w:pPr>
        <w:widowControl w:val="0"/>
        <w:autoSpaceDE w:val="0"/>
        <w:autoSpaceDN w:val="0"/>
        <w:adjustRightInd w:val="0"/>
        <w:ind w:left="480" w:hanging="480"/>
        <w:jc w:val="both"/>
        <w:rPr>
          <w:noProof/>
          <w:szCs w:val="24"/>
        </w:rPr>
      </w:pPr>
    </w:p>
    <w:p w14:paraId="5988BE1B" w14:textId="77777777" w:rsidR="00394E60" w:rsidRDefault="00394E60" w:rsidP="00394E60">
      <w:pPr>
        <w:widowControl w:val="0"/>
        <w:autoSpaceDE w:val="0"/>
        <w:autoSpaceDN w:val="0"/>
        <w:adjustRightInd w:val="0"/>
        <w:ind w:left="480" w:hanging="480"/>
        <w:jc w:val="both"/>
        <w:rPr>
          <w:noProof/>
          <w:szCs w:val="24"/>
        </w:rPr>
      </w:pPr>
    </w:p>
    <w:p w14:paraId="741B25C0" w14:textId="77777777" w:rsidR="00394E60" w:rsidRDefault="00394E60" w:rsidP="00394E60">
      <w:pPr>
        <w:widowControl w:val="0"/>
        <w:autoSpaceDE w:val="0"/>
        <w:autoSpaceDN w:val="0"/>
        <w:adjustRightInd w:val="0"/>
        <w:ind w:left="480" w:hanging="480"/>
        <w:jc w:val="both"/>
        <w:rPr>
          <w:noProof/>
          <w:szCs w:val="24"/>
        </w:rPr>
      </w:pPr>
    </w:p>
    <w:p w14:paraId="78742075" w14:textId="77777777" w:rsidR="00394E60" w:rsidRDefault="00394E60" w:rsidP="00394E60">
      <w:pPr>
        <w:widowControl w:val="0"/>
        <w:autoSpaceDE w:val="0"/>
        <w:autoSpaceDN w:val="0"/>
        <w:adjustRightInd w:val="0"/>
        <w:ind w:left="480" w:hanging="480"/>
        <w:jc w:val="both"/>
        <w:rPr>
          <w:noProof/>
          <w:szCs w:val="24"/>
        </w:rPr>
      </w:pPr>
    </w:p>
    <w:p w14:paraId="2B25A61F" w14:textId="77777777" w:rsidR="00394E60" w:rsidRDefault="00394E60" w:rsidP="00394E60">
      <w:pPr>
        <w:widowControl w:val="0"/>
        <w:autoSpaceDE w:val="0"/>
        <w:autoSpaceDN w:val="0"/>
        <w:adjustRightInd w:val="0"/>
        <w:ind w:left="480" w:hanging="480"/>
        <w:jc w:val="both"/>
        <w:rPr>
          <w:noProof/>
          <w:szCs w:val="24"/>
        </w:rPr>
      </w:pPr>
    </w:p>
    <w:p w14:paraId="0E12DF40" w14:textId="77777777" w:rsidR="00394E60" w:rsidRDefault="00394E60" w:rsidP="00394E60">
      <w:pPr>
        <w:widowControl w:val="0"/>
        <w:autoSpaceDE w:val="0"/>
        <w:autoSpaceDN w:val="0"/>
        <w:adjustRightInd w:val="0"/>
        <w:ind w:left="480" w:hanging="480"/>
        <w:jc w:val="both"/>
        <w:rPr>
          <w:noProof/>
          <w:szCs w:val="24"/>
        </w:rPr>
      </w:pPr>
    </w:p>
    <w:p w14:paraId="20E4E563" w14:textId="77777777" w:rsidR="00394E60" w:rsidRDefault="00394E60" w:rsidP="00394E60">
      <w:pPr>
        <w:widowControl w:val="0"/>
        <w:autoSpaceDE w:val="0"/>
        <w:autoSpaceDN w:val="0"/>
        <w:adjustRightInd w:val="0"/>
        <w:ind w:left="480" w:hanging="480"/>
        <w:jc w:val="both"/>
        <w:rPr>
          <w:noProof/>
          <w:szCs w:val="24"/>
        </w:rPr>
      </w:pPr>
    </w:p>
    <w:p w14:paraId="38625A06" w14:textId="77777777" w:rsidR="00394E60" w:rsidRDefault="00394E60" w:rsidP="00394E60">
      <w:pPr>
        <w:widowControl w:val="0"/>
        <w:autoSpaceDE w:val="0"/>
        <w:autoSpaceDN w:val="0"/>
        <w:adjustRightInd w:val="0"/>
        <w:ind w:left="480" w:hanging="480"/>
        <w:jc w:val="both"/>
        <w:rPr>
          <w:noProof/>
          <w:szCs w:val="24"/>
        </w:rPr>
      </w:pPr>
    </w:p>
    <w:p w14:paraId="7E2BFE88" w14:textId="77777777" w:rsidR="00394E60" w:rsidRDefault="00394E60" w:rsidP="00394E60">
      <w:pPr>
        <w:widowControl w:val="0"/>
        <w:autoSpaceDE w:val="0"/>
        <w:autoSpaceDN w:val="0"/>
        <w:adjustRightInd w:val="0"/>
        <w:ind w:left="480" w:hanging="480"/>
        <w:jc w:val="both"/>
        <w:rPr>
          <w:noProof/>
          <w:szCs w:val="24"/>
        </w:rPr>
      </w:pPr>
    </w:p>
    <w:p w14:paraId="784D76E5" w14:textId="77777777" w:rsidR="00394E60" w:rsidRDefault="00394E60" w:rsidP="00394E60">
      <w:pPr>
        <w:widowControl w:val="0"/>
        <w:autoSpaceDE w:val="0"/>
        <w:autoSpaceDN w:val="0"/>
        <w:adjustRightInd w:val="0"/>
        <w:ind w:left="480" w:hanging="480"/>
        <w:jc w:val="both"/>
        <w:rPr>
          <w:noProof/>
          <w:szCs w:val="24"/>
        </w:rPr>
      </w:pPr>
    </w:p>
    <w:p w14:paraId="2F8A0FB7" w14:textId="77777777" w:rsidR="00394E60" w:rsidRDefault="00394E60" w:rsidP="00394E60">
      <w:pPr>
        <w:widowControl w:val="0"/>
        <w:autoSpaceDE w:val="0"/>
        <w:autoSpaceDN w:val="0"/>
        <w:adjustRightInd w:val="0"/>
        <w:ind w:left="480" w:hanging="480"/>
        <w:jc w:val="both"/>
        <w:rPr>
          <w:noProof/>
          <w:szCs w:val="24"/>
        </w:rPr>
      </w:pPr>
    </w:p>
    <w:p w14:paraId="64D96D7C" w14:textId="77777777" w:rsidR="00394E60" w:rsidRDefault="00394E60" w:rsidP="00394E60">
      <w:pPr>
        <w:widowControl w:val="0"/>
        <w:autoSpaceDE w:val="0"/>
        <w:autoSpaceDN w:val="0"/>
        <w:adjustRightInd w:val="0"/>
        <w:ind w:left="480" w:hanging="480"/>
        <w:jc w:val="both"/>
        <w:rPr>
          <w:noProof/>
          <w:szCs w:val="24"/>
        </w:rPr>
      </w:pPr>
    </w:p>
    <w:p w14:paraId="2A171EDE" w14:textId="77777777" w:rsidR="00394E60" w:rsidRDefault="00394E60" w:rsidP="00394E60">
      <w:pPr>
        <w:widowControl w:val="0"/>
        <w:autoSpaceDE w:val="0"/>
        <w:autoSpaceDN w:val="0"/>
        <w:adjustRightInd w:val="0"/>
        <w:ind w:left="480" w:hanging="480"/>
        <w:jc w:val="both"/>
        <w:rPr>
          <w:noProof/>
          <w:szCs w:val="24"/>
        </w:rPr>
      </w:pPr>
    </w:p>
    <w:p w14:paraId="4FE0C0C4" w14:textId="77777777" w:rsidR="00394E60" w:rsidRDefault="00394E60" w:rsidP="00394E60">
      <w:pPr>
        <w:widowControl w:val="0"/>
        <w:autoSpaceDE w:val="0"/>
        <w:autoSpaceDN w:val="0"/>
        <w:adjustRightInd w:val="0"/>
        <w:ind w:left="480" w:hanging="480"/>
        <w:jc w:val="both"/>
        <w:rPr>
          <w:noProof/>
          <w:szCs w:val="24"/>
        </w:rPr>
      </w:pPr>
    </w:p>
    <w:p w14:paraId="24D5385E" w14:textId="77777777" w:rsidR="00394E60" w:rsidRDefault="00394E60" w:rsidP="00394E60">
      <w:pPr>
        <w:widowControl w:val="0"/>
        <w:autoSpaceDE w:val="0"/>
        <w:autoSpaceDN w:val="0"/>
        <w:adjustRightInd w:val="0"/>
        <w:ind w:left="480" w:hanging="480"/>
        <w:jc w:val="both"/>
        <w:rPr>
          <w:noProof/>
          <w:szCs w:val="24"/>
        </w:rPr>
      </w:pPr>
    </w:p>
    <w:p w14:paraId="0C2EC086" w14:textId="77777777" w:rsidR="00394E60" w:rsidRDefault="00394E60" w:rsidP="00394E60">
      <w:pPr>
        <w:widowControl w:val="0"/>
        <w:autoSpaceDE w:val="0"/>
        <w:autoSpaceDN w:val="0"/>
        <w:adjustRightInd w:val="0"/>
        <w:ind w:left="480" w:hanging="480"/>
        <w:jc w:val="both"/>
        <w:rPr>
          <w:noProof/>
          <w:szCs w:val="24"/>
        </w:rPr>
      </w:pPr>
    </w:p>
    <w:p w14:paraId="28C6F0B4" w14:textId="77777777" w:rsidR="00394E60" w:rsidRDefault="00394E60" w:rsidP="00394E60">
      <w:pPr>
        <w:widowControl w:val="0"/>
        <w:autoSpaceDE w:val="0"/>
        <w:autoSpaceDN w:val="0"/>
        <w:adjustRightInd w:val="0"/>
        <w:ind w:left="480" w:hanging="480"/>
        <w:jc w:val="both"/>
        <w:rPr>
          <w:noProof/>
          <w:szCs w:val="24"/>
        </w:rPr>
      </w:pPr>
    </w:p>
    <w:p w14:paraId="53DD5024" w14:textId="77777777" w:rsidR="00394E60" w:rsidRDefault="00394E60" w:rsidP="00394E60">
      <w:pPr>
        <w:widowControl w:val="0"/>
        <w:autoSpaceDE w:val="0"/>
        <w:autoSpaceDN w:val="0"/>
        <w:adjustRightInd w:val="0"/>
        <w:ind w:left="480" w:hanging="480"/>
        <w:jc w:val="both"/>
        <w:rPr>
          <w:noProof/>
          <w:szCs w:val="24"/>
        </w:rPr>
      </w:pPr>
    </w:p>
    <w:p w14:paraId="14A44A5B" w14:textId="77777777" w:rsidR="00394E60" w:rsidRDefault="00394E60" w:rsidP="00394E60">
      <w:pPr>
        <w:widowControl w:val="0"/>
        <w:autoSpaceDE w:val="0"/>
        <w:autoSpaceDN w:val="0"/>
        <w:adjustRightInd w:val="0"/>
        <w:ind w:left="480" w:hanging="480"/>
        <w:jc w:val="both"/>
        <w:rPr>
          <w:noProof/>
          <w:szCs w:val="24"/>
        </w:rPr>
      </w:pPr>
    </w:p>
    <w:p w14:paraId="10F73E61" w14:textId="77777777" w:rsidR="00394E60" w:rsidRDefault="00394E60" w:rsidP="00394E60">
      <w:pPr>
        <w:widowControl w:val="0"/>
        <w:autoSpaceDE w:val="0"/>
        <w:autoSpaceDN w:val="0"/>
        <w:adjustRightInd w:val="0"/>
        <w:ind w:left="480" w:hanging="480"/>
        <w:jc w:val="both"/>
        <w:rPr>
          <w:noProof/>
          <w:szCs w:val="24"/>
        </w:rPr>
      </w:pPr>
    </w:p>
    <w:p w14:paraId="1A53C9BE" w14:textId="77777777" w:rsidR="00394E60" w:rsidRDefault="00394E60" w:rsidP="00394E60">
      <w:pPr>
        <w:widowControl w:val="0"/>
        <w:autoSpaceDE w:val="0"/>
        <w:autoSpaceDN w:val="0"/>
        <w:adjustRightInd w:val="0"/>
        <w:ind w:left="480" w:hanging="480"/>
        <w:jc w:val="both"/>
        <w:rPr>
          <w:noProof/>
          <w:szCs w:val="24"/>
        </w:rPr>
      </w:pPr>
    </w:p>
    <w:p w14:paraId="17402558" w14:textId="77777777" w:rsidR="00394E60" w:rsidRDefault="00394E60" w:rsidP="00394E60">
      <w:pPr>
        <w:widowControl w:val="0"/>
        <w:autoSpaceDE w:val="0"/>
        <w:autoSpaceDN w:val="0"/>
        <w:adjustRightInd w:val="0"/>
        <w:ind w:left="480" w:hanging="480"/>
        <w:jc w:val="both"/>
        <w:rPr>
          <w:noProof/>
          <w:szCs w:val="24"/>
        </w:rPr>
      </w:pPr>
    </w:p>
    <w:p w14:paraId="0255B18E" w14:textId="77777777" w:rsidR="00394E60" w:rsidRDefault="00394E60" w:rsidP="00394E60">
      <w:pPr>
        <w:widowControl w:val="0"/>
        <w:autoSpaceDE w:val="0"/>
        <w:autoSpaceDN w:val="0"/>
        <w:adjustRightInd w:val="0"/>
        <w:ind w:left="480" w:hanging="480"/>
        <w:jc w:val="both"/>
        <w:rPr>
          <w:noProof/>
          <w:szCs w:val="24"/>
        </w:rPr>
      </w:pPr>
    </w:p>
    <w:p w14:paraId="2BAF47B1" w14:textId="77777777" w:rsidR="00394E60" w:rsidRDefault="00394E60" w:rsidP="00394E60">
      <w:pPr>
        <w:widowControl w:val="0"/>
        <w:autoSpaceDE w:val="0"/>
        <w:autoSpaceDN w:val="0"/>
        <w:adjustRightInd w:val="0"/>
        <w:ind w:left="480" w:hanging="480"/>
        <w:jc w:val="both"/>
        <w:rPr>
          <w:noProof/>
          <w:szCs w:val="24"/>
        </w:rPr>
      </w:pPr>
    </w:p>
    <w:p w14:paraId="7CA44184" w14:textId="77777777" w:rsidR="00394E60" w:rsidRDefault="00394E60" w:rsidP="00394E60">
      <w:pPr>
        <w:widowControl w:val="0"/>
        <w:autoSpaceDE w:val="0"/>
        <w:autoSpaceDN w:val="0"/>
        <w:adjustRightInd w:val="0"/>
        <w:ind w:left="480" w:hanging="480"/>
        <w:jc w:val="both"/>
        <w:rPr>
          <w:noProof/>
          <w:szCs w:val="24"/>
        </w:rPr>
      </w:pPr>
    </w:p>
    <w:p w14:paraId="724690CB" w14:textId="77777777" w:rsidR="00394E60" w:rsidRDefault="00394E60" w:rsidP="00394E60">
      <w:pPr>
        <w:widowControl w:val="0"/>
        <w:autoSpaceDE w:val="0"/>
        <w:autoSpaceDN w:val="0"/>
        <w:adjustRightInd w:val="0"/>
        <w:ind w:left="480" w:hanging="480"/>
        <w:jc w:val="both"/>
        <w:rPr>
          <w:noProof/>
          <w:szCs w:val="24"/>
        </w:rPr>
      </w:pPr>
    </w:p>
    <w:p w14:paraId="2DE94717" w14:textId="77777777" w:rsidR="00394E60" w:rsidRDefault="00394E60" w:rsidP="00394E60">
      <w:pPr>
        <w:widowControl w:val="0"/>
        <w:autoSpaceDE w:val="0"/>
        <w:autoSpaceDN w:val="0"/>
        <w:adjustRightInd w:val="0"/>
        <w:ind w:left="480" w:hanging="480"/>
        <w:jc w:val="both"/>
        <w:rPr>
          <w:noProof/>
          <w:szCs w:val="24"/>
        </w:rPr>
      </w:pPr>
    </w:p>
    <w:p w14:paraId="19FB496A" w14:textId="77777777" w:rsidR="00394E60" w:rsidRDefault="00394E60" w:rsidP="00394E60">
      <w:pPr>
        <w:widowControl w:val="0"/>
        <w:autoSpaceDE w:val="0"/>
        <w:autoSpaceDN w:val="0"/>
        <w:adjustRightInd w:val="0"/>
        <w:ind w:left="480" w:hanging="480"/>
        <w:jc w:val="both"/>
        <w:rPr>
          <w:noProof/>
          <w:szCs w:val="24"/>
        </w:rPr>
      </w:pPr>
    </w:p>
    <w:p w14:paraId="198731CF" w14:textId="77777777" w:rsidR="00394E60" w:rsidRDefault="00394E60" w:rsidP="00394E60">
      <w:pPr>
        <w:widowControl w:val="0"/>
        <w:autoSpaceDE w:val="0"/>
        <w:autoSpaceDN w:val="0"/>
        <w:adjustRightInd w:val="0"/>
        <w:ind w:left="480" w:hanging="480"/>
        <w:jc w:val="both"/>
        <w:rPr>
          <w:noProof/>
          <w:szCs w:val="24"/>
        </w:rPr>
      </w:pPr>
    </w:p>
    <w:p w14:paraId="64400643" w14:textId="77777777" w:rsidR="00394E60" w:rsidRDefault="00394E60" w:rsidP="00394E60">
      <w:pPr>
        <w:widowControl w:val="0"/>
        <w:autoSpaceDE w:val="0"/>
        <w:autoSpaceDN w:val="0"/>
        <w:adjustRightInd w:val="0"/>
        <w:ind w:left="480" w:hanging="480"/>
        <w:jc w:val="both"/>
        <w:rPr>
          <w:noProof/>
          <w:szCs w:val="24"/>
        </w:rPr>
      </w:pPr>
    </w:p>
    <w:p w14:paraId="5116D088" w14:textId="77777777" w:rsidR="00394E60" w:rsidRDefault="00394E60" w:rsidP="00394E60">
      <w:pPr>
        <w:widowControl w:val="0"/>
        <w:autoSpaceDE w:val="0"/>
        <w:autoSpaceDN w:val="0"/>
        <w:adjustRightInd w:val="0"/>
        <w:ind w:left="480" w:hanging="480"/>
        <w:jc w:val="both"/>
        <w:rPr>
          <w:noProof/>
          <w:szCs w:val="24"/>
        </w:rPr>
      </w:pPr>
    </w:p>
    <w:p w14:paraId="18C87186" w14:textId="77777777" w:rsidR="00394E60" w:rsidRDefault="00394E60" w:rsidP="00394E60">
      <w:pPr>
        <w:widowControl w:val="0"/>
        <w:autoSpaceDE w:val="0"/>
        <w:autoSpaceDN w:val="0"/>
        <w:adjustRightInd w:val="0"/>
        <w:ind w:left="480" w:hanging="480"/>
        <w:jc w:val="both"/>
        <w:rPr>
          <w:noProof/>
          <w:szCs w:val="24"/>
        </w:rPr>
      </w:pPr>
    </w:p>
    <w:p w14:paraId="175604B8" w14:textId="77777777" w:rsidR="00394E60" w:rsidRDefault="00394E60" w:rsidP="00394E60">
      <w:pPr>
        <w:widowControl w:val="0"/>
        <w:autoSpaceDE w:val="0"/>
        <w:autoSpaceDN w:val="0"/>
        <w:adjustRightInd w:val="0"/>
        <w:ind w:left="480" w:hanging="480"/>
        <w:jc w:val="both"/>
        <w:rPr>
          <w:noProof/>
          <w:szCs w:val="24"/>
        </w:rPr>
      </w:pPr>
    </w:p>
    <w:p w14:paraId="42CF6B22" w14:textId="77777777" w:rsidR="00394E60" w:rsidRDefault="00394E60" w:rsidP="00394E60">
      <w:pPr>
        <w:widowControl w:val="0"/>
        <w:autoSpaceDE w:val="0"/>
        <w:autoSpaceDN w:val="0"/>
        <w:adjustRightInd w:val="0"/>
        <w:ind w:left="480" w:hanging="480"/>
        <w:jc w:val="both"/>
        <w:rPr>
          <w:noProof/>
          <w:szCs w:val="24"/>
        </w:rPr>
      </w:pPr>
    </w:p>
    <w:p w14:paraId="06AF92DB" w14:textId="77777777" w:rsidR="00394E60" w:rsidRDefault="00394E60" w:rsidP="00394E60">
      <w:pPr>
        <w:widowControl w:val="0"/>
        <w:autoSpaceDE w:val="0"/>
        <w:autoSpaceDN w:val="0"/>
        <w:adjustRightInd w:val="0"/>
        <w:ind w:left="480" w:hanging="480"/>
        <w:jc w:val="both"/>
        <w:rPr>
          <w:noProof/>
          <w:szCs w:val="24"/>
        </w:rPr>
      </w:pPr>
    </w:p>
    <w:p w14:paraId="57632346" w14:textId="2A4DD34A" w:rsidR="00394E60" w:rsidRPr="00394E60" w:rsidRDefault="00394E60" w:rsidP="00394E60">
      <w:pPr>
        <w:widowControl w:val="0"/>
        <w:autoSpaceDE w:val="0"/>
        <w:autoSpaceDN w:val="0"/>
        <w:adjustRightInd w:val="0"/>
        <w:ind w:left="480" w:hanging="480"/>
        <w:jc w:val="both"/>
        <w:rPr>
          <w:noProof/>
          <w:szCs w:val="24"/>
        </w:rPr>
      </w:pPr>
      <w:r w:rsidRPr="00394E60">
        <w:rPr>
          <w:noProof/>
          <w:szCs w:val="24"/>
        </w:rPr>
        <w:t xml:space="preserve">Widayoko, A. (2021). Penggunaan LMS Schoology Pada Pembelajaran Fisika SMA Materi Fluida Statis Saat Pandemi Covid-19. </w:t>
      </w:r>
      <w:r w:rsidRPr="00394E60">
        <w:rPr>
          <w:i/>
          <w:iCs/>
          <w:noProof/>
          <w:szCs w:val="24"/>
        </w:rPr>
        <w:t>Jurnal Riset Pendidikan Fisika</w:t>
      </w:r>
      <w:r w:rsidRPr="00394E60">
        <w:rPr>
          <w:noProof/>
          <w:szCs w:val="24"/>
        </w:rPr>
        <w:t>.</w:t>
      </w:r>
    </w:p>
    <w:p w14:paraId="114D0774" w14:textId="77777777" w:rsidR="00394E60" w:rsidRPr="00394E60" w:rsidRDefault="00394E60" w:rsidP="00394E60">
      <w:pPr>
        <w:widowControl w:val="0"/>
        <w:autoSpaceDE w:val="0"/>
        <w:autoSpaceDN w:val="0"/>
        <w:adjustRightInd w:val="0"/>
        <w:ind w:left="480" w:hanging="480"/>
        <w:jc w:val="both"/>
        <w:rPr>
          <w:noProof/>
        </w:rPr>
      </w:pPr>
      <w:r w:rsidRPr="00394E60">
        <w:rPr>
          <w:noProof/>
          <w:szCs w:val="24"/>
        </w:rPr>
        <w:t xml:space="preserve">Zabolotniaia, M., Cheng, Z., Dorozhkin, E. M., &amp; Lyzhin, A. I. (2020). Use of the LMS Moodle for an effective implementation of an innovative policy in higher educational institutions. </w:t>
      </w:r>
      <w:r w:rsidRPr="00394E60">
        <w:rPr>
          <w:i/>
          <w:iCs/>
          <w:noProof/>
          <w:szCs w:val="24"/>
        </w:rPr>
        <w:t>International Journal of Emerging Technologies in Learning</w:t>
      </w:r>
      <w:r w:rsidRPr="00394E60">
        <w:rPr>
          <w:noProof/>
          <w:szCs w:val="24"/>
        </w:rPr>
        <w:t>. https://doi.org/10.3991/ijet.v15i13.14945</w:t>
      </w:r>
    </w:p>
    <w:p w14:paraId="57DE045A" w14:textId="3292E87F" w:rsidR="00D12529" w:rsidRPr="00E27149" w:rsidRDefault="00394E60" w:rsidP="00394E60">
      <w:pPr>
        <w:ind w:left="566" w:right="71" w:hanging="566"/>
        <w:jc w:val="both"/>
      </w:pPr>
      <w:r>
        <w:fldChar w:fldCharType="end"/>
      </w:r>
    </w:p>
    <w:p w14:paraId="58CC0310" w14:textId="77777777" w:rsidR="00E27149" w:rsidRPr="00E27149" w:rsidRDefault="00E27149" w:rsidP="00E27149">
      <w:pPr>
        <w:ind w:left="566" w:right="71" w:hanging="566"/>
        <w:jc w:val="both"/>
      </w:pPr>
    </w:p>
    <w:p w14:paraId="0F160E58" w14:textId="77777777" w:rsidR="00E27149" w:rsidRPr="00E27149" w:rsidRDefault="00E27149" w:rsidP="00E27149">
      <w:pPr>
        <w:ind w:left="566" w:right="71" w:hanging="566"/>
        <w:jc w:val="both"/>
      </w:pPr>
    </w:p>
    <w:sectPr w:rsidR="00E27149" w:rsidRPr="00E27149" w:rsidSect="000130F1">
      <w:headerReference w:type="default" r:id="rId12"/>
      <w:type w:val="continuous"/>
      <w:pgSz w:w="11920" w:h="16840"/>
      <w:pgMar w:top="1105" w:right="1020" w:bottom="1418" w:left="1020" w:header="142" w:footer="720" w:gutter="0"/>
      <w:cols w:num="2" w:space="720" w:equalWidth="0">
        <w:col w:w="4736" w:space="396"/>
        <w:col w:w="47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A06C" w14:textId="77777777" w:rsidR="0089123C" w:rsidRDefault="0089123C" w:rsidP="00CA7907">
      <w:r>
        <w:separator/>
      </w:r>
    </w:p>
  </w:endnote>
  <w:endnote w:type="continuationSeparator" w:id="0">
    <w:p w14:paraId="22159C1B" w14:textId="77777777" w:rsidR="0089123C" w:rsidRDefault="0089123C" w:rsidP="00CA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23EC" w14:textId="1CA5A571" w:rsidR="008A3684" w:rsidRDefault="0089123C">
    <w:pPr>
      <w:spacing w:line="200" w:lineRule="exact"/>
    </w:pPr>
    <w:r>
      <w:pict w14:anchorId="61B2868B">
        <v:shapetype id="_x0000_t202" coordsize="21600,21600" o:spt="202" path="m,l,21600r21600,l21600,xe">
          <v:stroke joinstyle="miter"/>
          <v:path gradientshapeok="t" o:connecttype="rect"/>
        </v:shapetype>
        <v:shape id="_x0000_s2065" type="#_x0000_t202" style="position:absolute;margin-left:346.9pt;margin-top:782pt;width:191.85pt;height:12.7pt;z-index:-251665408;mso-position-horizontal-relative:page;mso-position-vertical-relative:page" filled="f" stroked="f">
          <v:textbox style="mso-next-textbox:#_x0000_s2065" inset="0,0,0,0">
            <w:txbxContent>
              <w:p w14:paraId="24742587" w14:textId="77777777" w:rsidR="008A3684" w:rsidRPr="00672CB2" w:rsidRDefault="00E9007D" w:rsidP="00E9007D">
                <w:pPr>
                  <w:rPr>
                    <w:rFonts w:ascii="Arial" w:hAnsi="Arial" w:cs="Arial"/>
                  </w:rPr>
                </w:pPr>
                <w:r w:rsidRPr="00672CB2">
                  <w:rPr>
                    <w:rFonts w:ascii="Arial" w:hAnsi="Arial" w:cs="Arial"/>
                    <w:w w:val="95"/>
                  </w:rPr>
                  <w:t>http://jurnal.unimed.ac.id/2012/index.php/jpf</w:t>
                </w:r>
              </w:p>
            </w:txbxContent>
          </v:textbox>
          <w10:wrap anchorx="page" anchory="page"/>
        </v:shape>
      </w:pict>
    </w:r>
    <w:r>
      <w:pict w14:anchorId="18E07B5C">
        <v:shape id="_x0000_s2068" type="#_x0000_t202" style="position:absolute;margin-left:290.2pt;margin-top:781.65pt;width:15.05pt;height:13.05pt;z-index:-251668480;mso-position-horizontal-relative:page;mso-position-vertical-relative:page" filled="f" stroked="f">
          <v:textbox style="mso-next-textbox:#_x0000_s2068" inset="0,0,0,0">
            <w:txbxContent>
              <w:p w14:paraId="55E140F9" w14:textId="77777777" w:rsidR="008A3684" w:rsidRDefault="008A3684">
                <w:pPr>
                  <w:spacing w:line="240" w:lineRule="exact"/>
                  <w:ind w:left="40"/>
                  <w:rPr>
                    <w:sz w:val="22"/>
                    <w:szCs w:val="22"/>
                  </w:rPr>
                </w:pPr>
                <w:r>
                  <w:fldChar w:fldCharType="begin"/>
                </w:r>
                <w:r>
                  <w:rPr>
                    <w:sz w:val="22"/>
                    <w:szCs w:val="22"/>
                  </w:rPr>
                  <w:instrText xml:space="preserve"> PAGE </w:instrText>
                </w:r>
                <w:r>
                  <w:fldChar w:fldCharType="separate"/>
                </w:r>
                <w:r w:rsidR="005208FE">
                  <w:rPr>
                    <w:noProof/>
                    <w:sz w:val="22"/>
                    <w:szCs w:val="22"/>
                  </w:rPr>
                  <w:t>34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745C" w14:textId="77777777" w:rsidR="0089123C" w:rsidRDefault="0089123C" w:rsidP="00CA7907">
      <w:r>
        <w:separator/>
      </w:r>
    </w:p>
  </w:footnote>
  <w:footnote w:type="continuationSeparator" w:id="0">
    <w:p w14:paraId="13CCE195" w14:textId="77777777" w:rsidR="0089123C" w:rsidRDefault="0089123C" w:rsidP="00CA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DE83" w14:textId="77777777" w:rsidR="00595943" w:rsidRPr="00DD2859" w:rsidRDefault="00C55FD5">
    <w:pPr>
      <w:pStyle w:val="Header"/>
      <w:rPr>
        <w:rFonts w:ascii="Cooper Std Black" w:hAnsi="Cooper Std Black" w:cs="Arial"/>
        <w:b/>
        <w:sz w:val="32"/>
        <w:szCs w:val="32"/>
      </w:rPr>
    </w:pPr>
    <w:proofErr w:type="spellStart"/>
    <w:r w:rsidRPr="00DD2859">
      <w:rPr>
        <w:rFonts w:ascii="Cooper Std Black" w:hAnsi="Cooper Std Black" w:cs="Arial"/>
        <w:b/>
        <w:sz w:val="32"/>
        <w:szCs w:val="32"/>
      </w:rPr>
      <w:t>Jurnal</w:t>
    </w:r>
    <w:proofErr w:type="spellEnd"/>
    <w:r w:rsidRPr="00DD2859">
      <w:rPr>
        <w:rFonts w:ascii="Cooper Std Black" w:hAnsi="Cooper Std Black" w:cs="Arial"/>
        <w:b/>
        <w:sz w:val="32"/>
        <w:szCs w:val="32"/>
      </w:rPr>
      <w:t xml:space="preserve"> Pendidikan Fisika</w:t>
    </w:r>
  </w:p>
  <w:p w14:paraId="0728DF79" w14:textId="78DA7261" w:rsidR="00EC65FE" w:rsidRPr="001166C6" w:rsidRDefault="00595943">
    <w:pPr>
      <w:pStyle w:val="Header"/>
      <w:rPr>
        <w:rFonts w:ascii="Arial" w:hAnsi="Arial" w:cs="Arial"/>
        <w:sz w:val="22"/>
        <w:szCs w:val="22"/>
      </w:rPr>
    </w:pPr>
    <w:r w:rsidRPr="001166C6">
      <w:rPr>
        <w:rFonts w:ascii="Arial" w:hAnsi="Arial" w:cs="Arial"/>
        <w:sz w:val="22"/>
        <w:szCs w:val="22"/>
      </w:rPr>
      <w:t xml:space="preserve">Volume X </w:t>
    </w:r>
    <w:proofErr w:type="spellStart"/>
    <w:r w:rsidRPr="001166C6">
      <w:rPr>
        <w:rFonts w:ascii="Arial" w:hAnsi="Arial" w:cs="Arial"/>
        <w:sz w:val="22"/>
        <w:szCs w:val="22"/>
      </w:rPr>
      <w:t>Nomor</w:t>
    </w:r>
    <w:proofErr w:type="spellEnd"/>
    <w:r w:rsidRPr="001166C6">
      <w:rPr>
        <w:rFonts w:ascii="Arial" w:hAnsi="Arial" w:cs="Arial"/>
        <w:sz w:val="22"/>
        <w:szCs w:val="22"/>
      </w:rPr>
      <w:t xml:space="preserve"> X </w:t>
    </w:r>
    <w:r w:rsidR="005208FE">
      <w:rPr>
        <w:rFonts w:ascii="Arial" w:hAnsi="Arial" w:cs="Arial"/>
        <w:sz w:val="22"/>
        <w:szCs w:val="22"/>
      </w:rPr>
      <w:t>Jun</w:t>
    </w:r>
    <w:r w:rsidR="004E34F6">
      <w:rPr>
        <w:rFonts w:ascii="Arial" w:hAnsi="Arial" w:cs="Arial"/>
        <w:sz w:val="22"/>
        <w:szCs w:val="22"/>
      </w:rPr>
      <w:t>i/</w:t>
    </w:r>
    <w:proofErr w:type="spellStart"/>
    <w:r w:rsidR="004E34F6">
      <w:rPr>
        <w:rFonts w:ascii="Arial" w:hAnsi="Arial" w:cs="Arial"/>
        <w:sz w:val="22"/>
        <w:szCs w:val="22"/>
      </w:rPr>
      <w:t>Desember</w:t>
    </w:r>
    <w:proofErr w:type="spellEnd"/>
    <w:r w:rsidR="00C55FD5" w:rsidRPr="001166C6">
      <w:rPr>
        <w:rFonts w:ascii="Arial" w:hAnsi="Arial" w:cs="Arial"/>
        <w:sz w:val="22"/>
        <w:szCs w:val="22"/>
      </w:rPr>
      <w:t xml:space="preserve"> </w:t>
    </w:r>
    <w:r w:rsidR="00DD2859" w:rsidRPr="001166C6">
      <w:rPr>
        <w:rFonts w:ascii="Arial" w:hAnsi="Arial" w:cs="Arial"/>
        <w:sz w:val="22"/>
        <w:szCs w:val="22"/>
      </w:rPr>
      <w:t>(XXXX), pages xx-xx</w:t>
    </w:r>
  </w:p>
  <w:p w14:paraId="485C950F" w14:textId="5E4C8613" w:rsidR="00DD2859" w:rsidRPr="001166C6" w:rsidRDefault="00DD2859" w:rsidP="00DD2859">
    <w:pPr>
      <w:pStyle w:val="Header"/>
      <w:rPr>
        <w:rFonts w:ascii="Arial" w:hAnsi="Arial" w:cs="Arial"/>
        <w:bCs/>
        <w:sz w:val="22"/>
        <w:szCs w:val="22"/>
        <w:lang w:val="id-ID"/>
      </w:rPr>
    </w:pPr>
    <w:r w:rsidRPr="001166C6">
      <w:rPr>
        <w:rFonts w:ascii="Arial" w:hAnsi="Arial" w:cs="Arial"/>
        <w:bCs/>
        <w:sz w:val="22"/>
        <w:szCs w:val="22"/>
        <w:lang w:val="id-ID"/>
      </w:rPr>
      <w:t xml:space="preserve">ISSN: </w:t>
    </w:r>
    <w:r w:rsidR="00607345" w:rsidRPr="00607345">
      <w:rPr>
        <w:rFonts w:ascii="Arial" w:hAnsi="Arial" w:cs="Arial"/>
        <w:bCs/>
        <w:sz w:val="22"/>
        <w:szCs w:val="22"/>
        <w:lang w:val="id-ID"/>
      </w:rPr>
      <w:t>2301-7651</w:t>
    </w:r>
    <w:r w:rsidRPr="001166C6">
      <w:rPr>
        <w:rFonts w:ascii="Arial" w:hAnsi="Arial" w:cs="Arial"/>
        <w:bCs/>
        <w:sz w:val="22"/>
        <w:szCs w:val="22"/>
        <w:lang w:val="id-ID"/>
      </w:rPr>
      <w:t xml:space="preserve"> (Online) </w:t>
    </w:r>
    <w:r w:rsidR="00607345">
      <w:rPr>
        <w:rFonts w:ascii="Arial" w:hAnsi="Arial" w:cs="Arial"/>
        <w:bCs/>
        <w:sz w:val="22"/>
        <w:szCs w:val="22"/>
        <w:lang w:val="id-ID"/>
      </w:rPr>
      <w:t>2252-732X</w:t>
    </w:r>
    <w:r w:rsidR="00607345" w:rsidRPr="00607345">
      <w:rPr>
        <w:rFonts w:ascii="Arial" w:hAnsi="Arial" w:cs="Arial"/>
        <w:bCs/>
        <w:sz w:val="22"/>
        <w:szCs w:val="22"/>
        <w:lang w:val="id-ID"/>
      </w:rPr>
      <w:t xml:space="preserve"> </w:t>
    </w:r>
    <w:r w:rsidRPr="001166C6">
      <w:rPr>
        <w:rFonts w:ascii="Arial" w:hAnsi="Arial" w:cs="Arial"/>
        <w:bCs/>
        <w:sz w:val="22"/>
        <w:szCs w:val="22"/>
        <w:lang w:val="id-ID"/>
      </w:rPr>
      <w:t>(</w:t>
    </w:r>
    <w:proofErr w:type="spellStart"/>
    <w:r w:rsidRPr="001166C6">
      <w:rPr>
        <w:rFonts w:ascii="Arial" w:hAnsi="Arial" w:cs="Arial"/>
        <w:bCs/>
        <w:sz w:val="22"/>
        <w:szCs w:val="22"/>
        <w:lang w:val="id-ID"/>
      </w:rPr>
      <w:t>Print</w:t>
    </w:r>
    <w:proofErr w:type="spellEnd"/>
    <w:r w:rsidRPr="001166C6">
      <w:rPr>
        <w:rFonts w:ascii="Arial" w:hAnsi="Arial" w:cs="Arial"/>
        <w:bCs/>
        <w:sz w:val="22"/>
        <w:szCs w:val="22"/>
        <w:lang w:val="id-ID"/>
      </w:rPr>
      <w:t>)</w:t>
    </w:r>
  </w:p>
  <w:p w14:paraId="048C981E" w14:textId="13077587" w:rsidR="00DD2859" w:rsidRPr="001166C6" w:rsidRDefault="00DD2859">
    <w:pPr>
      <w:pStyle w:val="Header"/>
      <w:rPr>
        <w:rFonts w:ascii="Arial" w:hAnsi="Arial" w:cs="Arial"/>
        <w:sz w:val="22"/>
        <w:szCs w:val="22"/>
      </w:rPr>
    </w:pPr>
    <w:proofErr w:type="gramStart"/>
    <w:r w:rsidRPr="001166C6">
      <w:rPr>
        <w:rFonts w:ascii="Arial" w:hAnsi="Arial" w:cs="Arial"/>
        <w:sz w:val="22"/>
        <w:szCs w:val="22"/>
      </w:rPr>
      <w:t>DOI</w:t>
    </w:r>
    <w:r w:rsidR="003421B9">
      <w:rPr>
        <w:rFonts w:ascii="Arial" w:hAnsi="Arial" w:cs="Arial"/>
        <w:sz w:val="22"/>
        <w:szCs w:val="22"/>
      </w:rPr>
      <w:t xml:space="preserve"> :</w:t>
    </w:r>
    <w:proofErr w:type="gramEnd"/>
    <w:r w:rsidR="003421B9">
      <w:rPr>
        <w:rFonts w:ascii="Arial" w:hAnsi="Arial" w:cs="Arial"/>
        <w:sz w:val="22"/>
        <w:szCs w:val="22"/>
      </w:rPr>
      <w:t xml:space="preserve"> </w:t>
    </w:r>
    <w:r w:rsidR="003421B9" w:rsidRPr="003421B9">
      <w:rPr>
        <w:rFonts w:ascii="Arial" w:hAnsi="Arial" w:cs="Arial"/>
        <w:sz w:val="22"/>
        <w:szCs w:val="22"/>
      </w:rPr>
      <w:t>prefix/</w:t>
    </w:r>
    <w:proofErr w:type="spellStart"/>
    <w:r w:rsidR="003421B9" w:rsidRPr="003421B9">
      <w:rPr>
        <w:rFonts w:ascii="Arial" w:hAnsi="Arial" w:cs="Arial"/>
        <w:sz w:val="22"/>
        <w:szCs w:val="22"/>
      </w:rPr>
      <w:t>singkatan</w:t>
    </w:r>
    <w:proofErr w:type="spellEnd"/>
    <w:r w:rsidR="003421B9" w:rsidRPr="003421B9">
      <w:rPr>
        <w:rFonts w:ascii="Arial" w:hAnsi="Arial" w:cs="Arial"/>
        <w:sz w:val="22"/>
        <w:szCs w:val="22"/>
      </w:rPr>
      <w:t xml:space="preserve"> jurnal.volume.nomor.ID </w:t>
    </w:r>
    <w:proofErr w:type="spellStart"/>
    <w:r w:rsidR="003421B9" w:rsidRPr="003421B9">
      <w:rPr>
        <w:rFonts w:ascii="Arial" w:hAnsi="Arial" w:cs="Arial"/>
        <w:sz w:val="22"/>
        <w:szCs w:val="22"/>
      </w:rPr>
      <w:t>artikel</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E9E3" w14:textId="77777777" w:rsidR="00672CB2" w:rsidRPr="00672CB2" w:rsidRDefault="00672CB2">
    <w:pPr>
      <w:spacing w:line="200" w:lineRule="exact"/>
      <w:rPr>
        <w:rFonts w:ascii="Arial" w:hAnsi="Arial" w:cs="Arial"/>
        <w:b/>
        <w:i/>
        <w:sz w:val="24"/>
        <w:szCs w:val="24"/>
      </w:rPr>
    </w:pPr>
  </w:p>
  <w:p w14:paraId="5D1C13D1" w14:textId="77777777" w:rsidR="000130F1" w:rsidRDefault="000130F1" w:rsidP="000130F1">
    <w:pPr>
      <w:spacing w:line="200" w:lineRule="exact"/>
      <w:rPr>
        <w:rFonts w:ascii="Arial" w:hAnsi="Arial" w:cs="Arial"/>
        <w:b/>
        <w:i/>
      </w:rPr>
    </w:pPr>
  </w:p>
  <w:p w14:paraId="7804A0F8" w14:textId="1F0E4244" w:rsidR="000130F1" w:rsidRDefault="0089123C" w:rsidP="000130F1">
    <w:pPr>
      <w:spacing w:line="200" w:lineRule="exact"/>
      <w:rPr>
        <w:rFonts w:ascii="Arial" w:hAnsi="Arial" w:cs="Arial"/>
        <w:i/>
      </w:rPr>
    </w:pPr>
    <w:r>
      <w:rPr>
        <w:rFonts w:ascii="Arial" w:hAnsi="Arial" w:cs="Arial"/>
        <w:i/>
        <w:noProof/>
      </w:rPr>
      <w:pict w14:anchorId="61B2868B">
        <v:shapetype id="_x0000_t202" coordsize="21600,21600" o:spt="202" path="m,l,21600r21600,l21600,xe">
          <v:stroke joinstyle="miter"/>
          <v:path gradientshapeok="t" o:connecttype="rect"/>
        </v:shapetype>
        <v:shape id="_x0000_s2070" type="#_x0000_t202" style="position:absolute;margin-left:312pt;margin-top:27.75pt;width:230.5pt;height:12.7pt;z-index:-251658240;mso-position-horizontal-relative:page;mso-position-vertical-relative:page" filled="f" stroked="f">
          <v:textbox style="mso-next-textbox:#_x0000_s2070" inset="0,0,0,0">
            <w:txbxContent>
              <w:p w14:paraId="53E7C900" w14:textId="1A168DD3" w:rsidR="000130F1" w:rsidRPr="00672CB2" w:rsidRDefault="000130F1" w:rsidP="000130F1">
                <w:pPr>
                  <w:rPr>
                    <w:rFonts w:ascii="Arial" w:hAnsi="Arial" w:cs="Arial"/>
                  </w:rPr>
                </w:pPr>
                <w:proofErr w:type="gramStart"/>
                <w:r>
                  <w:rPr>
                    <w:rFonts w:ascii="Arial" w:hAnsi="Arial" w:cs="Arial"/>
                    <w:w w:val="95"/>
                  </w:rPr>
                  <w:t>Author :</w:t>
                </w:r>
                <w:proofErr w:type="gramEnd"/>
                <w:r>
                  <w:rPr>
                    <w:rFonts w:ascii="Arial" w:hAnsi="Arial" w:cs="Arial"/>
                    <w:w w:val="95"/>
                  </w:rPr>
                  <w:t xml:space="preserve"> </w:t>
                </w:r>
                <w:proofErr w:type="spellStart"/>
                <w:r>
                  <w:rPr>
                    <w:rFonts w:ascii="Arial" w:hAnsi="Arial" w:cs="Arial"/>
                    <w:w w:val="95"/>
                  </w:rPr>
                  <w:t>Judul</w:t>
                </w:r>
                <w:proofErr w:type="spellEnd"/>
                <w:r>
                  <w:rPr>
                    <w:rFonts w:ascii="Arial" w:hAnsi="Arial" w:cs="Arial"/>
                    <w:w w:val="95"/>
                  </w:rPr>
                  <w:t xml:space="preserve"> </w:t>
                </w:r>
                <w:proofErr w:type="spellStart"/>
                <w:r>
                  <w:rPr>
                    <w:rFonts w:ascii="Arial" w:hAnsi="Arial" w:cs="Arial"/>
                    <w:w w:val="95"/>
                  </w:rPr>
                  <w:t>Artikel</w:t>
                </w:r>
                <w:proofErr w:type="spellEnd"/>
                <w:r>
                  <w:rPr>
                    <w:rFonts w:ascii="Arial" w:hAnsi="Arial" w:cs="Arial"/>
                    <w:w w:val="95"/>
                  </w:rPr>
                  <w:t>…..</w:t>
                </w:r>
              </w:p>
            </w:txbxContent>
          </v:textbox>
          <w10:wrap anchorx="page" anchory="page"/>
        </v:shape>
      </w:pict>
    </w:r>
    <w:proofErr w:type="spellStart"/>
    <w:r w:rsidR="00672CB2" w:rsidRPr="00672CB2">
      <w:rPr>
        <w:rFonts w:ascii="Arial" w:hAnsi="Arial" w:cs="Arial"/>
        <w:b/>
        <w:i/>
      </w:rPr>
      <w:t>Jurnal</w:t>
    </w:r>
    <w:proofErr w:type="spellEnd"/>
    <w:r w:rsidR="00672CB2" w:rsidRPr="00672CB2">
      <w:rPr>
        <w:rFonts w:ascii="Arial" w:hAnsi="Arial" w:cs="Arial"/>
        <w:b/>
        <w:i/>
      </w:rPr>
      <w:t xml:space="preserve"> Pendidikan Fisika</w:t>
    </w:r>
    <w:r w:rsidR="00672CB2" w:rsidRPr="00672CB2">
      <w:rPr>
        <w:rFonts w:ascii="Arial" w:hAnsi="Arial" w:cs="Arial"/>
        <w:i/>
      </w:rPr>
      <w:t xml:space="preserve">, </w:t>
    </w:r>
  </w:p>
  <w:p w14:paraId="5AF43841" w14:textId="3F02EBC0" w:rsidR="008A3684" w:rsidRPr="00672CB2" w:rsidRDefault="00672CB2" w:rsidP="000130F1">
    <w:pPr>
      <w:spacing w:line="200" w:lineRule="exact"/>
      <w:rPr>
        <w:rFonts w:ascii="Arial" w:hAnsi="Arial" w:cs="Arial"/>
        <w:i/>
      </w:rPr>
    </w:pPr>
    <w:r w:rsidRPr="00672CB2">
      <w:rPr>
        <w:rFonts w:ascii="Arial" w:hAnsi="Arial" w:cs="Arial"/>
        <w:i/>
      </w:rPr>
      <w:t xml:space="preserve">Volume X, No. X, </w:t>
    </w:r>
    <w:r w:rsidR="005208FE">
      <w:rPr>
        <w:rFonts w:ascii="Arial" w:hAnsi="Arial" w:cs="Arial"/>
        <w:i/>
      </w:rPr>
      <w:t>Juni/</w:t>
    </w:r>
    <w:proofErr w:type="spellStart"/>
    <w:r w:rsidRPr="00672CB2">
      <w:rPr>
        <w:rFonts w:ascii="Arial" w:hAnsi="Arial" w:cs="Arial"/>
        <w:i/>
      </w:rPr>
      <w:t>Desember</w:t>
    </w:r>
    <w:proofErr w:type="spellEnd"/>
    <w:r w:rsidRPr="00672CB2">
      <w:rPr>
        <w:rFonts w:ascii="Arial" w:hAnsi="Arial" w:cs="Arial"/>
        <w:i/>
      </w:rPr>
      <w:t xml:space="preserve"> 20XX, </w:t>
    </w:r>
    <w:proofErr w:type="spellStart"/>
    <w:proofErr w:type="gramStart"/>
    <w:r w:rsidRPr="00672CB2">
      <w:rPr>
        <w:rFonts w:ascii="Arial" w:hAnsi="Arial" w:cs="Arial"/>
        <w:i/>
      </w:rPr>
      <w:t>pp.XX</w:t>
    </w:r>
    <w:proofErr w:type="spellEnd"/>
    <w:proofErr w:type="gramEnd"/>
    <w:r w:rsidRPr="00672CB2">
      <w:rPr>
        <w:rFonts w:ascii="Arial" w:hAnsi="Arial" w:cs="Arial"/>
        <w:i/>
      </w:rPr>
      <w:t xml:space="preserve">-XX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750C"/>
    <w:multiLevelType w:val="multilevel"/>
    <w:tmpl w:val="879AC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5E12EF"/>
    <w:multiLevelType w:val="hybridMultilevel"/>
    <w:tmpl w:val="6592E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907"/>
    <w:rsid w:val="000130F1"/>
    <w:rsid w:val="00014720"/>
    <w:rsid w:val="00031949"/>
    <w:rsid w:val="000A155D"/>
    <w:rsid w:val="001166C6"/>
    <w:rsid w:val="001300EC"/>
    <w:rsid w:val="00157DDE"/>
    <w:rsid w:val="001A4E92"/>
    <w:rsid w:val="001C2533"/>
    <w:rsid w:val="001D7D16"/>
    <w:rsid w:val="00215E21"/>
    <w:rsid w:val="00241CD0"/>
    <w:rsid w:val="002565B2"/>
    <w:rsid w:val="00280B3B"/>
    <w:rsid w:val="0029425C"/>
    <w:rsid w:val="002F630F"/>
    <w:rsid w:val="003421B9"/>
    <w:rsid w:val="00394E60"/>
    <w:rsid w:val="003A6103"/>
    <w:rsid w:val="003D0F99"/>
    <w:rsid w:val="004B34C0"/>
    <w:rsid w:val="004C43E1"/>
    <w:rsid w:val="004C5DD6"/>
    <w:rsid w:val="004E34F6"/>
    <w:rsid w:val="005208FE"/>
    <w:rsid w:val="005671D8"/>
    <w:rsid w:val="00582C84"/>
    <w:rsid w:val="00595943"/>
    <w:rsid w:val="00596A95"/>
    <w:rsid w:val="00607345"/>
    <w:rsid w:val="006118CE"/>
    <w:rsid w:val="00657E30"/>
    <w:rsid w:val="006615DD"/>
    <w:rsid w:val="00667BBF"/>
    <w:rsid w:val="00672CB2"/>
    <w:rsid w:val="006B45AA"/>
    <w:rsid w:val="006D5FBD"/>
    <w:rsid w:val="0075326C"/>
    <w:rsid w:val="007B1823"/>
    <w:rsid w:val="007B57D2"/>
    <w:rsid w:val="00813F96"/>
    <w:rsid w:val="00822654"/>
    <w:rsid w:val="00832A3B"/>
    <w:rsid w:val="008353EA"/>
    <w:rsid w:val="0089123C"/>
    <w:rsid w:val="008A3684"/>
    <w:rsid w:val="008A5B3E"/>
    <w:rsid w:val="009053C7"/>
    <w:rsid w:val="009B16B8"/>
    <w:rsid w:val="009B69D5"/>
    <w:rsid w:val="00A1254E"/>
    <w:rsid w:val="00A42102"/>
    <w:rsid w:val="00A51A8D"/>
    <w:rsid w:val="00AE45EB"/>
    <w:rsid w:val="00AF5D46"/>
    <w:rsid w:val="00B467D7"/>
    <w:rsid w:val="00B86E14"/>
    <w:rsid w:val="00BA468A"/>
    <w:rsid w:val="00BE49CF"/>
    <w:rsid w:val="00C45C29"/>
    <w:rsid w:val="00C55FD5"/>
    <w:rsid w:val="00C645BC"/>
    <w:rsid w:val="00CA7907"/>
    <w:rsid w:val="00D06F4F"/>
    <w:rsid w:val="00D12529"/>
    <w:rsid w:val="00D14A41"/>
    <w:rsid w:val="00D16A27"/>
    <w:rsid w:val="00D224A9"/>
    <w:rsid w:val="00D94D0D"/>
    <w:rsid w:val="00DD2859"/>
    <w:rsid w:val="00E27149"/>
    <w:rsid w:val="00E51C82"/>
    <w:rsid w:val="00E65A23"/>
    <w:rsid w:val="00E9007D"/>
    <w:rsid w:val="00E95F85"/>
    <w:rsid w:val="00EC65FE"/>
    <w:rsid w:val="00F30AD0"/>
    <w:rsid w:val="00FA20CB"/>
    <w:rsid w:val="00FC06BA"/>
    <w:rsid w:val="00FE04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BAE906B"/>
  <w15:docId w15:val="{361A1303-2F91-4452-AC06-E82189B6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A6103"/>
    <w:pPr>
      <w:tabs>
        <w:tab w:val="center" w:pos="4513"/>
        <w:tab w:val="right" w:pos="9026"/>
      </w:tabs>
    </w:pPr>
  </w:style>
  <w:style w:type="character" w:customStyle="1" w:styleId="HeaderChar">
    <w:name w:val="Header Char"/>
    <w:basedOn w:val="DefaultParagraphFont"/>
    <w:link w:val="Header"/>
    <w:uiPriority w:val="99"/>
    <w:rsid w:val="003A6103"/>
  </w:style>
  <w:style w:type="paragraph" w:styleId="Footer">
    <w:name w:val="footer"/>
    <w:basedOn w:val="Normal"/>
    <w:link w:val="FooterChar"/>
    <w:uiPriority w:val="99"/>
    <w:unhideWhenUsed/>
    <w:rsid w:val="003A6103"/>
    <w:pPr>
      <w:tabs>
        <w:tab w:val="center" w:pos="4513"/>
        <w:tab w:val="right" w:pos="9026"/>
      </w:tabs>
    </w:pPr>
  </w:style>
  <w:style w:type="character" w:customStyle="1" w:styleId="FooterChar">
    <w:name w:val="Footer Char"/>
    <w:basedOn w:val="DefaultParagraphFont"/>
    <w:link w:val="Footer"/>
    <w:uiPriority w:val="99"/>
    <w:rsid w:val="003A6103"/>
  </w:style>
  <w:style w:type="paragraph" w:styleId="Revision">
    <w:name w:val="Revision"/>
    <w:hidden/>
    <w:uiPriority w:val="99"/>
    <w:semiHidden/>
    <w:rsid w:val="003A6103"/>
  </w:style>
  <w:style w:type="paragraph" w:styleId="BalloonText">
    <w:name w:val="Balloon Text"/>
    <w:basedOn w:val="Normal"/>
    <w:link w:val="BalloonTextChar"/>
    <w:uiPriority w:val="99"/>
    <w:semiHidden/>
    <w:unhideWhenUsed/>
    <w:rsid w:val="003A6103"/>
    <w:rPr>
      <w:rFonts w:ascii="Tahoma" w:hAnsi="Tahoma" w:cs="Tahoma"/>
      <w:sz w:val="16"/>
      <w:szCs w:val="16"/>
    </w:rPr>
  </w:style>
  <w:style w:type="character" w:customStyle="1" w:styleId="BalloonTextChar">
    <w:name w:val="Balloon Text Char"/>
    <w:basedOn w:val="DefaultParagraphFont"/>
    <w:link w:val="BalloonText"/>
    <w:uiPriority w:val="99"/>
    <w:semiHidden/>
    <w:rsid w:val="003A6103"/>
    <w:rPr>
      <w:rFonts w:ascii="Tahoma" w:hAnsi="Tahoma" w:cs="Tahoma"/>
      <w:sz w:val="16"/>
      <w:szCs w:val="16"/>
    </w:rPr>
  </w:style>
  <w:style w:type="character" w:styleId="CommentReference">
    <w:name w:val="annotation reference"/>
    <w:basedOn w:val="DefaultParagraphFont"/>
    <w:uiPriority w:val="99"/>
    <w:semiHidden/>
    <w:unhideWhenUsed/>
    <w:rsid w:val="003A6103"/>
    <w:rPr>
      <w:sz w:val="16"/>
      <w:szCs w:val="16"/>
    </w:rPr>
  </w:style>
  <w:style w:type="paragraph" w:styleId="CommentText">
    <w:name w:val="annotation text"/>
    <w:basedOn w:val="Normal"/>
    <w:link w:val="CommentTextChar"/>
    <w:uiPriority w:val="99"/>
    <w:semiHidden/>
    <w:unhideWhenUsed/>
    <w:rsid w:val="003A6103"/>
  </w:style>
  <w:style w:type="character" w:customStyle="1" w:styleId="CommentTextChar">
    <w:name w:val="Comment Text Char"/>
    <w:basedOn w:val="DefaultParagraphFont"/>
    <w:link w:val="CommentText"/>
    <w:uiPriority w:val="99"/>
    <w:semiHidden/>
    <w:rsid w:val="003A6103"/>
  </w:style>
  <w:style w:type="paragraph" w:styleId="CommentSubject">
    <w:name w:val="annotation subject"/>
    <w:basedOn w:val="CommentText"/>
    <w:next w:val="CommentText"/>
    <w:link w:val="CommentSubjectChar"/>
    <w:uiPriority w:val="99"/>
    <w:semiHidden/>
    <w:unhideWhenUsed/>
    <w:rsid w:val="003A6103"/>
    <w:rPr>
      <w:b/>
      <w:bCs/>
    </w:rPr>
  </w:style>
  <w:style w:type="character" w:customStyle="1" w:styleId="CommentSubjectChar">
    <w:name w:val="Comment Subject Char"/>
    <w:basedOn w:val="CommentTextChar"/>
    <w:link w:val="CommentSubject"/>
    <w:uiPriority w:val="99"/>
    <w:semiHidden/>
    <w:rsid w:val="003A6103"/>
    <w:rPr>
      <w:b/>
      <w:bCs/>
    </w:rPr>
  </w:style>
  <w:style w:type="paragraph" w:customStyle="1" w:styleId="JRPMHeading1">
    <w:name w:val="JRPM_Heading 1"/>
    <w:basedOn w:val="Normal"/>
    <w:qFormat/>
    <w:rsid w:val="001C2533"/>
    <w:pPr>
      <w:spacing w:before="120" w:after="120"/>
    </w:pPr>
    <w:rPr>
      <w:b/>
      <w:sz w:val="22"/>
      <w:szCs w:val="22"/>
    </w:rPr>
  </w:style>
  <w:style w:type="paragraph" w:customStyle="1" w:styleId="JRPMBody">
    <w:name w:val="JRPM_Body"/>
    <w:basedOn w:val="Normal"/>
    <w:qFormat/>
    <w:rsid w:val="001C2533"/>
    <w:pPr>
      <w:ind w:firstLine="567"/>
      <w:jc w:val="both"/>
    </w:pPr>
    <w:rPr>
      <w:sz w:val="22"/>
      <w:szCs w:val="24"/>
      <w:lang w:val="id-ID"/>
    </w:rPr>
  </w:style>
  <w:style w:type="paragraph" w:customStyle="1" w:styleId="JRPMTableCaption">
    <w:name w:val="JRPM_TableCaption"/>
    <w:basedOn w:val="Normal"/>
    <w:autoRedefine/>
    <w:qFormat/>
    <w:rsid w:val="001C2533"/>
    <w:pPr>
      <w:spacing w:before="120" w:after="120" w:line="240" w:lineRule="atLeast"/>
      <w:jc w:val="center"/>
    </w:pPr>
    <w:rPr>
      <w:sz w:val="22"/>
      <w:szCs w:val="24"/>
      <w:lang w:val="id-ID"/>
    </w:rPr>
  </w:style>
  <w:style w:type="paragraph" w:styleId="NoSpacing">
    <w:name w:val="No Spacing"/>
    <w:uiPriority w:val="1"/>
    <w:qFormat/>
    <w:rsid w:val="000A155D"/>
  </w:style>
  <w:style w:type="character" w:styleId="Hyperlink">
    <w:name w:val="Hyperlink"/>
    <w:basedOn w:val="DefaultParagraphFont"/>
    <w:uiPriority w:val="99"/>
    <w:unhideWhenUsed/>
    <w:rsid w:val="00BE49CF"/>
    <w:rPr>
      <w:color w:val="0000FF" w:themeColor="hyperlink"/>
      <w:u w:val="single"/>
    </w:rPr>
  </w:style>
  <w:style w:type="character" w:styleId="Strong">
    <w:name w:val="Strong"/>
    <w:uiPriority w:val="22"/>
    <w:qFormat/>
    <w:rsid w:val="00661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Sheet1!$G$10</c:f>
              <c:strCache>
                <c:ptCount val="1"/>
                <c:pt idx="0">
                  <c:v>Accepted</c:v>
                </c:pt>
              </c:strCache>
            </c:strRef>
          </c:tx>
          <c:spPr>
            <a:solidFill>
              <a:schemeClr val="accent1"/>
            </a:solidFill>
            <a:ln w="19050">
              <a:solidFill>
                <a:schemeClr val="lt1"/>
              </a:solidFill>
            </a:ln>
            <a:effectLst/>
          </c:spPr>
          <c:invertIfNegative val="0"/>
          <c:cat>
            <c:strRef>
              <c:f>Sheet1!$F$11:$F$13</c:f>
              <c:strCache>
                <c:ptCount val="3"/>
                <c:pt idx="0">
                  <c:v>SIPDA</c:v>
                </c:pt>
                <c:pt idx="1">
                  <c:v>Schoology</c:v>
                </c:pt>
                <c:pt idx="2">
                  <c:v>Google Classroom</c:v>
                </c:pt>
              </c:strCache>
            </c:strRef>
          </c:cat>
          <c:val>
            <c:numRef>
              <c:f>Sheet1!$G$11:$G$13</c:f>
              <c:numCache>
                <c:formatCode>General</c:formatCode>
                <c:ptCount val="3"/>
                <c:pt idx="0">
                  <c:v>140</c:v>
                </c:pt>
                <c:pt idx="1">
                  <c:v>180</c:v>
                </c:pt>
                <c:pt idx="2">
                  <c:v>120</c:v>
                </c:pt>
              </c:numCache>
            </c:numRef>
          </c:val>
          <c:extLst>
            <c:ext xmlns:c16="http://schemas.microsoft.com/office/drawing/2014/chart" uri="{C3380CC4-5D6E-409C-BE32-E72D297353CC}">
              <c16:uniqueId val="{00000000-9872-428D-B8FE-AA41FCBCA077}"/>
            </c:ext>
          </c:extLst>
        </c:ser>
        <c:ser>
          <c:idx val="1"/>
          <c:order val="1"/>
          <c:tx>
            <c:strRef>
              <c:f>Sheet1!$H$10</c:f>
              <c:strCache>
                <c:ptCount val="1"/>
                <c:pt idx="0">
                  <c:v>Rejected</c:v>
                </c:pt>
              </c:strCache>
            </c:strRef>
          </c:tx>
          <c:spPr>
            <a:solidFill>
              <a:schemeClr val="accent2"/>
            </a:solidFill>
            <a:ln w="19050">
              <a:solidFill>
                <a:schemeClr val="lt1"/>
              </a:solidFill>
            </a:ln>
            <a:effectLst/>
          </c:spPr>
          <c:invertIfNegative val="0"/>
          <c:cat>
            <c:strRef>
              <c:f>Sheet1!$F$11:$F$13</c:f>
              <c:strCache>
                <c:ptCount val="3"/>
                <c:pt idx="0">
                  <c:v>SIPDA</c:v>
                </c:pt>
                <c:pt idx="1">
                  <c:v>Schoology</c:v>
                </c:pt>
                <c:pt idx="2">
                  <c:v>Google Classroom</c:v>
                </c:pt>
              </c:strCache>
            </c:strRef>
          </c:cat>
          <c:val>
            <c:numRef>
              <c:f>Sheet1!$H$11:$H$13</c:f>
              <c:numCache>
                <c:formatCode>General</c:formatCode>
                <c:ptCount val="3"/>
                <c:pt idx="0">
                  <c:v>60</c:v>
                </c:pt>
                <c:pt idx="1">
                  <c:v>20</c:v>
                </c:pt>
                <c:pt idx="2">
                  <c:v>80</c:v>
                </c:pt>
              </c:numCache>
            </c:numRef>
          </c:val>
          <c:extLst>
            <c:ext xmlns:c16="http://schemas.microsoft.com/office/drawing/2014/chart" uri="{C3380CC4-5D6E-409C-BE32-E72D297353CC}">
              <c16:uniqueId val="{00000001-9872-428D-B8FE-AA41FCBCA077}"/>
            </c:ext>
          </c:extLst>
        </c:ser>
        <c:dLbls>
          <c:showLegendKey val="0"/>
          <c:showVal val="0"/>
          <c:showCatName val="0"/>
          <c:showSerName val="0"/>
          <c:showPercent val="0"/>
          <c:showBubbleSize val="0"/>
        </c:dLbls>
        <c:gapWidth val="300"/>
        <c:axId val="570471551"/>
        <c:axId val="570482783"/>
      </c:barChart>
      <c:catAx>
        <c:axId val="5704715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LMS</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70482783"/>
        <c:crosses val="autoZero"/>
        <c:auto val="1"/>
        <c:lblAlgn val="ctr"/>
        <c:lblOffset val="100"/>
        <c:noMultiLvlLbl val="0"/>
      </c:catAx>
      <c:valAx>
        <c:axId val="57048278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Number of Respondence</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d-ID"/>
          </a:p>
        </c:txPr>
        <c:crossAx val="57047155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nxixUCB2RtpBq7ohl2l92IgK5WQ==">AMUW2mWaWTPjAisjj/rcwLvMCZ5vTfSQDdLymbI9Z8NS1e/iCyIwqfCDtbQkfNOWuHKHmSKHY8X9M1QfskXOwShW5IwLCMPTU2jt0cW2JwwjbwEt6XQ+43A=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E99761F-8C30-4C65-8207-1E125B11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17848</Words>
  <Characters>101739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Satria Mihardi</cp:lastModifiedBy>
  <cp:revision>32</cp:revision>
  <dcterms:created xsi:type="dcterms:W3CDTF">2016-02-20T04:45:00Z</dcterms:created>
  <dcterms:modified xsi:type="dcterms:W3CDTF">2022-05-24T02:09:00Z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cf8bd300-7225-39fd-a41a-194168ac3656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