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12E929" w14:textId="386D5CEF" w:rsidR="002D77D4" w:rsidRPr="002129F6" w:rsidRDefault="002D77D4" w:rsidP="00172AC1">
      <w:pPr>
        <w:spacing w:after="0" w:line="240" w:lineRule="auto"/>
        <w:jc w:val="center"/>
        <w:rPr>
          <w:rFonts w:ascii="Times New Roman" w:hAnsi="Times New Roman" w:cs="Times New Roman"/>
          <w:b/>
          <w:sz w:val="28"/>
          <w:szCs w:val="28"/>
          <w:lang w:val="en-US"/>
        </w:rPr>
      </w:pPr>
      <w:bookmarkStart w:id="0" w:name="_Hlk425212"/>
      <w:r>
        <w:rPr>
          <w:rFonts w:ascii="Times New Roman" w:hAnsi="Times New Roman" w:cs="Times New Roman"/>
          <w:b/>
          <w:sz w:val="28"/>
          <w:szCs w:val="28"/>
          <w:lang w:val="en-ID"/>
        </w:rPr>
        <w:t>OPTIMALISASI PEMANFAATAN HERBAL UNTUK KESEHATAN MASYARAKAT DESA WAJIK KABUPATEN LAMONGAN PROVINSI JAWA TIMUR</w:t>
      </w:r>
      <w:r w:rsidRPr="002129F6">
        <w:rPr>
          <w:rFonts w:ascii="Times New Roman" w:hAnsi="Times New Roman" w:cs="Times New Roman"/>
          <w:b/>
          <w:sz w:val="28"/>
          <w:szCs w:val="28"/>
        </w:rPr>
        <w:t xml:space="preserve"> </w:t>
      </w:r>
    </w:p>
    <w:bookmarkEnd w:id="0"/>
    <w:p w14:paraId="2D307FBB" w14:textId="77777777" w:rsidR="009274B7" w:rsidRDefault="009274B7" w:rsidP="005B386F">
      <w:pPr>
        <w:spacing w:after="0" w:line="480" w:lineRule="auto"/>
        <w:rPr>
          <w:rFonts w:ascii="Times New Roman" w:hAnsi="Times New Roman" w:cs="Times New Roman"/>
          <w:b/>
          <w:sz w:val="24"/>
          <w:szCs w:val="24"/>
          <w:lang w:val="en-US"/>
        </w:rPr>
      </w:pPr>
    </w:p>
    <w:p w14:paraId="7528A5E8" w14:textId="00B2FAB8" w:rsidR="002D77D4" w:rsidRDefault="002D77D4" w:rsidP="005B386F">
      <w:pPr>
        <w:spacing w:after="0" w:line="240" w:lineRule="auto"/>
        <w:rPr>
          <w:rFonts w:ascii="Times New Roman" w:hAnsi="Times New Roman" w:cs="Times New Roman"/>
          <w:b/>
          <w:sz w:val="24"/>
          <w:szCs w:val="24"/>
          <w:vertAlign w:val="superscript"/>
          <w:lang w:val="en-US"/>
        </w:rPr>
      </w:pPr>
      <w:r w:rsidRPr="002129F6">
        <w:rPr>
          <w:rFonts w:ascii="Times New Roman" w:hAnsi="Times New Roman" w:cs="Times New Roman"/>
          <w:b/>
          <w:sz w:val="24"/>
          <w:szCs w:val="24"/>
          <w:lang w:val="en-US"/>
        </w:rPr>
        <w:t>Mangestuti Agil</w:t>
      </w:r>
      <w:r w:rsidRPr="002129F6">
        <w:rPr>
          <w:rFonts w:ascii="Times New Roman" w:hAnsi="Times New Roman" w:cs="Times New Roman"/>
          <w:b/>
          <w:sz w:val="24"/>
          <w:szCs w:val="24"/>
          <w:vertAlign w:val="superscript"/>
          <w:lang w:val="en-US"/>
        </w:rPr>
        <w:t>1</w:t>
      </w:r>
      <w:r w:rsidRPr="002129F6">
        <w:rPr>
          <w:rFonts w:ascii="Times New Roman" w:hAnsi="Times New Roman" w:cs="Times New Roman"/>
          <w:b/>
          <w:sz w:val="24"/>
          <w:szCs w:val="24"/>
          <w:lang w:val="en-US"/>
        </w:rPr>
        <w:t>*, Tutik Sri Wahyuni</w:t>
      </w:r>
      <w:r w:rsidRPr="002129F6">
        <w:rPr>
          <w:rFonts w:ascii="Times New Roman" w:hAnsi="Times New Roman" w:cs="Times New Roman"/>
          <w:b/>
          <w:sz w:val="24"/>
          <w:szCs w:val="24"/>
          <w:vertAlign w:val="superscript"/>
          <w:lang w:val="en-US"/>
        </w:rPr>
        <w:t>1</w:t>
      </w:r>
      <w:r w:rsidRPr="002129F6">
        <w:rPr>
          <w:rFonts w:ascii="Times New Roman" w:hAnsi="Times New Roman" w:cs="Times New Roman"/>
          <w:b/>
          <w:sz w:val="24"/>
          <w:szCs w:val="24"/>
          <w:lang w:val="en-US"/>
        </w:rPr>
        <w:t>, Herra Studiawan</w:t>
      </w:r>
      <w:r w:rsidRPr="002129F6">
        <w:rPr>
          <w:rFonts w:ascii="Times New Roman" w:hAnsi="Times New Roman" w:cs="Times New Roman"/>
          <w:b/>
          <w:sz w:val="24"/>
          <w:szCs w:val="24"/>
          <w:vertAlign w:val="superscript"/>
          <w:lang w:val="en-US"/>
        </w:rPr>
        <w:t>1</w:t>
      </w:r>
      <w:r w:rsidRPr="002129F6">
        <w:rPr>
          <w:rFonts w:ascii="Times New Roman" w:hAnsi="Times New Roman" w:cs="Times New Roman"/>
          <w:b/>
          <w:sz w:val="24"/>
          <w:szCs w:val="24"/>
          <w:lang w:val="en-US"/>
        </w:rPr>
        <w:t>, Rakhmawati</w:t>
      </w:r>
      <w:r w:rsidRPr="002129F6">
        <w:rPr>
          <w:rFonts w:ascii="Times New Roman" w:hAnsi="Times New Roman" w:cs="Times New Roman"/>
          <w:b/>
          <w:sz w:val="24"/>
          <w:szCs w:val="24"/>
          <w:vertAlign w:val="superscript"/>
          <w:lang w:val="en-US"/>
        </w:rPr>
        <w:t>1</w:t>
      </w:r>
    </w:p>
    <w:p w14:paraId="0D108B9D" w14:textId="77777777" w:rsidR="00172AC1" w:rsidRPr="002129F6" w:rsidRDefault="00172AC1" w:rsidP="005B386F">
      <w:pPr>
        <w:spacing w:after="0" w:line="240" w:lineRule="auto"/>
        <w:rPr>
          <w:rFonts w:ascii="Times New Roman" w:hAnsi="Times New Roman" w:cs="Times New Roman"/>
          <w:b/>
          <w:sz w:val="24"/>
          <w:szCs w:val="24"/>
          <w:lang w:val="en-US"/>
        </w:rPr>
      </w:pPr>
    </w:p>
    <w:p w14:paraId="7D9417F2" w14:textId="77777777" w:rsidR="00172AC1" w:rsidRPr="002129F6" w:rsidRDefault="002D77D4" w:rsidP="005B386F">
      <w:pPr>
        <w:pStyle w:val="ListParagraph"/>
        <w:spacing w:after="0" w:line="240" w:lineRule="auto"/>
        <w:jc w:val="center"/>
        <w:rPr>
          <w:rFonts w:ascii="Times New Roman" w:hAnsi="Times New Roman" w:cs="Times New Roman"/>
          <w:i/>
          <w:sz w:val="20"/>
          <w:szCs w:val="20"/>
          <w:lang w:val="en-US"/>
        </w:rPr>
      </w:pPr>
      <w:r w:rsidRPr="002129F6">
        <w:rPr>
          <w:rFonts w:ascii="Times New Roman" w:hAnsi="Times New Roman" w:cs="Times New Roman"/>
          <w:i/>
          <w:sz w:val="20"/>
          <w:szCs w:val="20"/>
          <w:vertAlign w:val="superscript"/>
          <w:lang w:val="en-US"/>
        </w:rPr>
        <w:t>1</w:t>
      </w:r>
      <w:r w:rsidRPr="002129F6">
        <w:rPr>
          <w:rFonts w:ascii="Times New Roman" w:hAnsi="Times New Roman" w:cs="Times New Roman"/>
          <w:i/>
          <w:sz w:val="20"/>
          <w:szCs w:val="20"/>
          <w:lang w:val="en-US"/>
        </w:rPr>
        <w:t xml:space="preserve">Departemen Farmakognosi dan Fitokimia, Fakultas Farmasi, Universitas Airlangga, </w:t>
      </w:r>
      <w:r w:rsidR="00172AC1">
        <w:rPr>
          <w:rFonts w:ascii="Times New Roman" w:hAnsi="Times New Roman" w:cs="Times New Roman"/>
          <w:i/>
          <w:sz w:val="20"/>
          <w:szCs w:val="20"/>
          <w:lang w:val="en-US"/>
        </w:rPr>
        <w:t xml:space="preserve">Jl. Dharmawangsa Dalam, </w:t>
      </w:r>
      <w:r w:rsidR="00172AC1" w:rsidRPr="002129F6">
        <w:rPr>
          <w:rFonts w:ascii="Times New Roman" w:hAnsi="Times New Roman" w:cs="Times New Roman"/>
          <w:i/>
          <w:sz w:val="20"/>
          <w:szCs w:val="20"/>
          <w:lang w:val="en-US"/>
        </w:rPr>
        <w:t>Surabaya,</w:t>
      </w:r>
      <w:r w:rsidR="00172AC1">
        <w:rPr>
          <w:rFonts w:ascii="Times New Roman" w:hAnsi="Times New Roman" w:cs="Times New Roman"/>
          <w:i/>
          <w:sz w:val="20"/>
          <w:szCs w:val="20"/>
          <w:lang w:val="en-US"/>
        </w:rPr>
        <w:t xml:space="preserve"> 60286, </w:t>
      </w:r>
      <w:r w:rsidR="00172AC1" w:rsidRPr="002129F6">
        <w:rPr>
          <w:rFonts w:ascii="Times New Roman" w:hAnsi="Times New Roman" w:cs="Times New Roman"/>
          <w:i/>
          <w:sz w:val="20"/>
          <w:szCs w:val="20"/>
          <w:lang w:val="en-US"/>
        </w:rPr>
        <w:t>Indonesia</w:t>
      </w:r>
    </w:p>
    <w:p w14:paraId="2CA543DC" w14:textId="77777777" w:rsidR="002D77D4" w:rsidRPr="002129F6" w:rsidRDefault="002D77D4" w:rsidP="002D77D4">
      <w:pPr>
        <w:spacing w:after="0"/>
        <w:jc w:val="center"/>
        <w:rPr>
          <w:rFonts w:ascii="Times New Roman" w:hAnsi="Times New Roman" w:cs="Times New Roman"/>
          <w:sz w:val="20"/>
          <w:szCs w:val="20"/>
        </w:rPr>
      </w:pPr>
      <w:r>
        <w:rPr>
          <w:rFonts w:ascii="Times New Roman" w:hAnsi="Times New Roman" w:cs="Times New Roman"/>
          <w:sz w:val="20"/>
          <w:szCs w:val="20"/>
        </w:rPr>
        <w:t>*</w:t>
      </w:r>
      <w:r w:rsidRPr="002129F6">
        <w:rPr>
          <w:rFonts w:ascii="Times New Roman" w:hAnsi="Times New Roman" w:cs="Times New Roman"/>
          <w:sz w:val="20"/>
          <w:szCs w:val="20"/>
        </w:rPr>
        <w:t xml:space="preserve">Penulis Korespodensi : </w:t>
      </w:r>
      <w:hyperlink r:id="rId7" w:history="1">
        <w:r>
          <w:rPr>
            <w:rStyle w:val="Hyperlink"/>
            <w:rFonts w:ascii="Times New Roman" w:hAnsi="Times New Roman" w:cs="Times New Roman"/>
            <w:sz w:val="20"/>
            <w:szCs w:val="20"/>
          </w:rPr>
          <w:t>mmangestuti</w:t>
        </w:r>
      </w:hyperlink>
      <w:r>
        <w:rPr>
          <w:rStyle w:val="Hyperlink"/>
          <w:rFonts w:ascii="Times New Roman" w:hAnsi="Times New Roman" w:cs="Times New Roman"/>
          <w:sz w:val="20"/>
          <w:szCs w:val="20"/>
        </w:rPr>
        <w:t>@yahoo.com</w:t>
      </w:r>
    </w:p>
    <w:p w14:paraId="5B292995" w14:textId="77777777" w:rsidR="002D77D4" w:rsidRPr="002129F6" w:rsidRDefault="002D77D4" w:rsidP="002D77D4">
      <w:pPr>
        <w:spacing w:after="0"/>
        <w:rPr>
          <w:rFonts w:ascii="Times New Roman" w:hAnsi="Times New Roman" w:cs="Times New Roman"/>
          <w:sz w:val="24"/>
          <w:szCs w:val="24"/>
        </w:rPr>
      </w:pPr>
    </w:p>
    <w:p w14:paraId="552D3117" w14:textId="77777777" w:rsidR="002D77D4" w:rsidRPr="002129F6" w:rsidRDefault="002D77D4" w:rsidP="00172AC1">
      <w:pPr>
        <w:spacing w:after="0" w:line="240" w:lineRule="auto"/>
        <w:jc w:val="center"/>
        <w:rPr>
          <w:rFonts w:ascii="Times New Roman" w:hAnsi="Times New Roman" w:cs="Times New Roman"/>
          <w:b/>
          <w:sz w:val="24"/>
          <w:szCs w:val="24"/>
          <w:lang w:val="en-US"/>
        </w:rPr>
      </w:pPr>
      <w:r w:rsidRPr="002129F6">
        <w:rPr>
          <w:rFonts w:ascii="Times New Roman" w:hAnsi="Times New Roman" w:cs="Times New Roman"/>
          <w:b/>
          <w:sz w:val="24"/>
          <w:szCs w:val="24"/>
          <w:lang w:val="en-US"/>
        </w:rPr>
        <w:t>Abstrak</w:t>
      </w:r>
    </w:p>
    <w:p w14:paraId="65594557" w14:textId="77777777" w:rsidR="00544D21" w:rsidRDefault="00544D21" w:rsidP="00172AC1">
      <w:pPr>
        <w:spacing w:after="0" w:line="240" w:lineRule="auto"/>
        <w:jc w:val="both"/>
        <w:rPr>
          <w:rFonts w:ascii="Times New Roman" w:hAnsi="Times New Roman" w:cs="Times New Roman"/>
          <w:sz w:val="24"/>
          <w:szCs w:val="24"/>
          <w:lang w:val="en-US"/>
        </w:rPr>
      </w:pPr>
    </w:p>
    <w:p w14:paraId="271E4BF5" w14:textId="61EC4C14" w:rsidR="002D77D4" w:rsidRPr="00805B72" w:rsidRDefault="002D77D4" w:rsidP="00172AC1">
      <w:pPr>
        <w:spacing w:after="0" w:line="240" w:lineRule="auto"/>
        <w:jc w:val="both"/>
        <w:rPr>
          <w:rFonts w:ascii="Times New Roman" w:hAnsi="Times New Roman" w:cs="Times New Roman"/>
          <w:b/>
          <w:sz w:val="24"/>
          <w:szCs w:val="24"/>
          <w:lang w:val="en-US"/>
        </w:rPr>
      </w:pPr>
      <w:r w:rsidRPr="00805B72">
        <w:rPr>
          <w:rFonts w:ascii="Times New Roman" w:hAnsi="Times New Roman" w:cs="Times New Roman"/>
          <w:i/>
          <w:sz w:val="20"/>
          <w:szCs w:val="20"/>
          <w:lang w:val="en-US"/>
        </w:rPr>
        <w:t xml:space="preserve">Bertani menjadi pencaharian warga Desa Wajik, Kecamatan Lamongan, Kabupaten Lamongan, Jawa Timur.  Kawasan desa itu ditumbuhi berbagai tanaman, seperti mangga, delima, jambu biji. Kesuburan tanah belum digunakan secara optimal untuk bertanam tanaman obat, yaitu yang termasuk dalam Taman Obat Keluarga (TOGA). Beberapa tanaman obat untuk pagar, seperti beluntas, belum dimanfaatkan secara optimal. Ini karena pengetahuan tentang tanaman obat dan khasiatnya belum dipahami, sehingga belum diutamakan untuk mencapai keadaan sehat. Tujuan program pengabdian masyarakat ini adalah untuk mengoptimalkan pemanfaatan herbal untuk kesehatan. Penekanan diberikan pada peningkatan wawasan warga terhadap pemanfaatan herbal untuk kesehatan keluarga. Sasaran audiens adalah kader tim penggerak PKK desa yang berperan sentral dalam kesehatan keluarga. Kegiatan </w:t>
      </w:r>
      <w:r w:rsidR="000574F6">
        <w:rPr>
          <w:rFonts w:ascii="Times New Roman" w:hAnsi="Times New Roman" w:cs="Times New Roman"/>
          <w:i/>
          <w:sz w:val="20"/>
          <w:szCs w:val="20"/>
          <w:lang w:val="en-US"/>
        </w:rPr>
        <w:t>diselenggarakan</w:t>
      </w:r>
      <w:r w:rsidRPr="00805B72">
        <w:rPr>
          <w:rFonts w:ascii="Times New Roman" w:hAnsi="Times New Roman" w:cs="Times New Roman"/>
          <w:i/>
          <w:sz w:val="20"/>
          <w:szCs w:val="20"/>
          <w:lang w:val="en-US"/>
        </w:rPr>
        <w:t xml:space="preserve"> melalui ceramah, pelatihan dan demonstrasi pembuatan ramuan tanaman obat, dan aplikasi aromaterapi. Pre dan post test dalam bentuk kuesener tentang tanaman obat.  Dari hasil tes diketahui pengetahuan peserta tentang tanaman obat dan khasiat cukup baik. Lebih dari 50% peserta belum mengetahui cara pengolahan pasca panen tanaman obat dan ramuan tanaman obat untuk kesehatan wanita. Kesimpulan program ini adalah </w:t>
      </w:r>
      <w:r w:rsidR="000574F6">
        <w:rPr>
          <w:rFonts w:ascii="Times New Roman" w:hAnsi="Times New Roman" w:cs="Times New Roman"/>
          <w:i/>
          <w:sz w:val="20"/>
          <w:szCs w:val="20"/>
          <w:lang w:val="en-US"/>
        </w:rPr>
        <w:t xml:space="preserve">terjadi peningkatan </w:t>
      </w:r>
      <w:r w:rsidRPr="00805B72">
        <w:rPr>
          <w:rFonts w:ascii="Times New Roman" w:hAnsi="Times New Roman" w:cs="Times New Roman"/>
          <w:i/>
          <w:sz w:val="20"/>
          <w:szCs w:val="20"/>
          <w:lang w:val="en-US"/>
        </w:rPr>
        <w:t xml:space="preserve">pemahaman peserta tentang tanaman obat </w:t>
      </w:r>
      <w:r w:rsidR="000574F6">
        <w:rPr>
          <w:rFonts w:ascii="Times New Roman" w:hAnsi="Times New Roman" w:cs="Times New Roman"/>
          <w:i/>
          <w:sz w:val="20"/>
          <w:szCs w:val="20"/>
          <w:lang w:val="en-US"/>
        </w:rPr>
        <w:t>untuk tujuan kesehatan.</w:t>
      </w:r>
    </w:p>
    <w:p w14:paraId="638164B4" w14:textId="77777777" w:rsidR="000574F6" w:rsidRDefault="000574F6" w:rsidP="002D77D4">
      <w:pPr>
        <w:spacing w:after="0" w:line="240" w:lineRule="auto"/>
        <w:jc w:val="both"/>
        <w:rPr>
          <w:rFonts w:ascii="Times New Roman" w:hAnsi="Times New Roman" w:cs="Times New Roman"/>
          <w:b/>
          <w:sz w:val="20"/>
          <w:szCs w:val="20"/>
          <w:lang w:val="en-US"/>
        </w:rPr>
      </w:pPr>
    </w:p>
    <w:p w14:paraId="5054C581" w14:textId="57BDB412" w:rsidR="002D77D4" w:rsidRDefault="002D77D4" w:rsidP="002D77D4">
      <w:pPr>
        <w:spacing w:after="0" w:line="240" w:lineRule="auto"/>
        <w:jc w:val="both"/>
        <w:rPr>
          <w:rFonts w:ascii="Times New Roman" w:hAnsi="Times New Roman" w:cs="Times New Roman"/>
          <w:sz w:val="24"/>
          <w:szCs w:val="24"/>
          <w:lang w:val="en-US"/>
        </w:rPr>
      </w:pPr>
      <w:r w:rsidRPr="00805B72">
        <w:rPr>
          <w:rFonts w:ascii="Times New Roman" w:hAnsi="Times New Roman" w:cs="Times New Roman"/>
          <w:b/>
          <w:sz w:val="20"/>
          <w:szCs w:val="20"/>
          <w:lang w:val="en-US"/>
        </w:rPr>
        <w:t>Kata kunci</w:t>
      </w:r>
      <w:r w:rsidRPr="00805B72">
        <w:rPr>
          <w:rFonts w:ascii="Times New Roman" w:hAnsi="Times New Roman" w:cs="Times New Roman"/>
          <w:sz w:val="20"/>
          <w:szCs w:val="20"/>
          <w:lang w:val="en-US"/>
        </w:rPr>
        <w:t>:</w:t>
      </w:r>
      <w:r w:rsidRPr="00805B72">
        <w:rPr>
          <w:rFonts w:ascii="Times New Roman" w:hAnsi="Times New Roman" w:cs="Times New Roman"/>
          <w:i/>
          <w:sz w:val="20"/>
          <w:szCs w:val="20"/>
          <w:lang w:val="en-US"/>
        </w:rPr>
        <w:t xml:space="preserve"> Desa Wajik</w:t>
      </w:r>
      <w:r w:rsidR="004E7633">
        <w:rPr>
          <w:rFonts w:ascii="Times New Roman" w:hAnsi="Times New Roman" w:cs="Times New Roman"/>
          <w:sz w:val="24"/>
          <w:szCs w:val="24"/>
          <w:lang w:val="en-US"/>
        </w:rPr>
        <w:t>,</w:t>
      </w:r>
      <w:r w:rsidR="009274B7">
        <w:rPr>
          <w:rFonts w:ascii="Times New Roman" w:hAnsi="Times New Roman" w:cs="Times New Roman"/>
          <w:sz w:val="24"/>
          <w:szCs w:val="24"/>
          <w:lang w:val="en-US"/>
        </w:rPr>
        <w:t xml:space="preserve"> </w:t>
      </w:r>
      <w:r w:rsidR="009274B7">
        <w:rPr>
          <w:rFonts w:ascii="Times New Roman" w:hAnsi="Times New Roman" w:cs="Times New Roman"/>
          <w:i/>
          <w:sz w:val="20"/>
          <w:szCs w:val="20"/>
          <w:lang w:val="en-US"/>
        </w:rPr>
        <w:t>Kesehata</w:t>
      </w:r>
      <w:r w:rsidR="004E7633">
        <w:rPr>
          <w:rFonts w:ascii="Times New Roman" w:hAnsi="Times New Roman" w:cs="Times New Roman"/>
          <w:i/>
          <w:sz w:val="20"/>
          <w:szCs w:val="20"/>
          <w:lang w:val="en-US"/>
        </w:rPr>
        <w:t>n,</w:t>
      </w:r>
      <w:r w:rsidR="009274B7">
        <w:rPr>
          <w:rFonts w:ascii="Times New Roman" w:hAnsi="Times New Roman" w:cs="Times New Roman"/>
          <w:i/>
          <w:sz w:val="20"/>
          <w:szCs w:val="20"/>
          <w:lang w:val="en-US"/>
        </w:rPr>
        <w:t xml:space="preserve"> O</w:t>
      </w:r>
      <w:r w:rsidR="009274B7" w:rsidRPr="00805B72">
        <w:rPr>
          <w:rFonts w:ascii="Times New Roman" w:hAnsi="Times New Roman" w:cs="Times New Roman"/>
          <w:i/>
          <w:sz w:val="20"/>
          <w:szCs w:val="20"/>
          <w:lang w:val="en-US"/>
        </w:rPr>
        <w:t>ptimalisas</w:t>
      </w:r>
      <w:r w:rsidR="009274B7">
        <w:rPr>
          <w:rFonts w:ascii="Times New Roman" w:hAnsi="Times New Roman" w:cs="Times New Roman"/>
          <w:i/>
          <w:sz w:val="20"/>
          <w:szCs w:val="20"/>
          <w:lang w:val="en-US"/>
        </w:rPr>
        <w:t>i</w:t>
      </w:r>
      <w:r w:rsidR="004E7633">
        <w:rPr>
          <w:rFonts w:ascii="Times New Roman" w:hAnsi="Times New Roman" w:cs="Times New Roman"/>
          <w:i/>
          <w:sz w:val="20"/>
          <w:szCs w:val="20"/>
          <w:lang w:val="en-US"/>
        </w:rPr>
        <w:t>,</w:t>
      </w:r>
      <w:r w:rsidR="009274B7">
        <w:rPr>
          <w:rFonts w:ascii="Times New Roman" w:hAnsi="Times New Roman" w:cs="Times New Roman"/>
          <w:i/>
          <w:sz w:val="20"/>
          <w:szCs w:val="20"/>
          <w:lang w:val="en-US"/>
        </w:rPr>
        <w:t xml:space="preserve"> Tanaman obat</w:t>
      </w:r>
    </w:p>
    <w:p w14:paraId="44CEC217" w14:textId="77777777" w:rsidR="00544D21" w:rsidRPr="00F80F32" w:rsidRDefault="00544D21" w:rsidP="002D77D4">
      <w:pPr>
        <w:spacing w:after="0" w:line="240" w:lineRule="auto"/>
        <w:jc w:val="both"/>
        <w:rPr>
          <w:rFonts w:ascii="Times New Roman" w:hAnsi="Times New Roman" w:cs="Times New Roman"/>
          <w:sz w:val="24"/>
          <w:szCs w:val="24"/>
          <w:lang w:val="en-US"/>
        </w:rPr>
      </w:pPr>
    </w:p>
    <w:p w14:paraId="5F29B4FC" w14:textId="77777777" w:rsidR="002D77D4" w:rsidRDefault="002D77D4" w:rsidP="002D77D4">
      <w:pPr>
        <w:spacing w:after="0" w:line="240" w:lineRule="auto"/>
        <w:jc w:val="both"/>
        <w:rPr>
          <w:rFonts w:ascii="Times New Roman" w:hAnsi="Times New Roman" w:cs="Times New Roman"/>
          <w:b/>
          <w:sz w:val="24"/>
          <w:szCs w:val="24"/>
          <w:lang w:val="en-US"/>
        </w:rPr>
      </w:pPr>
    </w:p>
    <w:p w14:paraId="5E11208E" w14:textId="77777777" w:rsidR="002D77D4" w:rsidRDefault="002D77D4" w:rsidP="00172AC1">
      <w:pPr>
        <w:spacing w:after="0" w:line="240" w:lineRule="auto"/>
        <w:jc w:val="center"/>
        <w:rPr>
          <w:rFonts w:ascii="Times New Roman" w:hAnsi="Times New Roman" w:cs="Times New Roman"/>
          <w:b/>
          <w:sz w:val="24"/>
          <w:szCs w:val="24"/>
          <w:lang w:val="en-US"/>
        </w:rPr>
      </w:pPr>
      <w:r w:rsidRPr="002C539C">
        <w:rPr>
          <w:rFonts w:ascii="Times New Roman" w:hAnsi="Times New Roman" w:cs="Times New Roman"/>
          <w:b/>
          <w:sz w:val="24"/>
          <w:szCs w:val="24"/>
          <w:lang w:val="en-US"/>
        </w:rPr>
        <w:t>Abstract</w:t>
      </w:r>
    </w:p>
    <w:p w14:paraId="521ACED6" w14:textId="77777777" w:rsidR="002D77D4" w:rsidRPr="002C539C" w:rsidRDefault="002D77D4" w:rsidP="00172AC1">
      <w:pPr>
        <w:spacing w:after="0" w:line="240" w:lineRule="auto"/>
        <w:jc w:val="center"/>
        <w:rPr>
          <w:rFonts w:ascii="Times New Roman" w:hAnsi="Times New Roman" w:cs="Times New Roman"/>
          <w:b/>
          <w:sz w:val="24"/>
          <w:szCs w:val="24"/>
          <w:lang w:val="en-US"/>
        </w:rPr>
      </w:pPr>
    </w:p>
    <w:p w14:paraId="27FAC050" w14:textId="77777777" w:rsidR="009274B7" w:rsidRPr="00775A64" w:rsidRDefault="009274B7" w:rsidP="00172AC1">
      <w:pPr>
        <w:spacing w:after="0" w:line="240" w:lineRule="auto"/>
        <w:rPr>
          <w:rFonts w:ascii="Times New Roman" w:hAnsi="Times New Roman" w:cs="Times New Roman"/>
          <w:b/>
          <w:sz w:val="20"/>
          <w:szCs w:val="20"/>
          <w:lang w:val="en-ID"/>
        </w:rPr>
      </w:pPr>
      <w:r w:rsidRPr="00775A64">
        <w:rPr>
          <w:rFonts w:ascii="Times New Roman" w:hAnsi="Times New Roman" w:cs="Times New Roman"/>
          <w:b/>
          <w:sz w:val="20"/>
          <w:szCs w:val="20"/>
          <w:lang w:val="en-ID"/>
        </w:rPr>
        <w:t>Optimization of the Application of Herbal Medicine for Health Purposes among the Community of Wajik village in Lamongan Regency, East Java Province</w:t>
      </w:r>
    </w:p>
    <w:p w14:paraId="697DCD1E" w14:textId="4DE2955F" w:rsidR="002D77D4" w:rsidRPr="00544D21" w:rsidRDefault="002D77D4" w:rsidP="002D77D4">
      <w:pPr>
        <w:spacing w:after="0" w:line="240" w:lineRule="auto"/>
        <w:jc w:val="both"/>
        <w:rPr>
          <w:rFonts w:ascii="Times New Roman" w:hAnsi="Times New Roman" w:cs="Times New Roman"/>
          <w:i/>
          <w:sz w:val="20"/>
          <w:szCs w:val="20"/>
          <w:lang w:val="en-US"/>
        </w:rPr>
      </w:pPr>
      <w:r w:rsidRPr="00544D21">
        <w:rPr>
          <w:rFonts w:ascii="Times New Roman" w:hAnsi="Times New Roman" w:cs="Times New Roman"/>
          <w:i/>
          <w:sz w:val="20"/>
          <w:szCs w:val="20"/>
          <w:lang w:val="en-US"/>
        </w:rPr>
        <w:t xml:space="preserve">Wajik Village is located in Lamongan Regency in East Java Province, and it has a population of almost 1700  people.  Various plants such as mango, banana, pomegranate, and papaya trees grow well. Unfortunately, the Indonesian Government’s Program of TOGA, stands for Taman Obat keluarga (medicinal plant garden), meant to urges people to grow some beneficial medicinal plants in their own gardens was not successfully implemented. Eventhough some plants are found for hedges, such as betel, Pluchea indica plants, they are reluctant to apply them for maintenance of health. The purpose of the enlightenment programme aimed at enhancing the knowledge on medicinal plants in order to improve and maintain their health status.  Participants of the program were cadres of PKK (Pembinaan Kesehatan) organization of the village. The program consisted of discussion, workshop and demonstration. Pre and post tests showed their understanding about medicinal plants and recipes, but did not understand post-harvest handling and some jamu products for women’s health. It was concluded, that the understanding of participants over the importance of herbal medicine and traditional medicine for health maintenance were low.  It is </w:t>
      </w:r>
      <w:r w:rsidR="009274B7">
        <w:rPr>
          <w:rFonts w:ascii="Times New Roman" w:hAnsi="Times New Roman" w:cs="Times New Roman"/>
          <w:i/>
          <w:sz w:val="20"/>
          <w:szCs w:val="20"/>
          <w:lang w:val="en-US"/>
        </w:rPr>
        <w:t xml:space="preserve">concluded, </w:t>
      </w:r>
      <w:r w:rsidRPr="00544D21">
        <w:rPr>
          <w:rFonts w:ascii="Times New Roman" w:hAnsi="Times New Roman" w:cs="Times New Roman"/>
          <w:i/>
          <w:sz w:val="20"/>
          <w:szCs w:val="20"/>
          <w:lang w:val="en-US"/>
        </w:rPr>
        <w:t xml:space="preserve">that knowledge given during the program was able to enhance their understanding about herbal medicines for health.  </w:t>
      </w:r>
    </w:p>
    <w:p w14:paraId="1A32EEE3" w14:textId="77777777" w:rsidR="002D77D4" w:rsidRPr="00544D21" w:rsidRDefault="002D77D4" w:rsidP="002D77D4">
      <w:pPr>
        <w:spacing w:after="0" w:line="240" w:lineRule="auto"/>
        <w:jc w:val="both"/>
        <w:rPr>
          <w:rFonts w:ascii="Times New Roman" w:hAnsi="Times New Roman" w:cs="Times New Roman"/>
          <w:i/>
          <w:sz w:val="20"/>
          <w:szCs w:val="20"/>
          <w:lang w:val="en-US"/>
        </w:rPr>
      </w:pPr>
    </w:p>
    <w:p w14:paraId="2F033F07" w14:textId="50846027" w:rsidR="002D77D4" w:rsidRDefault="002D77D4" w:rsidP="002D77D4">
      <w:pPr>
        <w:spacing w:after="0" w:line="240" w:lineRule="auto"/>
        <w:jc w:val="both"/>
        <w:rPr>
          <w:rFonts w:ascii="Times New Roman" w:hAnsi="Times New Roman" w:cs="Times New Roman"/>
          <w:i/>
          <w:sz w:val="20"/>
          <w:szCs w:val="20"/>
          <w:lang w:val="en-US"/>
        </w:rPr>
      </w:pPr>
      <w:r w:rsidRPr="000574F6">
        <w:rPr>
          <w:rFonts w:ascii="Times New Roman" w:hAnsi="Times New Roman" w:cs="Times New Roman"/>
          <w:b/>
          <w:sz w:val="20"/>
          <w:szCs w:val="20"/>
          <w:lang w:val="en-US"/>
        </w:rPr>
        <w:t>Keyword</w:t>
      </w:r>
      <w:r w:rsidR="004E7633">
        <w:rPr>
          <w:rFonts w:ascii="Times New Roman" w:hAnsi="Times New Roman" w:cs="Times New Roman"/>
          <w:b/>
          <w:sz w:val="20"/>
          <w:szCs w:val="20"/>
          <w:lang w:val="en-US"/>
        </w:rPr>
        <w:t>s</w:t>
      </w:r>
      <w:r w:rsidRPr="00544D21">
        <w:rPr>
          <w:rFonts w:ascii="Times New Roman" w:hAnsi="Times New Roman" w:cs="Times New Roman"/>
          <w:sz w:val="20"/>
          <w:szCs w:val="20"/>
          <w:lang w:val="en-US"/>
        </w:rPr>
        <w:t xml:space="preserve">: </w:t>
      </w:r>
      <w:r w:rsidR="000574F6">
        <w:rPr>
          <w:rFonts w:ascii="Times New Roman" w:hAnsi="Times New Roman" w:cs="Times New Roman"/>
          <w:i/>
          <w:sz w:val="20"/>
          <w:szCs w:val="20"/>
          <w:lang w:val="en-US"/>
        </w:rPr>
        <w:t>Herbal medicine</w:t>
      </w:r>
      <w:r w:rsidR="004E7633">
        <w:rPr>
          <w:rFonts w:ascii="Times New Roman" w:hAnsi="Times New Roman" w:cs="Times New Roman"/>
          <w:i/>
          <w:sz w:val="20"/>
          <w:szCs w:val="20"/>
          <w:lang w:val="en-US"/>
        </w:rPr>
        <w:t>s</w:t>
      </w:r>
      <w:r w:rsidRPr="00544D21">
        <w:rPr>
          <w:rFonts w:ascii="Times New Roman" w:hAnsi="Times New Roman" w:cs="Times New Roman"/>
          <w:i/>
          <w:sz w:val="20"/>
          <w:szCs w:val="20"/>
          <w:lang w:val="en-US"/>
        </w:rPr>
        <w:t xml:space="preserve">, </w:t>
      </w:r>
      <w:r w:rsidR="000574F6">
        <w:rPr>
          <w:rFonts w:ascii="Times New Roman" w:hAnsi="Times New Roman" w:cs="Times New Roman"/>
          <w:i/>
          <w:sz w:val="20"/>
          <w:szCs w:val="20"/>
          <w:lang w:val="en-US"/>
        </w:rPr>
        <w:t>Health, Optimization, Wajik V</w:t>
      </w:r>
      <w:r w:rsidRPr="00544D21">
        <w:rPr>
          <w:rFonts w:ascii="Times New Roman" w:hAnsi="Times New Roman" w:cs="Times New Roman"/>
          <w:i/>
          <w:sz w:val="20"/>
          <w:szCs w:val="20"/>
          <w:lang w:val="en-US"/>
        </w:rPr>
        <w:t>illage</w:t>
      </w:r>
    </w:p>
    <w:p w14:paraId="5FD94DC2" w14:textId="77777777" w:rsidR="000574F6" w:rsidRDefault="000574F6" w:rsidP="002D77D4">
      <w:pPr>
        <w:spacing w:after="0" w:line="240" w:lineRule="auto"/>
        <w:jc w:val="both"/>
        <w:rPr>
          <w:rFonts w:ascii="Times New Roman" w:hAnsi="Times New Roman" w:cs="Times New Roman"/>
          <w:i/>
          <w:sz w:val="20"/>
          <w:szCs w:val="20"/>
          <w:lang w:val="en-US"/>
        </w:rPr>
      </w:pPr>
    </w:p>
    <w:p w14:paraId="2E88F6A0" w14:textId="77777777" w:rsidR="000574F6" w:rsidRDefault="000574F6" w:rsidP="002D77D4">
      <w:pPr>
        <w:spacing w:after="0" w:line="240" w:lineRule="auto"/>
        <w:jc w:val="both"/>
        <w:rPr>
          <w:rFonts w:ascii="Times New Roman" w:hAnsi="Times New Roman" w:cs="Times New Roman"/>
          <w:i/>
          <w:sz w:val="20"/>
          <w:szCs w:val="20"/>
          <w:lang w:val="en-US"/>
        </w:rPr>
      </w:pPr>
    </w:p>
    <w:p w14:paraId="64C8A7DC" w14:textId="00DC884E" w:rsidR="00544D21" w:rsidRDefault="00544D21" w:rsidP="002D77D4">
      <w:pPr>
        <w:spacing w:after="0" w:line="240" w:lineRule="auto"/>
        <w:jc w:val="both"/>
        <w:rPr>
          <w:rFonts w:ascii="Times New Roman" w:hAnsi="Times New Roman" w:cs="Times New Roman"/>
          <w:i/>
          <w:sz w:val="20"/>
          <w:szCs w:val="20"/>
          <w:lang w:val="en-US"/>
        </w:rPr>
      </w:pPr>
    </w:p>
    <w:p w14:paraId="4F064A92" w14:textId="3F67981F" w:rsidR="00544D21" w:rsidRDefault="00544D21" w:rsidP="002D77D4">
      <w:pPr>
        <w:spacing w:after="0" w:line="240" w:lineRule="auto"/>
        <w:jc w:val="both"/>
        <w:rPr>
          <w:rFonts w:ascii="Times New Roman" w:hAnsi="Times New Roman" w:cs="Times New Roman"/>
          <w:i/>
          <w:sz w:val="20"/>
          <w:szCs w:val="20"/>
          <w:lang w:val="en-US"/>
        </w:rPr>
      </w:pPr>
    </w:p>
    <w:p w14:paraId="0443AD97" w14:textId="3367228B" w:rsidR="00544D21" w:rsidRDefault="00544D21" w:rsidP="002D77D4">
      <w:pPr>
        <w:spacing w:after="0" w:line="240" w:lineRule="auto"/>
        <w:jc w:val="both"/>
        <w:rPr>
          <w:rFonts w:ascii="Times New Roman" w:hAnsi="Times New Roman" w:cs="Times New Roman"/>
          <w:i/>
          <w:sz w:val="20"/>
          <w:szCs w:val="20"/>
          <w:lang w:val="en-US"/>
        </w:rPr>
      </w:pPr>
    </w:p>
    <w:p w14:paraId="16A4FA2D" w14:textId="521E555B" w:rsidR="00544D21" w:rsidRDefault="00544D21" w:rsidP="002D77D4">
      <w:pPr>
        <w:spacing w:after="0" w:line="240" w:lineRule="auto"/>
        <w:jc w:val="both"/>
        <w:rPr>
          <w:rFonts w:ascii="Times New Roman" w:hAnsi="Times New Roman" w:cs="Times New Roman"/>
          <w:i/>
          <w:sz w:val="20"/>
          <w:szCs w:val="20"/>
          <w:lang w:val="en-US"/>
        </w:rPr>
      </w:pPr>
    </w:p>
    <w:p w14:paraId="2A95AABD" w14:textId="77777777" w:rsidR="002D77D4" w:rsidRPr="00544D21" w:rsidRDefault="002D77D4" w:rsidP="00544D21">
      <w:pPr>
        <w:pStyle w:val="ListParagraph"/>
        <w:numPr>
          <w:ilvl w:val="0"/>
          <w:numId w:val="5"/>
        </w:numPr>
        <w:spacing w:after="0" w:line="240" w:lineRule="auto"/>
        <w:jc w:val="both"/>
        <w:rPr>
          <w:rFonts w:ascii="Times New Roman" w:hAnsi="Times New Roman" w:cs="Times New Roman"/>
          <w:b/>
          <w:color w:val="FF0000"/>
          <w:sz w:val="20"/>
          <w:szCs w:val="20"/>
          <w:lang w:val="en-US"/>
        </w:rPr>
        <w:sectPr w:rsidR="002D77D4" w:rsidRPr="00544D21" w:rsidSect="00805B72">
          <w:pgSz w:w="11907" w:h="16839" w:code="9"/>
          <w:pgMar w:top="1701" w:right="1701" w:bottom="1134" w:left="1985" w:header="720" w:footer="720" w:gutter="0"/>
          <w:cols w:space="720"/>
          <w:docGrid w:linePitch="360"/>
        </w:sectPr>
      </w:pPr>
    </w:p>
    <w:p w14:paraId="4AC3DB2B" w14:textId="40F6F087" w:rsidR="002D77D4" w:rsidRPr="00857511" w:rsidRDefault="002D77D4" w:rsidP="000A2813">
      <w:pPr>
        <w:pStyle w:val="ListParagraph"/>
        <w:numPr>
          <w:ilvl w:val="0"/>
          <w:numId w:val="10"/>
        </w:numPr>
        <w:shd w:val="clear" w:color="auto" w:fill="FFFFFF" w:themeFill="background1"/>
        <w:spacing w:after="0" w:line="240" w:lineRule="auto"/>
        <w:ind w:left="284" w:hanging="284"/>
        <w:jc w:val="both"/>
        <w:rPr>
          <w:rFonts w:ascii="Times New Roman" w:hAnsi="Times New Roman" w:cs="Times New Roman"/>
          <w:b/>
          <w:sz w:val="20"/>
          <w:szCs w:val="20"/>
          <w:lang w:val="en-US"/>
        </w:rPr>
      </w:pPr>
      <w:r w:rsidRPr="00857511">
        <w:rPr>
          <w:rFonts w:ascii="Times New Roman" w:hAnsi="Times New Roman" w:cs="Times New Roman"/>
          <w:b/>
          <w:sz w:val="20"/>
          <w:szCs w:val="20"/>
          <w:lang w:val="en-US"/>
        </w:rPr>
        <w:t>Pendahuluan</w:t>
      </w:r>
    </w:p>
    <w:p w14:paraId="7F489794" w14:textId="07085499" w:rsidR="002D77D4" w:rsidRPr="00544D21" w:rsidRDefault="002D77D4" w:rsidP="005B386F">
      <w:pPr>
        <w:shd w:val="clear" w:color="auto" w:fill="FFFFFF" w:themeFill="background1"/>
        <w:spacing w:after="0" w:line="240" w:lineRule="auto"/>
        <w:ind w:firstLine="567"/>
        <w:jc w:val="both"/>
        <w:rPr>
          <w:rFonts w:ascii="Times New Roman" w:hAnsi="Times New Roman" w:cs="Times New Roman"/>
          <w:sz w:val="20"/>
          <w:szCs w:val="20"/>
          <w:lang w:val="en-US"/>
        </w:rPr>
      </w:pPr>
      <w:r w:rsidRPr="00857511">
        <w:rPr>
          <w:rFonts w:ascii="Times New Roman" w:hAnsi="Times New Roman" w:cs="Times New Roman"/>
          <w:sz w:val="20"/>
          <w:szCs w:val="20"/>
          <w:lang w:val="en-US"/>
        </w:rPr>
        <w:t>Biodiversitas Indonesia memberikan anugerah berupa potensi keanekaragaman hayati yang termasuk ke dalam urutan ke dua dunia. Potensi itu didukung terutama oleh kesuburan tanah, suhu, cuaca dan kelembaban secara umum. Diantara aneka ragam tanaman, terdapat sejumlah besar tanaman yang sudah digunakan secara turun temurun dalam sistem pengobatan tradisional dan pengobatan rakyat untuk kesehatan. Pengalaman empirik penggunaan tanaman tersebut</w:t>
      </w:r>
      <w:r w:rsidR="00C73A96">
        <w:rPr>
          <w:rFonts w:ascii="Times New Roman" w:hAnsi="Times New Roman" w:cs="Times New Roman"/>
          <w:sz w:val="20"/>
          <w:szCs w:val="20"/>
          <w:lang w:val="en-US"/>
        </w:rPr>
        <w:t xml:space="preserve">, yang populer dengan sebutan herbal, </w:t>
      </w:r>
      <w:r w:rsidRPr="00857511">
        <w:rPr>
          <w:rFonts w:ascii="Times New Roman" w:hAnsi="Times New Roman" w:cs="Times New Roman"/>
          <w:sz w:val="20"/>
          <w:szCs w:val="20"/>
          <w:lang w:val="en-US"/>
        </w:rPr>
        <w:t xml:space="preserve"> sudah mulai didukung oleh penelitian ilmiah yang menjadi dasar pelestarian pemanfaatannya untuk tujuan kesehatan.</w:t>
      </w:r>
      <w:r w:rsidR="000A2813">
        <w:rPr>
          <w:rFonts w:ascii="Times New Roman" w:hAnsi="Times New Roman" w:cs="Times New Roman"/>
          <w:sz w:val="20"/>
          <w:szCs w:val="20"/>
          <w:lang w:val="en-US"/>
        </w:rPr>
        <w:t xml:space="preserve"> </w:t>
      </w:r>
      <w:r w:rsidRPr="00857511">
        <w:rPr>
          <w:rFonts w:ascii="Times New Roman" w:hAnsi="Times New Roman" w:cs="Times New Roman"/>
          <w:sz w:val="20"/>
          <w:szCs w:val="20"/>
          <w:lang w:val="en-US"/>
        </w:rPr>
        <w:t>Dengan demikian, peningkatan pengetahuan pemanfaatan berbagai</w:t>
      </w:r>
      <w:r w:rsidRPr="00544D21">
        <w:rPr>
          <w:rFonts w:ascii="Times New Roman" w:hAnsi="Times New Roman" w:cs="Times New Roman"/>
          <w:sz w:val="20"/>
          <w:szCs w:val="20"/>
          <w:lang w:val="en-US"/>
        </w:rPr>
        <w:t xml:space="preserve"> macam </w:t>
      </w:r>
      <w:r w:rsidR="00C73A96">
        <w:rPr>
          <w:rFonts w:ascii="Times New Roman" w:hAnsi="Times New Roman" w:cs="Times New Roman"/>
          <w:sz w:val="20"/>
          <w:szCs w:val="20"/>
          <w:lang w:val="en-US"/>
        </w:rPr>
        <w:t>herbal</w:t>
      </w:r>
      <w:r w:rsidRPr="00544D21">
        <w:rPr>
          <w:rFonts w:ascii="Times New Roman" w:hAnsi="Times New Roman" w:cs="Times New Roman"/>
          <w:sz w:val="20"/>
          <w:szCs w:val="20"/>
          <w:lang w:val="en-US"/>
        </w:rPr>
        <w:t xml:space="preserve"> dan ramuannya memberikan peluang besar untuk meningkatkan dan mempertahankan keadaan sehat secara umum. Hal itu didukung pula oleh tren </w:t>
      </w:r>
      <w:r w:rsidRPr="00544D21">
        <w:rPr>
          <w:rFonts w:ascii="Times New Roman" w:hAnsi="Times New Roman" w:cs="Times New Roman"/>
          <w:i/>
          <w:sz w:val="20"/>
          <w:szCs w:val="20"/>
          <w:lang w:val="en-US"/>
        </w:rPr>
        <w:t>back to nature</w:t>
      </w:r>
      <w:r w:rsidRPr="00544D21">
        <w:rPr>
          <w:rFonts w:ascii="Times New Roman" w:hAnsi="Times New Roman" w:cs="Times New Roman"/>
          <w:sz w:val="20"/>
          <w:szCs w:val="20"/>
          <w:lang w:val="en-US"/>
        </w:rPr>
        <w:t xml:space="preserve"> dan peningkatan tren </w:t>
      </w:r>
      <w:r w:rsidRPr="00544D21">
        <w:rPr>
          <w:rFonts w:ascii="Times New Roman" w:hAnsi="Times New Roman" w:cs="Times New Roman"/>
          <w:i/>
          <w:sz w:val="20"/>
          <w:szCs w:val="20"/>
          <w:lang w:val="en-US"/>
        </w:rPr>
        <w:t>healthy lifestyle</w:t>
      </w:r>
      <w:r w:rsidRPr="00544D21">
        <w:rPr>
          <w:rFonts w:ascii="Times New Roman" w:hAnsi="Times New Roman" w:cs="Times New Roman"/>
          <w:sz w:val="20"/>
          <w:szCs w:val="20"/>
          <w:lang w:val="en-US"/>
        </w:rPr>
        <w:t xml:space="preserve"> yang mulai melanda dunia (</w:t>
      </w:r>
      <w:r w:rsidR="005B386F">
        <w:rPr>
          <w:rFonts w:ascii="Times New Roman" w:hAnsi="Times New Roman" w:cs="Times New Roman"/>
          <w:sz w:val="20"/>
          <w:szCs w:val="20"/>
          <w:lang w:val="en-US"/>
        </w:rPr>
        <w:t>Gohil dkk</w:t>
      </w:r>
      <w:r w:rsidR="00794049">
        <w:rPr>
          <w:rFonts w:ascii="Times New Roman" w:hAnsi="Times New Roman" w:cs="Times New Roman"/>
          <w:sz w:val="20"/>
          <w:szCs w:val="20"/>
          <w:lang w:val="en-US"/>
        </w:rPr>
        <w:t>, 2010)</w:t>
      </w:r>
      <w:r w:rsidRPr="00544D21">
        <w:rPr>
          <w:rFonts w:ascii="Times New Roman" w:hAnsi="Times New Roman" w:cs="Times New Roman"/>
          <w:sz w:val="20"/>
          <w:szCs w:val="20"/>
          <w:lang w:val="en-US"/>
        </w:rPr>
        <w:t xml:space="preserve">. </w:t>
      </w:r>
    </w:p>
    <w:p w14:paraId="1E85584B" w14:textId="77777777" w:rsidR="000A2813" w:rsidRDefault="002D77D4" w:rsidP="009A3D8C">
      <w:pPr>
        <w:spacing w:after="0" w:line="240" w:lineRule="auto"/>
        <w:ind w:firstLine="567"/>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 xml:space="preserve">Desa Wajik yang terletak di Kabupaten Lamongan, Jawa Timur, Indonesia  adalah salah satu desa yang berada dalam jangkauan sasaran </w:t>
      </w:r>
      <w:r w:rsidR="000A2813">
        <w:rPr>
          <w:rFonts w:ascii="Times New Roman" w:hAnsi="Times New Roman" w:cs="Times New Roman"/>
          <w:sz w:val="20"/>
          <w:szCs w:val="20"/>
          <w:lang w:val="en-US"/>
        </w:rPr>
        <w:t>P</w:t>
      </w:r>
      <w:r w:rsidRPr="00544D21">
        <w:rPr>
          <w:rFonts w:ascii="Times New Roman" w:hAnsi="Times New Roman" w:cs="Times New Roman"/>
          <w:sz w:val="20"/>
          <w:szCs w:val="20"/>
          <w:lang w:val="en-US"/>
        </w:rPr>
        <w:t xml:space="preserve">rogram </w:t>
      </w:r>
      <w:r w:rsidR="000A2813">
        <w:rPr>
          <w:rFonts w:ascii="Times New Roman" w:hAnsi="Times New Roman" w:cs="Times New Roman"/>
          <w:sz w:val="20"/>
          <w:szCs w:val="20"/>
          <w:lang w:val="en-US"/>
        </w:rPr>
        <w:t>P</w:t>
      </w:r>
      <w:r w:rsidRPr="00544D21">
        <w:rPr>
          <w:rFonts w:ascii="Times New Roman" w:hAnsi="Times New Roman" w:cs="Times New Roman"/>
          <w:sz w:val="20"/>
          <w:szCs w:val="20"/>
          <w:lang w:val="en-US"/>
        </w:rPr>
        <w:t xml:space="preserve">engabdian </w:t>
      </w:r>
      <w:r w:rsidR="000A2813">
        <w:rPr>
          <w:rFonts w:ascii="Times New Roman" w:hAnsi="Times New Roman" w:cs="Times New Roman"/>
          <w:sz w:val="20"/>
          <w:szCs w:val="20"/>
          <w:lang w:val="en-US"/>
        </w:rPr>
        <w:t>M</w:t>
      </w:r>
      <w:r w:rsidRPr="00544D21">
        <w:rPr>
          <w:rFonts w:ascii="Times New Roman" w:hAnsi="Times New Roman" w:cs="Times New Roman"/>
          <w:sz w:val="20"/>
          <w:szCs w:val="20"/>
          <w:lang w:val="en-US"/>
        </w:rPr>
        <w:t xml:space="preserve">asyarakat Universitas Airlangga. </w:t>
      </w:r>
    </w:p>
    <w:p w14:paraId="1EEC0FCA" w14:textId="6BE8240A" w:rsidR="002D77D4" w:rsidRPr="00544D21" w:rsidRDefault="002D77D4" w:rsidP="000A2813">
      <w:pPr>
        <w:spacing w:after="0" w:line="240" w:lineRule="auto"/>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Desa yang berjarak lebih kurang 91 km dari Kota Surabaya dan dapat ditempuh melalui jalan darat secara mudah itu mempunyai luas 2,81 m</w:t>
      </w:r>
      <w:r w:rsidRPr="00544D21">
        <w:rPr>
          <w:rFonts w:ascii="Times New Roman" w:hAnsi="Times New Roman" w:cs="Times New Roman"/>
          <w:sz w:val="20"/>
          <w:szCs w:val="20"/>
          <w:vertAlign w:val="superscript"/>
          <w:lang w:val="en-US"/>
        </w:rPr>
        <w:t>2</w:t>
      </w:r>
      <w:r w:rsidR="000A2813">
        <w:rPr>
          <w:rFonts w:ascii="Times New Roman" w:hAnsi="Times New Roman" w:cs="Times New Roman"/>
          <w:sz w:val="20"/>
          <w:szCs w:val="20"/>
          <w:lang w:val="en-US"/>
        </w:rPr>
        <w:t>.</w:t>
      </w:r>
      <w:r w:rsidRPr="00544D21">
        <w:rPr>
          <w:rFonts w:ascii="Times New Roman" w:hAnsi="Times New Roman" w:cs="Times New Roman"/>
          <w:sz w:val="20"/>
          <w:szCs w:val="20"/>
          <w:vertAlign w:val="superscript"/>
          <w:lang w:val="en-US"/>
        </w:rPr>
        <w:t xml:space="preserve"> </w:t>
      </w:r>
      <w:r w:rsidRPr="00544D21">
        <w:rPr>
          <w:rFonts w:ascii="Times New Roman" w:hAnsi="Times New Roman" w:cs="Times New Roman"/>
          <w:sz w:val="20"/>
          <w:szCs w:val="20"/>
          <w:lang w:val="en-US"/>
        </w:rPr>
        <w:t xml:space="preserve">Dengan penduduk berjumlah 1702 orang yang berprofesi utama sebagai petani, maka berkebun dan bercocok tanam sudah menjadi bagian budaya mereka. Hal itu terlihat melalui aneka ragam tanaman yang menciptakan kehijauan sejak memasuki area desa. Mayoritas jenis pohon yang tumbuh di tepi jalan dan pekarangan rumah adalah mangga, pepaya, pisang, asam, sedangkan yang masuk ke dalam jenis tanaman obat adalah pohon delima, mangkokan, kembang sepatu, serta beberapa tanaman pagar, yaitu sirih dan beluntas. Program Taman Obat Keluarga (TOGA) Pemerintah Indonesia untuk menanam tanaman obat di pekarangan rumah keluarga, tidak terlihat realisasinya. Keadaan itu kemungkinan menjadikan alasan ketidakpahaman warga desa akan pemanfaatan tanaman obat untuk kesehatan. Hal ini tidak sejalan dengan perkembangan ilmu pengetahuan dan teknologi yang memberikan penekanan pemanfaatan bahan alam untuk mencapai keadaan sehat. Ini terlihat melalui  fenomena </w:t>
      </w:r>
      <w:r w:rsidRPr="000A2813">
        <w:rPr>
          <w:rFonts w:ascii="Times New Roman" w:hAnsi="Times New Roman" w:cs="Times New Roman"/>
          <w:i/>
          <w:sz w:val="20"/>
          <w:szCs w:val="20"/>
          <w:lang w:val="en-US"/>
        </w:rPr>
        <w:t>back to nature</w:t>
      </w:r>
      <w:r w:rsidRPr="00544D21">
        <w:rPr>
          <w:rFonts w:ascii="Times New Roman" w:hAnsi="Times New Roman" w:cs="Times New Roman"/>
          <w:sz w:val="20"/>
          <w:szCs w:val="20"/>
          <w:lang w:val="en-US"/>
        </w:rPr>
        <w:t xml:space="preserve"> yang mendapatkan respons positif dari penduduk dunia, antara lain melalui kemunculan berbagai program makanan sehat berbasis bahan alam. </w:t>
      </w:r>
    </w:p>
    <w:p w14:paraId="61267825" w14:textId="65998ABC" w:rsidR="002D77D4" w:rsidRPr="00544D21" w:rsidRDefault="002D77D4" w:rsidP="000A2813">
      <w:pPr>
        <w:spacing w:after="0" w:line="240" w:lineRule="auto"/>
        <w:ind w:firstLine="567"/>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 xml:space="preserve">Melalui pertimbangan utama manfaat </w:t>
      </w:r>
      <w:r w:rsidR="00C73A96">
        <w:rPr>
          <w:rFonts w:ascii="Times New Roman" w:hAnsi="Times New Roman" w:cs="Times New Roman"/>
          <w:sz w:val="20"/>
          <w:szCs w:val="20"/>
          <w:lang w:val="en-US"/>
        </w:rPr>
        <w:t>herbal</w:t>
      </w:r>
      <w:r w:rsidRPr="00544D21">
        <w:rPr>
          <w:rFonts w:ascii="Times New Roman" w:hAnsi="Times New Roman" w:cs="Times New Roman"/>
          <w:sz w:val="20"/>
          <w:szCs w:val="20"/>
          <w:lang w:val="en-US"/>
        </w:rPr>
        <w:t xml:space="preserve"> untuk meningkatkan dan mempertahankan keadaan sehat, program pengabdian masyarakat ini bertujuan untuk mengoptimalkan pemanfaatan </w:t>
      </w:r>
      <w:r w:rsidR="00C73A96">
        <w:rPr>
          <w:rFonts w:ascii="Times New Roman" w:hAnsi="Times New Roman" w:cs="Times New Roman"/>
          <w:sz w:val="20"/>
          <w:szCs w:val="20"/>
          <w:lang w:val="en-US"/>
        </w:rPr>
        <w:t>herbal</w:t>
      </w:r>
      <w:r w:rsidRPr="00544D21">
        <w:rPr>
          <w:rFonts w:ascii="Times New Roman" w:hAnsi="Times New Roman" w:cs="Times New Roman"/>
          <w:sz w:val="20"/>
          <w:szCs w:val="20"/>
          <w:lang w:val="en-US"/>
        </w:rPr>
        <w:t xml:space="preserve"> untuk kesehatan keluarga dan lingkungan tempat tinggal.</w:t>
      </w:r>
      <w:r w:rsidR="009A3D8C">
        <w:rPr>
          <w:rFonts w:ascii="Times New Roman" w:hAnsi="Times New Roman" w:cs="Times New Roman"/>
          <w:sz w:val="20"/>
          <w:szCs w:val="20"/>
          <w:lang w:val="en-US"/>
        </w:rPr>
        <w:t xml:space="preserve"> </w:t>
      </w:r>
      <w:r w:rsidR="00F12101">
        <w:rPr>
          <w:rFonts w:ascii="Times New Roman" w:hAnsi="Times New Roman" w:cs="Times New Roman"/>
          <w:sz w:val="20"/>
          <w:szCs w:val="20"/>
          <w:lang w:val="en-US"/>
        </w:rPr>
        <w:t xml:space="preserve">Program dilaksanakan </w:t>
      </w:r>
      <w:r w:rsidR="00E8327C">
        <w:rPr>
          <w:rFonts w:ascii="Times New Roman" w:hAnsi="Times New Roman" w:cs="Times New Roman"/>
          <w:sz w:val="20"/>
          <w:szCs w:val="20"/>
          <w:lang w:val="en-US"/>
        </w:rPr>
        <w:t xml:space="preserve">melalui penyuluhan manfaat berbagai jenis tanaman obat, dan pendampingan serta praktek pemanfaatan bahan alam untuk relaksasi melalui </w:t>
      </w:r>
      <w:r w:rsidR="00E8327C" w:rsidRPr="00E8327C">
        <w:rPr>
          <w:rFonts w:ascii="Times New Roman" w:hAnsi="Times New Roman" w:cs="Times New Roman"/>
          <w:i/>
          <w:sz w:val="20"/>
          <w:szCs w:val="20"/>
          <w:lang w:val="en-US"/>
        </w:rPr>
        <w:t>massage, aromatherapy</w:t>
      </w:r>
      <w:r w:rsidR="00E8327C">
        <w:rPr>
          <w:rFonts w:ascii="Times New Roman" w:hAnsi="Times New Roman" w:cs="Times New Roman"/>
          <w:sz w:val="20"/>
          <w:szCs w:val="20"/>
          <w:lang w:val="en-US"/>
        </w:rPr>
        <w:t xml:space="preserve">, dan </w:t>
      </w:r>
      <w:r w:rsidR="00CD3EB2">
        <w:rPr>
          <w:rFonts w:ascii="Times New Roman" w:hAnsi="Times New Roman" w:cs="Times New Roman"/>
          <w:sz w:val="20"/>
          <w:szCs w:val="20"/>
          <w:lang w:val="en-US"/>
        </w:rPr>
        <w:t>Teknik berendam</w:t>
      </w:r>
      <w:r w:rsidR="00E8327C">
        <w:rPr>
          <w:rFonts w:ascii="Times New Roman" w:hAnsi="Times New Roman" w:cs="Times New Roman"/>
          <w:sz w:val="20"/>
          <w:szCs w:val="20"/>
          <w:lang w:val="en-US"/>
        </w:rPr>
        <w:t xml:space="preserve">. </w:t>
      </w:r>
      <w:r w:rsidR="009A3D8C">
        <w:rPr>
          <w:rFonts w:ascii="Times New Roman" w:hAnsi="Times New Roman" w:cs="Times New Roman"/>
          <w:sz w:val="20"/>
          <w:szCs w:val="20"/>
          <w:lang w:val="en-US"/>
        </w:rPr>
        <w:t xml:space="preserve">Melalui program ini diharapkan warga desa memahami manfaat </w:t>
      </w:r>
      <w:r w:rsidR="00C73A96">
        <w:rPr>
          <w:rFonts w:ascii="Times New Roman" w:hAnsi="Times New Roman" w:cs="Times New Roman"/>
          <w:sz w:val="20"/>
          <w:szCs w:val="20"/>
          <w:lang w:val="en-US"/>
        </w:rPr>
        <w:t>herbal</w:t>
      </w:r>
      <w:r w:rsidR="009A3D8C">
        <w:rPr>
          <w:rFonts w:ascii="Times New Roman" w:hAnsi="Times New Roman" w:cs="Times New Roman"/>
          <w:sz w:val="20"/>
          <w:szCs w:val="20"/>
          <w:lang w:val="en-US"/>
        </w:rPr>
        <w:t xml:space="preserve"> yang mudah tumbuh di lingkungan tempat tinggal mereka untuk mengobati penyakit, mencegah penyakit, meningkatkan daya tahan</w:t>
      </w:r>
      <w:r w:rsidR="000918B7">
        <w:rPr>
          <w:rFonts w:ascii="Times New Roman" w:hAnsi="Times New Roman" w:cs="Times New Roman"/>
          <w:sz w:val="20"/>
          <w:szCs w:val="20"/>
          <w:lang w:val="en-US"/>
        </w:rPr>
        <w:t xml:space="preserve"> tubuh</w:t>
      </w:r>
      <w:r w:rsidR="009A3D8C">
        <w:rPr>
          <w:rFonts w:ascii="Times New Roman" w:hAnsi="Times New Roman" w:cs="Times New Roman"/>
          <w:sz w:val="20"/>
          <w:szCs w:val="20"/>
          <w:lang w:val="en-US"/>
        </w:rPr>
        <w:t xml:space="preserve"> untuk meningkatkan keadaan sehat. </w:t>
      </w:r>
      <w:r w:rsidR="000918B7">
        <w:rPr>
          <w:rFonts w:ascii="Times New Roman" w:hAnsi="Times New Roman" w:cs="Times New Roman"/>
          <w:sz w:val="20"/>
          <w:szCs w:val="20"/>
          <w:lang w:val="en-US"/>
        </w:rPr>
        <w:t>Melalui program ini m</w:t>
      </w:r>
      <w:r w:rsidR="00E8327C">
        <w:rPr>
          <w:rFonts w:ascii="Times New Roman" w:hAnsi="Times New Roman" w:cs="Times New Roman"/>
          <w:sz w:val="20"/>
          <w:szCs w:val="20"/>
          <w:lang w:val="en-US"/>
        </w:rPr>
        <w:t xml:space="preserve">ereka dapat mempraktekkan metode relaksasi bagi anggota keluarga sebagai cara yang sederhana dan sudah terbukti efektivitasnya untuk memperoleh keadaan sehat. </w:t>
      </w:r>
      <w:r w:rsidR="009A3D8C">
        <w:rPr>
          <w:rFonts w:ascii="Times New Roman" w:hAnsi="Times New Roman" w:cs="Times New Roman"/>
          <w:sz w:val="20"/>
          <w:szCs w:val="20"/>
          <w:lang w:val="en-US"/>
        </w:rPr>
        <w:t>Keadaan sehat diharapkan akan meningkatkan kesejahteraan keluarga</w:t>
      </w:r>
      <w:r w:rsidR="00CD3EB2">
        <w:rPr>
          <w:rFonts w:ascii="Times New Roman" w:hAnsi="Times New Roman" w:cs="Times New Roman"/>
          <w:sz w:val="20"/>
          <w:szCs w:val="20"/>
          <w:lang w:val="en-US"/>
        </w:rPr>
        <w:t xml:space="preserve">. </w:t>
      </w:r>
    </w:p>
    <w:p w14:paraId="1BDC1363" w14:textId="77777777" w:rsidR="002D77D4" w:rsidRPr="00544D21" w:rsidRDefault="002D77D4" w:rsidP="00544D21">
      <w:pPr>
        <w:spacing w:after="0" w:line="240" w:lineRule="auto"/>
        <w:jc w:val="both"/>
        <w:rPr>
          <w:rFonts w:ascii="Times New Roman" w:hAnsi="Times New Roman" w:cs="Times New Roman"/>
          <w:sz w:val="20"/>
          <w:szCs w:val="20"/>
          <w:lang w:val="en-US"/>
        </w:rPr>
      </w:pPr>
    </w:p>
    <w:p w14:paraId="64E07EAD" w14:textId="2EB32BAA" w:rsidR="002D77D4" w:rsidRPr="009A3D8C" w:rsidRDefault="002D77D4" w:rsidP="000A2813">
      <w:pPr>
        <w:pStyle w:val="ListParagraph"/>
        <w:numPr>
          <w:ilvl w:val="0"/>
          <w:numId w:val="10"/>
        </w:numPr>
        <w:spacing w:after="0" w:line="240" w:lineRule="auto"/>
        <w:ind w:left="284" w:hanging="284"/>
        <w:jc w:val="both"/>
        <w:rPr>
          <w:rFonts w:ascii="Times New Roman" w:hAnsi="Times New Roman" w:cs="Times New Roman"/>
          <w:b/>
          <w:sz w:val="20"/>
          <w:szCs w:val="20"/>
          <w:lang w:val="en-US"/>
        </w:rPr>
      </w:pPr>
      <w:r w:rsidRPr="009A3D8C">
        <w:rPr>
          <w:rFonts w:ascii="Times New Roman" w:hAnsi="Times New Roman" w:cs="Times New Roman"/>
          <w:b/>
          <w:sz w:val="20"/>
          <w:szCs w:val="20"/>
          <w:lang w:val="en-US"/>
        </w:rPr>
        <w:t xml:space="preserve">Bahan dan </w:t>
      </w:r>
      <w:r w:rsidR="009A3D8C">
        <w:rPr>
          <w:rFonts w:ascii="Times New Roman" w:hAnsi="Times New Roman" w:cs="Times New Roman"/>
          <w:b/>
          <w:sz w:val="20"/>
          <w:szCs w:val="20"/>
          <w:lang w:val="en-US"/>
        </w:rPr>
        <w:t>M</w:t>
      </w:r>
      <w:r w:rsidRPr="009A3D8C">
        <w:rPr>
          <w:rFonts w:ascii="Times New Roman" w:hAnsi="Times New Roman" w:cs="Times New Roman"/>
          <w:b/>
          <w:sz w:val="20"/>
          <w:szCs w:val="20"/>
          <w:lang w:val="en-US"/>
        </w:rPr>
        <w:t>etode</w:t>
      </w:r>
    </w:p>
    <w:p w14:paraId="13689827" w14:textId="77777777" w:rsidR="002D77D4" w:rsidRPr="00BA17B6" w:rsidRDefault="002D77D4" w:rsidP="00544D21">
      <w:pPr>
        <w:pStyle w:val="ListParagraph"/>
        <w:numPr>
          <w:ilvl w:val="1"/>
          <w:numId w:val="6"/>
        </w:numPr>
        <w:spacing w:after="0" w:line="240" w:lineRule="auto"/>
        <w:jc w:val="both"/>
        <w:rPr>
          <w:rFonts w:ascii="Times New Roman" w:hAnsi="Times New Roman" w:cs="Times New Roman"/>
          <w:b/>
          <w:sz w:val="20"/>
          <w:szCs w:val="20"/>
          <w:lang w:val="en-US"/>
        </w:rPr>
      </w:pPr>
      <w:r w:rsidRPr="00BA17B6">
        <w:rPr>
          <w:rFonts w:ascii="Times New Roman" w:hAnsi="Times New Roman" w:cs="Times New Roman"/>
          <w:b/>
          <w:sz w:val="20"/>
          <w:szCs w:val="20"/>
          <w:lang w:val="en-US"/>
        </w:rPr>
        <w:t>Bahan:</w:t>
      </w:r>
    </w:p>
    <w:p w14:paraId="2EA1D9D3" w14:textId="77777777" w:rsidR="002D77D4" w:rsidRPr="00544D21" w:rsidRDefault="002D77D4" w:rsidP="00544D21">
      <w:pPr>
        <w:spacing w:after="0" w:line="240" w:lineRule="auto"/>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Bahan yang digunakan dalam kegiatan ini adalah:</w:t>
      </w:r>
    </w:p>
    <w:p w14:paraId="122E3C56" w14:textId="77777777" w:rsidR="002D77D4" w:rsidRPr="00544D21" w:rsidRDefault="002D77D4" w:rsidP="00544D21">
      <w:pPr>
        <w:pStyle w:val="ListParagraph"/>
        <w:numPr>
          <w:ilvl w:val="0"/>
          <w:numId w:val="1"/>
        </w:numPr>
        <w:spacing w:after="0" w:line="240" w:lineRule="auto"/>
        <w:ind w:left="426"/>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Bahan tanaman obat: daun pegagan (</w:t>
      </w:r>
      <w:r w:rsidRPr="00544D21">
        <w:rPr>
          <w:rFonts w:ascii="Times New Roman" w:hAnsi="Times New Roman" w:cs="Times New Roman"/>
          <w:i/>
          <w:sz w:val="20"/>
          <w:szCs w:val="20"/>
          <w:lang w:val="en-US"/>
        </w:rPr>
        <w:t>Centella asiatica</w:t>
      </w:r>
      <w:r w:rsidRPr="00544D21">
        <w:rPr>
          <w:rFonts w:ascii="Times New Roman" w:hAnsi="Times New Roman" w:cs="Times New Roman"/>
          <w:sz w:val="20"/>
          <w:szCs w:val="20"/>
          <w:lang w:val="en-US"/>
        </w:rPr>
        <w:t>), daun jati blanda (</w:t>
      </w:r>
      <w:r w:rsidRPr="00544D21">
        <w:rPr>
          <w:rFonts w:ascii="Times New Roman" w:hAnsi="Times New Roman" w:cs="Times New Roman"/>
          <w:i/>
          <w:sz w:val="20"/>
          <w:szCs w:val="20"/>
          <w:lang w:val="en-US"/>
        </w:rPr>
        <w:t>Guazuma ulmifolia</w:t>
      </w:r>
      <w:r w:rsidRPr="00544D21">
        <w:rPr>
          <w:rFonts w:ascii="Times New Roman" w:hAnsi="Times New Roman" w:cs="Times New Roman"/>
          <w:sz w:val="20"/>
          <w:szCs w:val="20"/>
          <w:lang w:val="en-US"/>
        </w:rPr>
        <w:t>), daun jinten (</w:t>
      </w:r>
      <w:r w:rsidRPr="00544D21">
        <w:rPr>
          <w:rFonts w:ascii="Times New Roman" w:hAnsi="Times New Roman" w:cs="Times New Roman"/>
          <w:i/>
          <w:sz w:val="20"/>
          <w:szCs w:val="20"/>
          <w:lang w:val="en-US"/>
        </w:rPr>
        <w:t>Coleus amboinicus</w:t>
      </w:r>
      <w:r w:rsidRPr="00544D21">
        <w:rPr>
          <w:rFonts w:ascii="Times New Roman" w:hAnsi="Times New Roman" w:cs="Times New Roman"/>
          <w:sz w:val="20"/>
          <w:szCs w:val="20"/>
          <w:lang w:val="en-US"/>
        </w:rPr>
        <w:t>), daun sambiloto (</w:t>
      </w:r>
      <w:r w:rsidRPr="00544D21">
        <w:rPr>
          <w:rFonts w:ascii="Times New Roman" w:hAnsi="Times New Roman" w:cs="Times New Roman"/>
          <w:i/>
          <w:sz w:val="20"/>
          <w:szCs w:val="20"/>
          <w:lang w:val="en-US"/>
        </w:rPr>
        <w:t>Andrographis paniculata</w:t>
      </w:r>
      <w:r w:rsidRPr="00544D21">
        <w:rPr>
          <w:rFonts w:ascii="Times New Roman" w:hAnsi="Times New Roman" w:cs="Times New Roman"/>
          <w:sz w:val="20"/>
          <w:szCs w:val="20"/>
          <w:lang w:val="en-US"/>
        </w:rPr>
        <w:t>), daun kenikir (</w:t>
      </w:r>
      <w:r w:rsidRPr="00544D21">
        <w:rPr>
          <w:rFonts w:ascii="Times New Roman" w:hAnsi="Times New Roman" w:cs="Times New Roman"/>
          <w:i/>
          <w:sz w:val="20"/>
          <w:szCs w:val="20"/>
          <w:lang w:val="en-US"/>
        </w:rPr>
        <w:t>Cosmos caudatus</w:t>
      </w:r>
      <w:r w:rsidRPr="00544D21">
        <w:rPr>
          <w:rFonts w:ascii="Times New Roman" w:hAnsi="Times New Roman" w:cs="Times New Roman"/>
          <w:sz w:val="20"/>
          <w:szCs w:val="20"/>
          <w:lang w:val="en-US"/>
        </w:rPr>
        <w:t>), daun kelor (</w:t>
      </w:r>
      <w:r w:rsidRPr="00544D21">
        <w:rPr>
          <w:rFonts w:ascii="Times New Roman" w:hAnsi="Times New Roman" w:cs="Times New Roman"/>
          <w:i/>
          <w:sz w:val="20"/>
          <w:szCs w:val="20"/>
          <w:lang w:val="en-US"/>
        </w:rPr>
        <w:t>Moringa oleifera</w:t>
      </w:r>
      <w:r w:rsidRPr="00544D21">
        <w:rPr>
          <w:rFonts w:ascii="Times New Roman" w:hAnsi="Times New Roman" w:cs="Times New Roman"/>
          <w:sz w:val="20"/>
          <w:szCs w:val="20"/>
          <w:lang w:val="en-US"/>
        </w:rPr>
        <w:t>), buah pace (</w:t>
      </w:r>
      <w:r w:rsidRPr="00544D21">
        <w:rPr>
          <w:rFonts w:ascii="Times New Roman" w:hAnsi="Times New Roman" w:cs="Times New Roman"/>
          <w:i/>
          <w:sz w:val="20"/>
          <w:szCs w:val="20"/>
          <w:lang w:val="en-US"/>
        </w:rPr>
        <w:t>Morinda citrifolia</w:t>
      </w:r>
      <w:r w:rsidRPr="00544D21">
        <w:rPr>
          <w:rFonts w:ascii="Times New Roman" w:hAnsi="Times New Roman" w:cs="Times New Roman"/>
          <w:sz w:val="20"/>
          <w:szCs w:val="20"/>
          <w:lang w:val="en-US"/>
        </w:rPr>
        <w:t>), biji jinten hitam (</w:t>
      </w:r>
      <w:r w:rsidRPr="00544D21">
        <w:rPr>
          <w:rFonts w:ascii="Times New Roman" w:hAnsi="Times New Roman" w:cs="Times New Roman"/>
          <w:i/>
          <w:sz w:val="20"/>
          <w:szCs w:val="20"/>
          <w:lang w:val="en-US"/>
        </w:rPr>
        <w:t>Nigella sativa</w:t>
      </w:r>
      <w:r w:rsidRPr="00544D21">
        <w:rPr>
          <w:rFonts w:ascii="Times New Roman" w:hAnsi="Times New Roman" w:cs="Times New Roman"/>
          <w:sz w:val="20"/>
          <w:szCs w:val="20"/>
          <w:lang w:val="en-US"/>
        </w:rPr>
        <w:t>), rimpang k</w:t>
      </w:r>
      <w:r w:rsidRPr="00544D21">
        <w:rPr>
          <w:rFonts w:ascii="Times New Roman" w:hAnsi="Times New Roman" w:cs="Times New Roman"/>
          <w:sz w:val="20"/>
          <w:szCs w:val="20"/>
        </w:rPr>
        <w:t>unyit</w:t>
      </w:r>
      <w:r w:rsidRPr="00544D21">
        <w:rPr>
          <w:rFonts w:ascii="Times New Roman" w:hAnsi="Times New Roman" w:cs="Times New Roman"/>
          <w:sz w:val="20"/>
          <w:szCs w:val="20"/>
          <w:lang w:val="en-US"/>
        </w:rPr>
        <w:t xml:space="preserve"> (</w:t>
      </w:r>
      <w:r w:rsidRPr="00544D21">
        <w:rPr>
          <w:rFonts w:ascii="Times New Roman" w:hAnsi="Times New Roman" w:cs="Times New Roman"/>
          <w:i/>
          <w:sz w:val="20"/>
          <w:szCs w:val="20"/>
          <w:lang w:val="en-US"/>
        </w:rPr>
        <w:t>Curcuma domestica</w:t>
      </w:r>
      <w:r w:rsidRPr="00544D21">
        <w:rPr>
          <w:rFonts w:ascii="Times New Roman" w:hAnsi="Times New Roman" w:cs="Times New Roman"/>
          <w:sz w:val="20"/>
          <w:szCs w:val="20"/>
          <w:lang w:val="en-US"/>
        </w:rPr>
        <w:t>)</w:t>
      </w:r>
      <w:r w:rsidRPr="00544D21">
        <w:rPr>
          <w:rFonts w:ascii="Times New Roman" w:hAnsi="Times New Roman" w:cs="Times New Roman"/>
          <w:sz w:val="20"/>
          <w:szCs w:val="20"/>
        </w:rPr>
        <w:t>, jahe</w:t>
      </w:r>
      <w:r w:rsidRPr="00544D21">
        <w:rPr>
          <w:rFonts w:ascii="Times New Roman" w:hAnsi="Times New Roman" w:cs="Times New Roman"/>
          <w:sz w:val="20"/>
          <w:szCs w:val="20"/>
          <w:lang w:val="en-US"/>
        </w:rPr>
        <w:t xml:space="preserve"> (</w:t>
      </w:r>
      <w:r w:rsidRPr="00544D21">
        <w:rPr>
          <w:rFonts w:ascii="Times New Roman" w:hAnsi="Times New Roman" w:cs="Times New Roman"/>
          <w:i/>
          <w:sz w:val="20"/>
          <w:szCs w:val="20"/>
          <w:lang w:val="en-US"/>
        </w:rPr>
        <w:t>Zingiber officinale</w:t>
      </w:r>
      <w:r w:rsidRPr="00544D21">
        <w:rPr>
          <w:rFonts w:ascii="Times New Roman" w:hAnsi="Times New Roman" w:cs="Times New Roman"/>
          <w:sz w:val="20"/>
          <w:szCs w:val="20"/>
          <w:lang w:val="en-US"/>
        </w:rPr>
        <w:t>)</w:t>
      </w:r>
      <w:r w:rsidRPr="00544D21">
        <w:rPr>
          <w:rFonts w:ascii="Times New Roman" w:hAnsi="Times New Roman" w:cs="Times New Roman"/>
          <w:sz w:val="20"/>
          <w:szCs w:val="20"/>
        </w:rPr>
        <w:t>, temulawak</w:t>
      </w:r>
      <w:r w:rsidRPr="00544D21">
        <w:rPr>
          <w:rFonts w:ascii="Times New Roman" w:hAnsi="Times New Roman" w:cs="Times New Roman"/>
          <w:sz w:val="20"/>
          <w:szCs w:val="20"/>
          <w:lang w:val="en-US"/>
        </w:rPr>
        <w:t xml:space="preserve"> (</w:t>
      </w:r>
      <w:r w:rsidRPr="00544D21">
        <w:rPr>
          <w:rFonts w:ascii="Times New Roman" w:hAnsi="Times New Roman" w:cs="Times New Roman"/>
          <w:i/>
          <w:sz w:val="20"/>
          <w:szCs w:val="20"/>
          <w:lang w:val="en-US"/>
        </w:rPr>
        <w:t>Curcuma xanthorrhiza</w:t>
      </w:r>
      <w:r w:rsidRPr="00544D21">
        <w:rPr>
          <w:rFonts w:ascii="Times New Roman" w:hAnsi="Times New Roman" w:cs="Times New Roman"/>
          <w:sz w:val="20"/>
          <w:szCs w:val="20"/>
          <w:lang w:val="en-US"/>
        </w:rPr>
        <w:t>)</w:t>
      </w:r>
      <w:r w:rsidRPr="00544D21">
        <w:rPr>
          <w:rFonts w:ascii="Times New Roman" w:hAnsi="Times New Roman" w:cs="Times New Roman"/>
          <w:sz w:val="20"/>
          <w:szCs w:val="20"/>
        </w:rPr>
        <w:t>, temu mangga</w:t>
      </w:r>
      <w:r w:rsidRPr="00544D21">
        <w:rPr>
          <w:rFonts w:ascii="Times New Roman" w:hAnsi="Times New Roman" w:cs="Times New Roman"/>
          <w:sz w:val="20"/>
          <w:szCs w:val="20"/>
          <w:lang w:val="en-US"/>
        </w:rPr>
        <w:t>(</w:t>
      </w:r>
      <w:r w:rsidRPr="00544D21">
        <w:rPr>
          <w:rFonts w:ascii="Times New Roman" w:hAnsi="Times New Roman" w:cs="Times New Roman"/>
          <w:i/>
          <w:sz w:val="20"/>
          <w:szCs w:val="20"/>
          <w:lang w:val="en-US"/>
        </w:rPr>
        <w:t>Curcuma mangga</w:t>
      </w:r>
      <w:r w:rsidRPr="00544D21">
        <w:rPr>
          <w:rFonts w:ascii="Times New Roman" w:hAnsi="Times New Roman" w:cs="Times New Roman"/>
          <w:sz w:val="20"/>
          <w:szCs w:val="20"/>
          <w:lang w:val="en-US"/>
        </w:rPr>
        <w:t>)</w:t>
      </w:r>
      <w:r w:rsidRPr="00544D21">
        <w:rPr>
          <w:rFonts w:ascii="Times New Roman" w:hAnsi="Times New Roman" w:cs="Times New Roman"/>
          <w:sz w:val="20"/>
          <w:szCs w:val="20"/>
        </w:rPr>
        <w:t>, temu putih</w:t>
      </w:r>
      <w:r w:rsidRPr="00544D21">
        <w:rPr>
          <w:rFonts w:ascii="Times New Roman" w:hAnsi="Times New Roman" w:cs="Times New Roman"/>
          <w:sz w:val="20"/>
          <w:szCs w:val="20"/>
          <w:lang w:val="en-US"/>
        </w:rPr>
        <w:t xml:space="preserve"> (</w:t>
      </w:r>
      <w:r w:rsidRPr="00544D21">
        <w:rPr>
          <w:rFonts w:ascii="Times New Roman" w:hAnsi="Times New Roman" w:cs="Times New Roman"/>
          <w:i/>
          <w:sz w:val="20"/>
          <w:szCs w:val="20"/>
          <w:lang w:val="en-US"/>
        </w:rPr>
        <w:t>Curcuma zedoaria</w:t>
      </w:r>
      <w:r w:rsidRPr="00544D21">
        <w:rPr>
          <w:rFonts w:ascii="Times New Roman" w:hAnsi="Times New Roman" w:cs="Times New Roman"/>
          <w:sz w:val="20"/>
          <w:szCs w:val="20"/>
          <w:lang w:val="en-US"/>
        </w:rPr>
        <w:t>)</w:t>
      </w:r>
      <w:r w:rsidRPr="00544D21">
        <w:rPr>
          <w:rFonts w:ascii="Times New Roman" w:hAnsi="Times New Roman" w:cs="Times New Roman"/>
          <w:sz w:val="20"/>
          <w:szCs w:val="20"/>
        </w:rPr>
        <w:t>, kencur</w:t>
      </w:r>
      <w:r w:rsidRPr="00544D21">
        <w:rPr>
          <w:rFonts w:ascii="Times New Roman" w:hAnsi="Times New Roman" w:cs="Times New Roman"/>
          <w:sz w:val="20"/>
          <w:szCs w:val="20"/>
          <w:lang w:val="en-US"/>
        </w:rPr>
        <w:t xml:space="preserve"> (</w:t>
      </w:r>
      <w:r w:rsidRPr="00544D21">
        <w:rPr>
          <w:rFonts w:ascii="Times New Roman" w:hAnsi="Times New Roman" w:cs="Times New Roman"/>
          <w:i/>
          <w:sz w:val="20"/>
          <w:szCs w:val="20"/>
          <w:lang w:val="en-US"/>
        </w:rPr>
        <w:t>Kaempferia galanga</w:t>
      </w:r>
      <w:r w:rsidRPr="00544D21">
        <w:rPr>
          <w:rFonts w:ascii="Times New Roman" w:hAnsi="Times New Roman" w:cs="Times New Roman"/>
          <w:sz w:val="20"/>
          <w:szCs w:val="20"/>
          <w:lang w:val="en-US"/>
        </w:rPr>
        <w:t>)</w:t>
      </w:r>
      <w:r w:rsidRPr="00544D21">
        <w:rPr>
          <w:rFonts w:ascii="Times New Roman" w:hAnsi="Times New Roman" w:cs="Times New Roman"/>
          <w:sz w:val="20"/>
          <w:szCs w:val="20"/>
        </w:rPr>
        <w:t>, kunci</w:t>
      </w:r>
      <w:r w:rsidRPr="00544D21">
        <w:rPr>
          <w:rFonts w:ascii="Times New Roman" w:hAnsi="Times New Roman" w:cs="Times New Roman"/>
          <w:sz w:val="20"/>
          <w:szCs w:val="20"/>
          <w:lang w:val="en-US"/>
        </w:rPr>
        <w:t xml:space="preserve"> (</w:t>
      </w:r>
      <w:r w:rsidRPr="00544D21">
        <w:rPr>
          <w:rFonts w:ascii="Times New Roman" w:hAnsi="Times New Roman" w:cs="Times New Roman"/>
          <w:i/>
          <w:sz w:val="20"/>
          <w:szCs w:val="20"/>
          <w:lang w:val="en-US"/>
        </w:rPr>
        <w:t>Boesenbergia pandurata</w:t>
      </w:r>
      <w:r w:rsidRPr="00544D21">
        <w:rPr>
          <w:rFonts w:ascii="Times New Roman" w:hAnsi="Times New Roman" w:cs="Times New Roman"/>
          <w:sz w:val="20"/>
          <w:szCs w:val="20"/>
          <w:lang w:val="en-US"/>
        </w:rPr>
        <w:t>).</w:t>
      </w:r>
    </w:p>
    <w:p w14:paraId="12CD6A10" w14:textId="77777777" w:rsidR="002D77D4" w:rsidRPr="00544D21" w:rsidRDefault="002D77D4" w:rsidP="00544D21">
      <w:pPr>
        <w:pStyle w:val="ListParagraph"/>
        <w:numPr>
          <w:ilvl w:val="0"/>
          <w:numId w:val="1"/>
        </w:numPr>
        <w:spacing w:after="0" w:line="240" w:lineRule="auto"/>
        <w:ind w:left="426"/>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Bahan ramuan tradisional minuman Pokak resep Madura: rimpang jahe (</w:t>
      </w:r>
      <w:r w:rsidRPr="00544D21">
        <w:rPr>
          <w:rFonts w:ascii="Times New Roman" w:hAnsi="Times New Roman" w:cs="Times New Roman"/>
          <w:i/>
          <w:sz w:val="20"/>
          <w:szCs w:val="20"/>
          <w:lang w:val="en-US"/>
        </w:rPr>
        <w:t>Zingiber officinale</w:t>
      </w:r>
      <w:r w:rsidRPr="00544D21">
        <w:rPr>
          <w:rFonts w:ascii="Times New Roman" w:hAnsi="Times New Roman" w:cs="Times New Roman"/>
          <w:sz w:val="20"/>
          <w:szCs w:val="20"/>
          <w:lang w:val="en-US"/>
        </w:rPr>
        <w:t>), daun sereh (</w:t>
      </w:r>
      <w:r w:rsidRPr="00544D21">
        <w:rPr>
          <w:rFonts w:ascii="Times New Roman" w:hAnsi="Times New Roman" w:cs="Times New Roman"/>
          <w:i/>
          <w:sz w:val="20"/>
          <w:szCs w:val="20"/>
          <w:lang w:val="en-US"/>
        </w:rPr>
        <w:t>Cymbopogon nardus</w:t>
      </w:r>
      <w:r w:rsidRPr="00544D21">
        <w:rPr>
          <w:rFonts w:ascii="Times New Roman" w:hAnsi="Times New Roman" w:cs="Times New Roman"/>
          <w:sz w:val="20"/>
          <w:szCs w:val="20"/>
          <w:lang w:val="en-US"/>
        </w:rPr>
        <w:t>), kulit batang kayu manis (</w:t>
      </w:r>
      <w:r w:rsidRPr="00544D21">
        <w:rPr>
          <w:rFonts w:ascii="Times New Roman" w:hAnsi="Times New Roman" w:cs="Times New Roman"/>
          <w:i/>
          <w:sz w:val="20"/>
          <w:szCs w:val="20"/>
          <w:lang w:val="en-US"/>
        </w:rPr>
        <w:t>Cinnamomum zeylanicum</w:t>
      </w:r>
      <w:r w:rsidRPr="00544D21">
        <w:rPr>
          <w:rFonts w:ascii="Times New Roman" w:hAnsi="Times New Roman" w:cs="Times New Roman"/>
          <w:sz w:val="20"/>
          <w:szCs w:val="20"/>
          <w:lang w:val="en-US"/>
        </w:rPr>
        <w:t>), daun jeruk (</w:t>
      </w:r>
      <w:r w:rsidRPr="00544D21">
        <w:rPr>
          <w:rFonts w:ascii="Times New Roman" w:hAnsi="Times New Roman" w:cs="Times New Roman"/>
          <w:i/>
          <w:sz w:val="20"/>
          <w:szCs w:val="20"/>
          <w:lang w:val="en-US"/>
        </w:rPr>
        <w:t>Citrus hystrix</w:t>
      </w:r>
      <w:r w:rsidRPr="00544D21">
        <w:rPr>
          <w:rFonts w:ascii="Times New Roman" w:hAnsi="Times New Roman" w:cs="Times New Roman"/>
          <w:sz w:val="20"/>
          <w:szCs w:val="20"/>
          <w:lang w:val="en-US"/>
        </w:rPr>
        <w:t>), gula siwalan (</w:t>
      </w:r>
      <w:r w:rsidRPr="00544D21">
        <w:rPr>
          <w:rFonts w:ascii="Times New Roman" w:hAnsi="Times New Roman" w:cs="Times New Roman"/>
          <w:i/>
          <w:sz w:val="20"/>
          <w:szCs w:val="20"/>
          <w:lang w:val="en-US"/>
        </w:rPr>
        <w:t>Borassus flabellifer</w:t>
      </w:r>
      <w:r w:rsidRPr="00544D21">
        <w:rPr>
          <w:rFonts w:ascii="Times New Roman" w:hAnsi="Times New Roman" w:cs="Times New Roman"/>
          <w:sz w:val="20"/>
          <w:szCs w:val="20"/>
          <w:lang w:val="en-US"/>
        </w:rPr>
        <w:t>), daun pandan (</w:t>
      </w:r>
      <w:r w:rsidRPr="00544D21">
        <w:rPr>
          <w:rFonts w:ascii="Times New Roman" w:hAnsi="Times New Roman" w:cs="Times New Roman"/>
          <w:i/>
          <w:sz w:val="20"/>
          <w:szCs w:val="20"/>
          <w:lang w:val="en-US"/>
        </w:rPr>
        <w:t>Pandanus amaryllifolius</w:t>
      </w:r>
      <w:r w:rsidRPr="00544D21">
        <w:rPr>
          <w:rFonts w:ascii="Times New Roman" w:hAnsi="Times New Roman" w:cs="Times New Roman"/>
          <w:sz w:val="20"/>
          <w:szCs w:val="20"/>
          <w:lang w:val="en-US"/>
        </w:rPr>
        <w:t>), buah kapulaga (</w:t>
      </w:r>
      <w:r w:rsidRPr="00544D21">
        <w:rPr>
          <w:rFonts w:ascii="Times New Roman" w:hAnsi="Times New Roman" w:cs="Times New Roman"/>
          <w:i/>
          <w:sz w:val="20"/>
          <w:szCs w:val="20"/>
          <w:lang w:val="en-US"/>
        </w:rPr>
        <w:t>Ammomum cardamomum</w:t>
      </w:r>
      <w:r w:rsidRPr="00544D21">
        <w:rPr>
          <w:rFonts w:ascii="Times New Roman" w:hAnsi="Times New Roman" w:cs="Times New Roman"/>
          <w:sz w:val="20"/>
          <w:szCs w:val="20"/>
          <w:lang w:val="en-US"/>
        </w:rPr>
        <w:t>), bunga cengkeh (</w:t>
      </w:r>
      <w:r w:rsidRPr="00544D21">
        <w:rPr>
          <w:rFonts w:ascii="Times New Roman" w:hAnsi="Times New Roman" w:cs="Times New Roman"/>
          <w:i/>
          <w:sz w:val="20"/>
          <w:szCs w:val="20"/>
          <w:lang w:val="en-US"/>
        </w:rPr>
        <w:t>Syzygium aromaticum</w:t>
      </w:r>
      <w:r w:rsidRPr="00544D21">
        <w:rPr>
          <w:rFonts w:ascii="Times New Roman" w:hAnsi="Times New Roman" w:cs="Times New Roman"/>
          <w:sz w:val="20"/>
          <w:szCs w:val="20"/>
          <w:lang w:val="en-US"/>
        </w:rPr>
        <w:t>).</w:t>
      </w:r>
    </w:p>
    <w:p w14:paraId="6D6AB1D7" w14:textId="0D9357D0" w:rsidR="002D77D4" w:rsidRPr="00544D21" w:rsidRDefault="002D77D4" w:rsidP="00544D21">
      <w:pPr>
        <w:pStyle w:val="ListParagraph"/>
        <w:numPr>
          <w:ilvl w:val="0"/>
          <w:numId w:val="1"/>
        </w:numPr>
        <w:spacing w:after="0" w:line="240" w:lineRule="auto"/>
        <w:ind w:left="426"/>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Garam Madura untuk kompres dan rendam kaki: garam Madura, kuncup bunga cengkeh (</w:t>
      </w:r>
      <w:r w:rsidRPr="00544D21">
        <w:rPr>
          <w:rFonts w:ascii="Times New Roman" w:hAnsi="Times New Roman" w:cs="Times New Roman"/>
          <w:i/>
          <w:sz w:val="20"/>
          <w:szCs w:val="20"/>
          <w:lang w:val="en-US"/>
        </w:rPr>
        <w:t>Syzygium aromaticum</w:t>
      </w:r>
      <w:r w:rsidRPr="00544D21">
        <w:rPr>
          <w:rFonts w:ascii="Times New Roman" w:hAnsi="Times New Roman" w:cs="Times New Roman"/>
          <w:sz w:val="20"/>
          <w:szCs w:val="20"/>
          <w:lang w:val="en-US"/>
        </w:rPr>
        <w:t>), buah pekak (</w:t>
      </w:r>
      <w:r w:rsidRPr="00544D21">
        <w:rPr>
          <w:rFonts w:ascii="Times New Roman" w:hAnsi="Times New Roman" w:cs="Times New Roman"/>
          <w:i/>
          <w:sz w:val="20"/>
          <w:szCs w:val="20"/>
          <w:lang w:val="en-US"/>
        </w:rPr>
        <w:t>Illicium verum</w:t>
      </w:r>
      <w:r w:rsidRPr="00544D21">
        <w:rPr>
          <w:rFonts w:ascii="Times New Roman" w:hAnsi="Times New Roman" w:cs="Times New Roman"/>
          <w:sz w:val="20"/>
          <w:szCs w:val="20"/>
          <w:lang w:val="en-US"/>
        </w:rPr>
        <w:t>)</w:t>
      </w:r>
      <w:r w:rsidR="00BA17B6">
        <w:rPr>
          <w:rFonts w:ascii="Times New Roman" w:hAnsi="Times New Roman" w:cs="Times New Roman"/>
          <w:sz w:val="20"/>
          <w:szCs w:val="20"/>
          <w:lang w:val="en-US"/>
        </w:rPr>
        <w:t>.</w:t>
      </w:r>
    </w:p>
    <w:p w14:paraId="313570A1" w14:textId="689C7AB6" w:rsidR="002D77D4" w:rsidRPr="00544D21" w:rsidRDefault="002D77D4" w:rsidP="00544D21">
      <w:pPr>
        <w:pStyle w:val="ListParagraph"/>
        <w:numPr>
          <w:ilvl w:val="0"/>
          <w:numId w:val="1"/>
        </w:numPr>
        <w:spacing w:after="0" w:line="240" w:lineRule="auto"/>
        <w:ind w:left="426"/>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Minyak kayuputih untuk inhalasi</w:t>
      </w:r>
      <w:r w:rsidR="00BA17B6">
        <w:rPr>
          <w:rFonts w:ascii="Times New Roman" w:hAnsi="Times New Roman" w:cs="Times New Roman"/>
          <w:sz w:val="20"/>
          <w:szCs w:val="20"/>
          <w:lang w:val="en-US"/>
        </w:rPr>
        <w:t>.</w:t>
      </w:r>
    </w:p>
    <w:p w14:paraId="6A2E9D23" w14:textId="561C8224" w:rsidR="002D77D4" w:rsidRPr="00544D21" w:rsidRDefault="002D77D4" w:rsidP="00544D21">
      <w:pPr>
        <w:pStyle w:val="ListParagraph"/>
        <w:numPr>
          <w:ilvl w:val="0"/>
          <w:numId w:val="1"/>
        </w:numPr>
        <w:spacing w:after="0" w:line="240" w:lineRule="auto"/>
        <w:ind w:left="426"/>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Minyak atsiri  lavender (</w:t>
      </w:r>
      <w:r w:rsidRPr="00544D21">
        <w:rPr>
          <w:rFonts w:ascii="Times New Roman" w:hAnsi="Times New Roman" w:cs="Times New Roman"/>
          <w:i/>
          <w:sz w:val="20"/>
          <w:szCs w:val="20"/>
          <w:lang w:val="en-US"/>
        </w:rPr>
        <w:t>Lavandula officinalis</w:t>
      </w:r>
      <w:r w:rsidRPr="00544D21">
        <w:rPr>
          <w:rFonts w:ascii="Times New Roman" w:hAnsi="Times New Roman" w:cs="Times New Roman"/>
          <w:sz w:val="20"/>
          <w:szCs w:val="20"/>
          <w:lang w:val="en-US"/>
        </w:rPr>
        <w:t>) untuk aromaterapi</w:t>
      </w:r>
      <w:r w:rsidR="00BA17B6">
        <w:rPr>
          <w:rFonts w:ascii="Times New Roman" w:hAnsi="Times New Roman" w:cs="Times New Roman"/>
          <w:sz w:val="20"/>
          <w:szCs w:val="20"/>
          <w:lang w:val="en-US"/>
        </w:rPr>
        <w:t>.</w:t>
      </w:r>
    </w:p>
    <w:p w14:paraId="107B8013" w14:textId="7AFF3A67" w:rsidR="002D77D4" w:rsidRPr="00BA17B6" w:rsidRDefault="002D77D4" w:rsidP="00544D21">
      <w:pPr>
        <w:pStyle w:val="ListParagraph"/>
        <w:numPr>
          <w:ilvl w:val="0"/>
          <w:numId w:val="1"/>
        </w:numPr>
        <w:spacing w:after="0" w:line="240" w:lineRule="auto"/>
        <w:ind w:left="426"/>
        <w:jc w:val="both"/>
        <w:rPr>
          <w:rFonts w:ascii="Times New Roman" w:hAnsi="Times New Roman" w:cs="Times New Roman"/>
          <w:i/>
          <w:sz w:val="20"/>
          <w:szCs w:val="20"/>
          <w:lang w:val="en-US"/>
        </w:rPr>
      </w:pPr>
      <w:r w:rsidRPr="00544D21">
        <w:rPr>
          <w:rFonts w:ascii="Times New Roman" w:hAnsi="Times New Roman" w:cs="Times New Roman"/>
          <w:sz w:val="20"/>
          <w:szCs w:val="20"/>
          <w:lang w:val="en-US"/>
        </w:rPr>
        <w:t xml:space="preserve">Minyak pembawa nabati pada aromaterapi: </w:t>
      </w:r>
      <w:r w:rsidRPr="00544D21">
        <w:rPr>
          <w:rFonts w:ascii="Times New Roman" w:hAnsi="Times New Roman" w:cs="Times New Roman"/>
          <w:i/>
          <w:sz w:val="20"/>
          <w:szCs w:val="20"/>
          <w:lang w:val="en-US"/>
        </w:rPr>
        <w:t>extra virgin olive oil</w:t>
      </w:r>
      <w:r w:rsidR="00BA17B6">
        <w:rPr>
          <w:rFonts w:ascii="Times New Roman" w:hAnsi="Times New Roman" w:cs="Times New Roman"/>
          <w:i/>
          <w:sz w:val="20"/>
          <w:szCs w:val="20"/>
          <w:lang w:val="en-US"/>
        </w:rPr>
        <w:t>.</w:t>
      </w:r>
    </w:p>
    <w:p w14:paraId="6CED0B8D" w14:textId="2277ECB4" w:rsidR="002D77D4" w:rsidRPr="00BA17B6" w:rsidRDefault="002D77D4" w:rsidP="00544D21">
      <w:pPr>
        <w:pStyle w:val="ListParagraph"/>
        <w:numPr>
          <w:ilvl w:val="1"/>
          <w:numId w:val="6"/>
        </w:numPr>
        <w:spacing w:after="0" w:line="240" w:lineRule="auto"/>
        <w:jc w:val="both"/>
        <w:rPr>
          <w:rFonts w:ascii="Times New Roman" w:hAnsi="Times New Roman" w:cs="Times New Roman"/>
          <w:b/>
          <w:sz w:val="20"/>
          <w:szCs w:val="20"/>
          <w:lang w:val="en-US"/>
        </w:rPr>
      </w:pPr>
      <w:r w:rsidRPr="00BA17B6">
        <w:rPr>
          <w:rFonts w:ascii="Times New Roman" w:hAnsi="Times New Roman" w:cs="Times New Roman"/>
          <w:b/>
          <w:sz w:val="20"/>
          <w:szCs w:val="20"/>
          <w:lang w:val="en-US"/>
        </w:rPr>
        <w:t xml:space="preserve"> Metode</w:t>
      </w:r>
    </w:p>
    <w:p w14:paraId="5CE11855" w14:textId="1918C876" w:rsidR="002D77D4" w:rsidRPr="00544D21" w:rsidRDefault="002D77D4" w:rsidP="00544D21">
      <w:pPr>
        <w:pStyle w:val="ListParagraph"/>
        <w:spacing w:after="0" w:line="240" w:lineRule="auto"/>
        <w:ind w:left="0"/>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 xml:space="preserve">Metode yang digunakan adalah </w:t>
      </w:r>
      <w:r w:rsidR="00870ABE">
        <w:rPr>
          <w:rFonts w:ascii="Times New Roman" w:hAnsi="Times New Roman" w:cs="Times New Roman"/>
          <w:sz w:val="20"/>
          <w:szCs w:val="20"/>
          <w:lang w:val="en-US"/>
        </w:rPr>
        <w:t>penyuluhan</w:t>
      </w:r>
      <w:r w:rsidRPr="00544D21">
        <w:rPr>
          <w:rFonts w:ascii="Times New Roman" w:hAnsi="Times New Roman" w:cs="Times New Roman"/>
          <w:sz w:val="20"/>
          <w:szCs w:val="20"/>
          <w:lang w:val="en-US"/>
        </w:rPr>
        <w:t xml:space="preserve"> langsung, pelatihan dan demonstrasi pembuatan ramuan </w:t>
      </w:r>
      <w:r w:rsidR="007D724F">
        <w:rPr>
          <w:rFonts w:ascii="Times New Roman" w:hAnsi="Times New Roman" w:cs="Times New Roman"/>
          <w:sz w:val="20"/>
          <w:szCs w:val="20"/>
          <w:lang w:val="en-US"/>
        </w:rPr>
        <w:t>herbal</w:t>
      </w:r>
      <w:r w:rsidRPr="00544D21">
        <w:rPr>
          <w:rFonts w:ascii="Times New Roman" w:hAnsi="Times New Roman" w:cs="Times New Roman"/>
          <w:sz w:val="20"/>
          <w:szCs w:val="20"/>
          <w:lang w:val="en-US"/>
        </w:rPr>
        <w:t xml:space="preserve">. </w:t>
      </w:r>
    </w:p>
    <w:p w14:paraId="426F5550" w14:textId="73CEDCB9" w:rsidR="002D77D4" w:rsidRPr="00544D21" w:rsidRDefault="002D77D4" w:rsidP="00544D21">
      <w:pPr>
        <w:pStyle w:val="ListParagraph"/>
        <w:spacing w:after="0" w:line="240" w:lineRule="auto"/>
        <w:ind w:left="0"/>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 xml:space="preserve">Penyuluhan dan praktek aplikasi  aromaterapi  dilakukan dengan cara </w:t>
      </w:r>
      <w:r w:rsidR="00870ABE">
        <w:rPr>
          <w:rFonts w:ascii="Times New Roman" w:hAnsi="Times New Roman" w:cs="Times New Roman"/>
          <w:sz w:val="20"/>
          <w:szCs w:val="20"/>
          <w:lang w:val="en-US"/>
        </w:rPr>
        <w:t xml:space="preserve">pendampingan </w:t>
      </w:r>
      <w:r w:rsidRPr="00544D21">
        <w:rPr>
          <w:rFonts w:ascii="Times New Roman" w:hAnsi="Times New Roman" w:cs="Times New Roman"/>
          <w:sz w:val="20"/>
          <w:szCs w:val="20"/>
          <w:lang w:val="en-US"/>
        </w:rPr>
        <w:t xml:space="preserve">dan praktek </w:t>
      </w:r>
      <w:r w:rsidRPr="00544D21">
        <w:rPr>
          <w:rFonts w:ascii="Times New Roman" w:hAnsi="Times New Roman" w:cs="Times New Roman"/>
          <w:i/>
          <w:sz w:val="20"/>
          <w:szCs w:val="20"/>
          <w:lang w:val="en-US"/>
        </w:rPr>
        <w:t>face and hand massages</w:t>
      </w:r>
      <w:r w:rsidRPr="00544D21">
        <w:rPr>
          <w:rFonts w:ascii="Times New Roman" w:hAnsi="Times New Roman" w:cs="Times New Roman"/>
          <w:sz w:val="20"/>
          <w:szCs w:val="20"/>
          <w:lang w:val="en-US"/>
        </w:rPr>
        <w:t xml:space="preserve">. </w:t>
      </w:r>
    </w:p>
    <w:p w14:paraId="4428AF23" w14:textId="61F69BD1" w:rsidR="002D77D4" w:rsidRPr="00544D21" w:rsidRDefault="002D77D4" w:rsidP="00544D21">
      <w:pPr>
        <w:pStyle w:val="ListParagraph"/>
        <w:spacing w:after="0" w:line="240" w:lineRule="auto"/>
        <w:ind w:left="0"/>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Peserta adalah 47 orang anggota Tim Penggerak Pembinaan Kesehatan Keluarga (PKK) Desa Wajik, Kabupaten Lamongan, dengan kriteria:</w:t>
      </w:r>
    </w:p>
    <w:p w14:paraId="67D399B8" w14:textId="77777777" w:rsidR="002D77D4" w:rsidRPr="00544D21" w:rsidRDefault="002D77D4" w:rsidP="00544D21">
      <w:pPr>
        <w:pStyle w:val="ListParagraph"/>
        <w:numPr>
          <w:ilvl w:val="0"/>
          <w:numId w:val="1"/>
        </w:numPr>
        <w:spacing w:after="0" w:line="240" w:lineRule="auto"/>
        <w:ind w:left="426"/>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Wanita dewasa berusia 30-50 tahun</w:t>
      </w:r>
    </w:p>
    <w:p w14:paraId="3BBD170A" w14:textId="77777777" w:rsidR="002D77D4" w:rsidRPr="00544D21" w:rsidRDefault="002D77D4" w:rsidP="00544D21">
      <w:pPr>
        <w:pStyle w:val="ListParagraph"/>
        <w:numPr>
          <w:ilvl w:val="0"/>
          <w:numId w:val="1"/>
        </w:numPr>
        <w:spacing w:after="0" w:line="240" w:lineRule="auto"/>
        <w:ind w:left="426"/>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Menikah atau tidak</w:t>
      </w:r>
    </w:p>
    <w:p w14:paraId="6029A363" w14:textId="77777777" w:rsidR="002D77D4" w:rsidRPr="00544D21" w:rsidRDefault="002D77D4" w:rsidP="00544D21">
      <w:pPr>
        <w:pStyle w:val="ListParagraph"/>
        <w:numPr>
          <w:ilvl w:val="0"/>
          <w:numId w:val="1"/>
        </w:numPr>
        <w:spacing w:after="0" w:line="240" w:lineRule="auto"/>
        <w:ind w:left="426"/>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Dapat membaca dan menulis</w:t>
      </w:r>
    </w:p>
    <w:p w14:paraId="386DF51E" w14:textId="77777777" w:rsidR="002D77D4" w:rsidRPr="00544D21" w:rsidRDefault="002D77D4" w:rsidP="00544D21">
      <w:pPr>
        <w:pStyle w:val="ListParagraph"/>
        <w:numPr>
          <w:ilvl w:val="0"/>
          <w:numId w:val="1"/>
        </w:numPr>
        <w:spacing w:after="0" w:line="240" w:lineRule="auto"/>
        <w:ind w:left="426"/>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Hadir secara penuh pada kegiatan</w:t>
      </w:r>
    </w:p>
    <w:p w14:paraId="47BFDBBC" w14:textId="77777777" w:rsidR="002D77D4" w:rsidRPr="00544D21" w:rsidRDefault="002D77D4" w:rsidP="00544D21">
      <w:pPr>
        <w:spacing w:after="0" w:line="240" w:lineRule="auto"/>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Prosedur pelaksanaan:</w:t>
      </w:r>
    </w:p>
    <w:p w14:paraId="265D845B" w14:textId="77777777" w:rsidR="002D77D4" w:rsidRPr="00544D21" w:rsidRDefault="002D77D4" w:rsidP="00544D21">
      <w:pPr>
        <w:pStyle w:val="ListParagraph"/>
        <w:numPr>
          <w:ilvl w:val="0"/>
          <w:numId w:val="2"/>
        </w:numPr>
        <w:spacing w:after="0" w:line="240" w:lineRule="auto"/>
        <w:jc w:val="both"/>
        <w:rPr>
          <w:rFonts w:ascii="Times New Roman" w:hAnsi="Times New Roman" w:cs="Times New Roman"/>
          <w:sz w:val="20"/>
          <w:szCs w:val="20"/>
          <w:lang w:val="en-US"/>
        </w:rPr>
      </w:pPr>
      <w:r w:rsidRPr="00544D21">
        <w:rPr>
          <w:rFonts w:ascii="Times New Roman" w:hAnsi="Times New Roman" w:cs="Times New Roman"/>
          <w:i/>
          <w:sz w:val="20"/>
          <w:szCs w:val="20"/>
          <w:lang w:val="en-US"/>
        </w:rPr>
        <w:t>Pre</w:t>
      </w:r>
      <w:r w:rsidRPr="00544D21">
        <w:rPr>
          <w:rFonts w:ascii="Times New Roman" w:hAnsi="Times New Roman" w:cs="Times New Roman"/>
          <w:sz w:val="20"/>
          <w:szCs w:val="20"/>
          <w:lang w:val="en-US"/>
        </w:rPr>
        <w:t xml:space="preserve"> dan post </w:t>
      </w:r>
      <w:r w:rsidRPr="00544D21">
        <w:rPr>
          <w:rFonts w:ascii="Times New Roman" w:hAnsi="Times New Roman" w:cs="Times New Roman"/>
          <w:i/>
          <w:sz w:val="20"/>
          <w:szCs w:val="20"/>
          <w:lang w:val="en-US"/>
        </w:rPr>
        <w:t>tests</w:t>
      </w:r>
      <w:r w:rsidRPr="00544D21">
        <w:rPr>
          <w:rFonts w:ascii="Times New Roman" w:hAnsi="Times New Roman" w:cs="Times New Roman"/>
          <w:sz w:val="20"/>
          <w:szCs w:val="20"/>
          <w:lang w:val="en-US"/>
        </w:rPr>
        <w:t xml:space="preserve">: pengisian kuesener berisikan 7 buah soal pilihan yang dilakukan sebelum dan sesudah acara </w:t>
      </w:r>
    </w:p>
    <w:p w14:paraId="6CAB4E5A" w14:textId="0F1340E4" w:rsidR="002D77D4" w:rsidRPr="00544D21" w:rsidRDefault="00870ABE" w:rsidP="00544D21">
      <w:pPr>
        <w:pStyle w:val="ListParagraph"/>
        <w:numPr>
          <w:ilvl w:val="0"/>
          <w:numId w:val="2"/>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Penyuluhan</w:t>
      </w:r>
      <w:r w:rsidR="002D77D4" w:rsidRPr="00544D21">
        <w:rPr>
          <w:rFonts w:ascii="Times New Roman" w:hAnsi="Times New Roman" w:cs="Times New Roman"/>
          <w:sz w:val="20"/>
          <w:szCs w:val="20"/>
          <w:lang w:val="en-US"/>
        </w:rPr>
        <w:t>:</w:t>
      </w:r>
    </w:p>
    <w:p w14:paraId="5F974FF0" w14:textId="7BD9882E" w:rsidR="002D77D4" w:rsidRPr="00CD3EB2" w:rsidRDefault="002D77D4" w:rsidP="00CD3EB2">
      <w:pPr>
        <w:pStyle w:val="ListParagraph"/>
        <w:numPr>
          <w:ilvl w:val="1"/>
          <w:numId w:val="1"/>
        </w:numPr>
        <w:spacing w:after="0" w:line="240" w:lineRule="auto"/>
        <w:ind w:left="993" w:hanging="284"/>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 xml:space="preserve">Topik </w:t>
      </w:r>
      <w:r w:rsidR="00870ABE">
        <w:rPr>
          <w:rFonts w:ascii="Times New Roman" w:hAnsi="Times New Roman" w:cs="Times New Roman"/>
          <w:sz w:val="20"/>
          <w:szCs w:val="20"/>
          <w:lang w:val="en-US"/>
        </w:rPr>
        <w:t>penyuluhan</w:t>
      </w:r>
      <w:r w:rsidRPr="00544D21">
        <w:rPr>
          <w:rFonts w:ascii="Times New Roman" w:hAnsi="Times New Roman" w:cs="Times New Roman"/>
          <w:sz w:val="20"/>
          <w:szCs w:val="20"/>
          <w:lang w:val="en-US"/>
        </w:rPr>
        <w:t xml:space="preserve"> adalah optimalisasi pemanfaatan herbal untuk kesehatan yang memberikan wawasan tentang:</w:t>
      </w:r>
    </w:p>
    <w:p w14:paraId="4AE2927D" w14:textId="17845238" w:rsidR="002D77D4" w:rsidRPr="00544D21" w:rsidRDefault="002D77D4" w:rsidP="00544D21">
      <w:pPr>
        <w:pStyle w:val="ListParagraph"/>
        <w:numPr>
          <w:ilvl w:val="2"/>
          <w:numId w:val="1"/>
        </w:numPr>
        <w:spacing w:after="0" w:line="240" w:lineRule="auto"/>
        <w:ind w:left="1276" w:hanging="284"/>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Khasiat, keamanan, takaran, aturan pakai, cara pembuatan, pemilihan bahan baku tanaman obat</w:t>
      </w:r>
      <w:r w:rsidR="00CD3EB2">
        <w:rPr>
          <w:rFonts w:ascii="Times New Roman" w:hAnsi="Times New Roman" w:cs="Times New Roman"/>
          <w:sz w:val="20"/>
          <w:szCs w:val="20"/>
          <w:lang w:val="en-US"/>
        </w:rPr>
        <w:t>.</w:t>
      </w:r>
    </w:p>
    <w:p w14:paraId="27E8AE91" w14:textId="4D57829F" w:rsidR="002D77D4" w:rsidRDefault="002D77D4" w:rsidP="00CD3EB2">
      <w:pPr>
        <w:pStyle w:val="ListParagraph"/>
        <w:numPr>
          <w:ilvl w:val="2"/>
          <w:numId w:val="1"/>
        </w:numPr>
        <w:spacing w:after="0" w:line="240" w:lineRule="auto"/>
        <w:ind w:left="1276" w:hanging="284"/>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Hubungan khasiat dan ketepatan pemilihan bahan (kualitas, waktu panen) tanaman obat, cara peracikan, cara pemakaian, cara penyimpanan, pola hidup sehat.</w:t>
      </w:r>
    </w:p>
    <w:p w14:paraId="3BF3B420" w14:textId="77777777" w:rsidR="005B386F" w:rsidRDefault="005B386F" w:rsidP="005B386F">
      <w:pPr>
        <w:pStyle w:val="ListParagraph"/>
        <w:spacing w:after="0" w:line="240" w:lineRule="auto"/>
        <w:ind w:left="1440"/>
        <w:jc w:val="both"/>
        <w:rPr>
          <w:rFonts w:ascii="Times New Roman" w:hAnsi="Times New Roman" w:cs="Times New Roman"/>
          <w:sz w:val="20"/>
          <w:szCs w:val="20"/>
          <w:lang w:val="en-US"/>
        </w:rPr>
      </w:pPr>
    </w:p>
    <w:p w14:paraId="0F520C77" w14:textId="77777777" w:rsidR="005B386F" w:rsidRDefault="005B386F" w:rsidP="005B386F">
      <w:pPr>
        <w:pStyle w:val="ListParagraph"/>
        <w:spacing w:after="0" w:line="240" w:lineRule="auto"/>
        <w:ind w:left="1440"/>
        <w:jc w:val="both"/>
        <w:rPr>
          <w:rFonts w:ascii="Times New Roman" w:hAnsi="Times New Roman" w:cs="Times New Roman"/>
          <w:sz w:val="20"/>
          <w:szCs w:val="20"/>
          <w:lang w:val="en-US"/>
        </w:rPr>
      </w:pPr>
    </w:p>
    <w:p w14:paraId="0C0461F0" w14:textId="7DCBB3E6" w:rsidR="005B386F" w:rsidRPr="00544D21" w:rsidRDefault="005B386F" w:rsidP="005B386F">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eastAsia="ja-JP"/>
        </w:rPr>
        <w:drawing>
          <wp:inline distT="0" distB="0" distL="0" distR="0" wp14:anchorId="4505C808" wp14:editId="687AE9A8">
            <wp:extent cx="2352675" cy="1566313"/>
            <wp:effectExtent l="19050" t="19050" r="952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606" cy="1576254"/>
                    </a:xfrm>
                    <a:prstGeom prst="rect">
                      <a:avLst/>
                    </a:prstGeom>
                    <a:noFill/>
                    <a:ln>
                      <a:solidFill>
                        <a:schemeClr val="tx1"/>
                      </a:solidFill>
                    </a:ln>
                  </pic:spPr>
                </pic:pic>
              </a:graphicData>
            </a:graphic>
          </wp:inline>
        </w:drawing>
      </w:r>
    </w:p>
    <w:p w14:paraId="1381FDFE" w14:textId="379BC126" w:rsidR="005B386F" w:rsidRPr="00544D21" w:rsidRDefault="005B386F" w:rsidP="005B386F">
      <w:pPr>
        <w:spacing w:after="0" w:line="240" w:lineRule="auto"/>
        <w:jc w:val="center"/>
        <w:rPr>
          <w:rFonts w:ascii="Times New Roman" w:hAnsi="Times New Roman" w:cs="Times New Roman"/>
          <w:sz w:val="20"/>
          <w:szCs w:val="20"/>
          <w:lang w:val="en-US"/>
        </w:rPr>
      </w:pPr>
      <w:r w:rsidRPr="00544D21">
        <w:rPr>
          <w:rFonts w:ascii="Times New Roman" w:hAnsi="Times New Roman" w:cs="Times New Roman"/>
          <w:sz w:val="20"/>
          <w:szCs w:val="20"/>
          <w:lang w:val="en-US"/>
        </w:rPr>
        <w:t>Gambar 1. Prof. Dr. Mangestuti Agil, MS., Apt. sebagai pe</w:t>
      </w:r>
      <w:r>
        <w:rPr>
          <w:rFonts w:ascii="Times New Roman" w:hAnsi="Times New Roman" w:cs="Times New Roman"/>
          <w:sz w:val="20"/>
          <w:szCs w:val="20"/>
          <w:lang w:val="en-US"/>
        </w:rPr>
        <w:t>materi</w:t>
      </w:r>
      <w:r w:rsidRPr="00544D21">
        <w:rPr>
          <w:rFonts w:ascii="Times New Roman" w:hAnsi="Times New Roman" w:cs="Times New Roman"/>
          <w:sz w:val="20"/>
          <w:szCs w:val="20"/>
          <w:lang w:val="en-US"/>
        </w:rPr>
        <w:t xml:space="preserve"> pada Program Peng</w:t>
      </w:r>
      <w:r>
        <w:rPr>
          <w:rFonts w:ascii="Times New Roman" w:hAnsi="Times New Roman" w:cs="Times New Roman"/>
          <w:sz w:val="20"/>
          <w:szCs w:val="20"/>
          <w:lang w:val="en-US"/>
        </w:rPr>
        <w:t>abdian Masyarakat di Desa Wajik</w:t>
      </w:r>
      <w:r w:rsidRPr="00544D21">
        <w:rPr>
          <w:rFonts w:ascii="Times New Roman" w:hAnsi="Times New Roman" w:cs="Times New Roman"/>
          <w:sz w:val="20"/>
          <w:szCs w:val="20"/>
          <w:lang w:val="en-US"/>
        </w:rPr>
        <w:t>, Kabupaten Lamongan</w:t>
      </w:r>
      <w:r>
        <w:rPr>
          <w:rFonts w:ascii="Times New Roman" w:hAnsi="Times New Roman" w:cs="Times New Roman"/>
          <w:sz w:val="20"/>
          <w:szCs w:val="20"/>
          <w:lang w:val="en-US"/>
        </w:rPr>
        <w:t>, Propinsi Jawa Timur.</w:t>
      </w:r>
    </w:p>
    <w:p w14:paraId="59B4E6BA" w14:textId="77777777" w:rsidR="005B386F" w:rsidRPr="00CD3EB2" w:rsidRDefault="005B386F" w:rsidP="005B386F">
      <w:pPr>
        <w:pStyle w:val="ListParagraph"/>
        <w:spacing w:after="0" w:line="240" w:lineRule="auto"/>
        <w:ind w:left="0"/>
        <w:jc w:val="center"/>
        <w:rPr>
          <w:rFonts w:ascii="Times New Roman" w:hAnsi="Times New Roman" w:cs="Times New Roman"/>
          <w:sz w:val="20"/>
          <w:szCs w:val="20"/>
          <w:lang w:val="en-US"/>
        </w:rPr>
      </w:pPr>
    </w:p>
    <w:p w14:paraId="247DBB62" w14:textId="77777777" w:rsidR="002D77D4" w:rsidRPr="00544D21" w:rsidRDefault="002D77D4" w:rsidP="00544D21">
      <w:pPr>
        <w:pStyle w:val="ListParagraph"/>
        <w:numPr>
          <w:ilvl w:val="0"/>
          <w:numId w:val="2"/>
        </w:numPr>
        <w:spacing w:after="0" w:line="240" w:lineRule="auto"/>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Pembuatan ramuan minuman pokak Madura dengan metode demonstrasi meliputi:</w:t>
      </w:r>
    </w:p>
    <w:p w14:paraId="068A55C1" w14:textId="0467A728" w:rsidR="002D77D4" w:rsidRPr="00544D21" w:rsidRDefault="002D77D4" w:rsidP="00544D21">
      <w:pPr>
        <w:pStyle w:val="ListParagraph"/>
        <w:numPr>
          <w:ilvl w:val="2"/>
          <w:numId w:val="1"/>
        </w:numPr>
        <w:spacing w:after="0" w:line="240" w:lineRule="auto"/>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Cara penyiapan bahan: pemilihan, pencucian, pengirisan</w:t>
      </w:r>
      <w:r w:rsidR="00CD3EB2">
        <w:rPr>
          <w:rFonts w:ascii="Times New Roman" w:hAnsi="Times New Roman" w:cs="Times New Roman"/>
          <w:sz w:val="20"/>
          <w:szCs w:val="20"/>
          <w:lang w:val="en-US"/>
        </w:rPr>
        <w:t>.</w:t>
      </w:r>
    </w:p>
    <w:p w14:paraId="0408749B" w14:textId="77777777" w:rsidR="002D77D4" w:rsidRPr="00544D21" w:rsidRDefault="002D77D4" w:rsidP="00544D21">
      <w:pPr>
        <w:pStyle w:val="ListParagraph"/>
        <w:numPr>
          <w:ilvl w:val="2"/>
          <w:numId w:val="1"/>
        </w:numPr>
        <w:spacing w:after="0" w:line="240" w:lineRule="auto"/>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Cara pembuatan dengan perebusan dalam air hingga mendidih, melanjutkan pemanasan selama 20 menit dengan api sedang.</w:t>
      </w:r>
    </w:p>
    <w:p w14:paraId="3F17CFED" w14:textId="4BB89CE4" w:rsidR="002D77D4" w:rsidRDefault="002D77D4" w:rsidP="00CD3EB2">
      <w:pPr>
        <w:pStyle w:val="ListParagraph"/>
        <w:numPr>
          <w:ilvl w:val="2"/>
          <w:numId w:val="1"/>
        </w:numPr>
        <w:spacing w:after="0" w:line="240" w:lineRule="auto"/>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Cara penyaringan dan penyimpanan</w:t>
      </w:r>
      <w:r w:rsidR="00CD3EB2">
        <w:rPr>
          <w:rFonts w:ascii="Times New Roman" w:hAnsi="Times New Roman" w:cs="Times New Roman"/>
          <w:sz w:val="20"/>
          <w:szCs w:val="20"/>
          <w:lang w:val="en-US"/>
        </w:rPr>
        <w:t>.</w:t>
      </w:r>
    </w:p>
    <w:p w14:paraId="4E62CE69" w14:textId="77777777" w:rsidR="005B386F" w:rsidRDefault="005B386F" w:rsidP="005B386F">
      <w:pPr>
        <w:pStyle w:val="ListParagraph"/>
        <w:spacing w:after="0" w:line="240" w:lineRule="auto"/>
        <w:ind w:left="1440"/>
        <w:jc w:val="both"/>
        <w:rPr>
          <w:rFonts w:ascii="Times New Roman" w:hAnsi="Times New Roman" w:cs="Times New Roman"/>
          <w:sz w:val="20"/>
          <w:szCs w:val="20"/>
          <w:lang w:val="en-US"/>
        </w:rPr>
      </w:pPr>
    </w:p>
    <w:p w14:paraId="3F958011" w14:textId="0F7EBBA8" w:rsidR="005B386F" w:rsidRDefault="005B386F" w:rsidP="006B2CC4">
      <w:pPr>
        <w:pStyle w:val="ListParagraph"/>
        <w:spacing w:after="0" w:line="240" w:lineRule="auto"/>
        <w:ind w:left="0"/>
        <w:jc w:val="center"/>
        <w:rPr>
          <w:rFonts w:ascii="Times New Roman" w:hAnsi="Times New Roman" w:cs="Times New Roman"/>
          <w:sz w:val="20"/>
          <w:szCs w:val="20"/>
          <w:lang w:val="en-US"/>
        </w:rPr>
      </w:pPr>
      <w:r>
        <w:rPr>
          <w:rFonts w:ascii="Times New Roman" w:hAnsi="Times New Roman" w:cs="Times New Roman"/>
          <w:noProof/>
          <w:sz w:val="20"/>
          <w:szCs w:val="20"/>
          <w:lang w:val="en-US" w:eastAsia="ja-JP"/>
        </w:rPr>
        <w:drawing>
          <wp:inline distT="0" distB="0" distL="0" distR="0" wp14:anchorId="3B24E2C0" wp14:editId="0C413E13">
            <wp:extent cx="2274399"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423" cy="1538758"/>
                    </a:xfrm>
                    <a:prstGeom prst="rect">
                      <a:avLst/>
                    </a:prstGeom>
                    <a:noFill/>
                  </pic:spPr>
                </pic:pic>
              </a:graphicData>
            </a:graphic>
          </wp:inline>
        </w:drawing>
      </w:r>
    </w:p>
    <w:p w14:paraId="2A3D8591" w14:textId="66BCC66E" w:rsidR="006B2CC4" w:rsidRPr="00544D21" w:rsidRDefault="006B2CC4" w:rsidP="006B2CC4">
      <w:pPr>
        <w:spacing w:after="0" w:line="240" w:lineRule="auto"/>
        <w:jc w:val="center"/>
        <w:rPr>
          <w:rFonts w:ascii="Times New Roman" w:hAnsi="Times New Roman" w:cs="Times New Roman"/>
          <w:sz w:val="20"/>
          <w:szCs w:val="20"/>
          <w:lang w:val="en-US"/>
        </w:rPr>
      </w:pPr>
      <w:r w:rsidRPr="00544D21">
        <w:rPr>
          <w:rFonts w:ascii="Times New Roman" w:hAnsi="Times New Roman" w:cs="Times New Roman"/>
          <w:sz w:val="20"/>
          <w:szCs w:val="20"/>
          <w:lang w:val="en-US"/>
        </w:rPr>
        <w:t xml:space="preserve">Gambar </w:t>
      </w:r>
      <w:r>
        <w:rPr>
          <w:rFonts w:ascii="Times New Roman" w:hAnsi="Times New Roman" w:cs="Times New Roman"/>
          <w:sz w:val="20"/>
          <w:szCs w:val="20"/>
          <w:lang w:val="en-US"/>
        </w:rPr>
        <w:t>2</w:t>
      </w:r>
      <w:r w:rsidRPr="00544D21">
        <w:rPr>
          <w:rFonts w:ascii="Times New Roman" w:hAnsi="Times New Roman" w:cs="Times New Roman"/>
          <w:sz w:val="20"/>
          <w:szCs w:val="20"/>
          <w:lang w:val="en-US"/>
        </w:rPr>
        <w:t xml:space="preserve">. Pembuatan ramuan minuman Pokak Madura oleh alumni dan mahasiswa D-4 </w:t>
      </w:r>
      <w:r>
        <w:rPr>
          <w:rFonts w:ascii="Times New Roman" w:hAnsi="Times New Roman" w:cs="Times New Roman"/>
          <w:sz w:val="20"/>
          <w:szCs w:val="20"/>
          <w:lang w:val="en-US"/>
        </w:rPr>
        <w:t>Pengobat Tradisional</w:t>
      </w:r>
      <w:r w:rsidRPr="00544D21">
        <w:rPr>
          <w:rFonts w:ascii="Times New Roman" w:hAnsi="Times New Roman" w:cs="Times New Roman"/>
          <w:sz w:val="20"/>
          <w:szCs w:val="20"/>
          <w:lang w:val="en-US"/>
        </w:rPr>
        <w:t xml:space="preserve"> Universitas Airlangga</w:t>
      </w:r>
      <w:r>
        <w:rPr>
          <w:rFonts w:ascii="Times New Roman" w:hAnsi="Times New Roman" w:cs="Times New Roman"/>
          <w:sz w:val="20"/>
          <w:szCs w:val="20"/>
          <w:lang w:val="en-US"/>
        </w:rPr>
        <w:t>.</w:t>
      </w:r>
    </w:p>
    <w:p w14:paraId="0D45DEEB" w14:textId="77777777" w:rsidR="006B2CC4" w:rsidRDefault="006B2CC4" w:rsidP="006B2CC4">
      <w:pPr>
        <w:pStyle w:val="ListParagraph"/>
        <w:spacing w:after="0" w:line="240" w:lineRule="auto"/>
        <w:ind w:left="1440"/>
        <w:jc w:val="center"/>
        <w:rPr>
          <w:rFonts w:ascii="Times New Roman" w:hAnsi="Times New Roman" w:cs="Times New Roman"/>
          <w:sz w:val="20"/>
          <w:szCs w:val="20"/>
          <w:lang w:val="en-US"/>
        </w:rPr>
      </w:pPr>
    </w:p>
    <w:p w14:paraId="73154705" w14:textId="77777777" w:rsidR="006B2CC4" w:rsidRPr="00CD3EB2" w:rsidRDefault="006B2CC4" w:rsidP="006B2CC4">
      <w:pPr>
        <w:pStyle w:val="ListParagraph"/>
        <w:spacing w:after="0" w:line="240" w:lineRule="auto"/>
        <w:ind w:left="1440"/>
        <w:jc w:val="center"/>
        <w:rPr>
          <w:rFonts w:ascii="Times New Roman" w:hAnsi="Times New Roman" w:cs="Times New Roman"/>
          <w:sz w:val="20"/>
          <w:szCs w:val="20"/>
          <w:lang w:val="en-US"/>
        </w:rPr>
      </w:pPr>
    </w:p>
    <w:p w14:paraId="0F90961C" w14:textId="77777777" w:rsidR="002D77D4" w:rsidRPr="00544D21" w:rsidRDefault="002D77D4" w:rsidP="00544D21">
      <w:pPr>
        <w:pStyle w:val="ListParagraph"/>
        <w:numPr>
          <w:ilvl w:val="0"/>
          <w:numId w:val="2"/>
        </w:numPr>
        <w:spacing w:after="0" w:line="240" w:lineRule="auto"/>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Pembuatan kompres garam dengan cara demonstrasi terdiri atas:</w:t>
      </w:r>
    </w:p>
    <w:p w14:paraId="38DB6FF0" w14:textId="4A52FA05" w:rsidR="002D77D4" w:rsidRPr="00544D21" w:rsidRDefault="002D77D4" w:rsidP="00544D21">
      <w:pPr>
        <w:pStyle w:val="ListParagraph"/>
        <w:numPr>
          <w:ilvl w:val="1"/>
          <w:numId w:val="1"/>
        </w:numPr>
        <w:spacing w:after="0" w:line="240" w:lineRule="auto"/>
        <w:ind w:left="993" w:hanging="284"/>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Penyiapan bahan berupa garam laut asli  dari Sumenep Madura, kuncup bunga cengkeh, buah anis bintang</w:t>
      </w:r>
      <w:r w:rsidR="00CD3EB2">
        <w:rPr>
          <w:rFonts w:ascii="Times New Roman" w:hAnsi="Times New Roman" w:cs="Times New Roman"/>
          <w:sz w:val="20"/>
          <w:szCs w:val="20"/>
          <w:lang w:val="en-US"/>
        </w:rPr>
        <w:t>.</w:t>
      </w:r>
    </w:p>
    <w:p w14:paraId="556213C4" w14:textId="6C4E7D30" w:rsidR="002D77D4" w:rsidRPr="00544D21" w:rsidRDefault="002D77D4" w:rsidP="00544D21">
      <w:pPr>
        <w:pStyle w:val="ListParagraph"/>
        <w:numPr>
          <w:ilvl w:val="1"/>
          <w:numId w:val="1"/>
        </w:numPr>
        <w:spacing w:after="0" w:line="240" w:lineRule="auto"/>
        <w:ind w:left="993" w:hanging="284"/>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Campuran dimasukkan ke dalam kantong handuk</w:t>
      </w:r>
      <w:r w:rsidR="00CD3EB2">
        <w:rPr>
          <w:rFonts w:ascii="Times New Roman" w:hAnsi="Times New Roman" w:cs="Times New Roman"/>
          <w:sz w:val="20"/>
          <w:szCs w:val="20"/>
          <w:lang w:val="en-US"/>
        </w:rPr>
        <w:t>.</w:t>
      </w:r>
    </w:p>
    <w:p w14:paraId="5F053F18" w14:textId="67950AE2" w:rsidR="002D77D4" w:rsidRPr="00CD3EB2" w:rsidRDefault="002D77D4" w:rsidP="00CD3EB2">
      <w:pPr>
        <w:pStyle w:val="ListParagraph"/>
        <w:numPr>
          <w:ilvl w:val="1"/>
          <w:numId w:val="1"/>
        </w:numPr>
        <w:spacing w:after="0" w:line="240" w:lineRule="auto"/>
        <w:ind w:left="993" w:hanging="284"/>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Dikukus untuk pemanasan selama 5 menit  sebelum digunakan</w:t>
      </w:r>
      <w:r w:rsidR="00CD3EB2">
        <w:rPr>
          <w:rFonts w:ascii="Times New Roman" w:hAnsi="Times New Roman" w:cs="Times New Roman"/>
          <w:sz w:val="20"/>
          <w:szCs w:val="20"/>
          <w:lang w:val="en-US"/>
        </w:rPr>
        <w:t>.</w:t>
      </w:r>
    </w:p>
    <w:p w14:paraId="67526BBC" w14:textId="77777777" w:rsidR="002D77D4" w:rsidRPr="00544D21" w:rsidRDefault="002D77D4" w:rsidP="00544D21">
      <w:pPr>
        <w:pStyle w:val="ListParagraph"/>
        <w:numPr>
          <w:ilvl w:val="0"/>
          <w:numId w:val="2"/>
        </w:numPr>
        <w:spacing w:after="0" w:line="240" w:lineRule="auto"/>
        <w:ind w:left="567" w:hanging="141"/>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Demonstrasi cara inhalasi :</w:t>
      </w:r>
    </w:p>
    <w:p w14:paraId="5FFBFA57" w14:textId="5BCF7331" w:rsidR="002D77D4" w:rsidRPr="00544D21" w:rsidRDefault="002D77D4" w:rsidP="00544D21">
      <w:pPr>
        <w:pStyle w:val="ListParagraph"/>
        <w:numPr>
          <w:ilvl w:val="1"/>
          <w:numId w:val="1"/>
        </w:numPr>
        <w:spacing w:after="0" w:line="240" w:lineRule="auto"/>
        <w:ind w:left="993" w:hanging="284"/>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Air mendidih di dalam wadah dan  ditetesi minyak kayu putih asli</w:t>
      </w:r>
      <w:r w:rsidR="00CD3EB2">
        <w:rPr>
          <w:rFonts w:ascii="Times New Roman" w:hAnsi="Times New Roman" w:cs="Times New Roman"/>
          <w:sz w:val="20"/>
          <w:szCs w:val="20"/>
          <w:lang w:val="en-US"/>
        </w:rPr>
        <w:t>.</w:t>
      </w:r>
    </w:p>
    <w:p w14:paraId="60BFBCC9" w14:textId="4082F8A4" w:rsidR="002D77D4" w:rsidRPr="00544D21" w:rsidRDefault="002D77D4" w:rsidP="00544D21">
      <w:pPr>
        <w:pStyle w:val="ListParagraph"/>
        <w:numPr>
          <w:ilvl w:val="1"/>
          <w:numId w:val="1"/>
        </w:numPr>
        <w:spacing w:after="0" w:line="240" w:lineRule="auto"/>
        <w:ind w:left="993" w:hanging="284"/>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Menghirup uap minyak atsiri dan air dengan cara mendekatkan kepala di atas campuran air rebusan dan minyak atsiri selama beberapa detik, kemudian kepala diangkat,  dan diulang 2-3 kali</w:t>
      </w:r>
      <w:r w:rsidR="00CD3EB2">
        <w:rPr>
          <w:rFonts w:ascii="Times New Roman" w:hAnsi="Times New Roman" w:cs="Times New Roman"/>
          <w:sz w:val="20"/>
          <w:szCs w:val="20"/>
          <w:lang w:val="en-US"/>
        </w:rPr>
        <w:t>.</w:t>
      </w:r>
    </w:p>
    <w:p w14:paraId="2651B6AB" w14:textId="2DB794DA" w:rsidR="002D77D4" w:rsidRPr="00CD3EB2" w:rsidRDefault="002D77D4" w:rsidP="00CD3EB2">
      <w:pPr>
        <w:pStyle w:val="ListParagraph"/>
        <w:numPr>
          <w:ilvl w:val="1"/>
          <w:numId w:val="1"/>
        </w:numPr>
        <w:spacing w:after="0" w:line="240" w:lineRule="auto"/>
        <w:ind w:left="993" w:hanging="284"/>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Saat mendekatkan kepala , bagian kepala  ditutup dengan kain handuk agar uap  mudah lebih mudah dihirup.</w:t>
      </w:r>
    </w:p>
    <w:p w14:paraId="27D98AB3" w14:textId="16FE9584" w:rsidR="002D77D4" w:rsidRPr="00544D21" w:rsidRDefault="00C73A96" w:rsidP="00544D21">
      <w:pPr>
        <w:pStyle w:val="ListParagraph"/>
        <w:numPr>
          <w:ilvl w:val="0"/>
          <w:numId w:val="2"/>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Pendampingan p</w:t>
      </w:r>
      <w:r w:rsidR="00870ABE">
        <w:rPr>
          <w:rFonts w:ascii="Times New Roman" w:hAnsi="Times New Roman" w:cs="Times New Roman"/>
          <w:sz w:val="20"/>
          <w:szCs w:val="20"/>
          <w:lang w:val="en-US"/>
        </w:rPr>
        <w:t>enyuluhan</w:t>
      </w:r>
      <w:r w:rsidR="002D77D4" w:rsidRPr="00544D21">
        <w:rPr>
          <w:rFonts w:ascii="Times New Roman" w:hAnsi="Times New Roman" w:cs="Times New Roman"/>
          <w:sz w:val="20"/>
          <w:szCs w:val="20"/>
          <w:lang w:val="en-US"/>
        </w:rPr>
        <w:t xml:space="preserve"> dan pelatihan aroma dan aromaterapi:</w:t>
      </w:r>
    </w:p>
    <w:p w14:paraId="5FAAC0EE" w14:textId="2D640F5A" w:rsidR="002D77D4" w:rsidRPr="00544D21" w:rsidRDefault="002D77D4" w:rsidP="00544D21">
      <w:pPr>
        <w:spacing w:after="0" w:line="240" w:lineRule="auto"/>
        <w:ind w:left="720"/>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 xml:space="preserve">Topik  </w:t>
      </w:r>
      <w:r w:rsidR="00870ABE">
        <w:rPr>
          <w:rFonts w:ascii="Times New Roman" w:hAnsi="Times New Roman" w:cs="Times New Roman"/>
          <w:sz w:val="20"/>
          <w:szCs w:val="20"/>
          <w:lang w:val="en-US"/>
        </w:rPr>
        <w:t>penyuluhan</w:t>
      </w:r>
      <w:r w:rsidRPr="00544D21">
        <w:rPr>
          <w:rFonts w:ascii="Times New Roman" w:hAnsi="Times New Roman" w:cs="Times New Roman"/>
          <w:sz w:val="20"/>
          <w:szCs w:val="20"/>
          <w:lang w:val="en-US"/>
        </w:rPr>
        <w:t xml:space="preserve"> adalah pengertian aroma dan aromaterapi, manfaat untuk kesehatan,  pemilihan jenis minyak atsiri, aplikasi untuk relaksasi dalam kesehatan keluarga.</w:t>
      </w:r>
    </w:p>
    <w:p w14:paraId="34B84460" w14:textId="77777777" w:rsidR="002D77D4" w:rsidRPr="00544D21" w:rsidRDefault="002D77D4" w:rsidP="00544D21">
      <w:pPr>
        <w:spacing w:after="0" w:line="240" w:lineRule="auto"/>
        <w:ind w:left="720"/>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 xml:space="preserve">Pelatihan aplikasi aromaterapi dengan </w:t>
      </w:r>
      <w:r w:rsidRPr="00544D21">
        <w:rPr>
          <w:rFonts w:ascii="Times New Roman" w:hAnsi="Times New Roman" w:cs="Times New Roman"/>
          <w:i/>
          <w:sz w:val="20"/>
          <w:szCs w:val="20"/>
          <w:lang w:val="en-US"/>
        </w:rPr>
        <w:t>face aromatherapy</w:t>
      </w:r>
      <w:r w:rsidRPr="00544D21">
        <w:rPr>
          <w:rFonts w:ascii="Times New Roman" w:hAnsi="Times New Roman" w:cs="Times New Roman"/>
          <w:sz w:val="20"/>
          <w:szCs w:val="20"/>
          <w:lang w:val="en-US"/>
        </w:rPr>
        <w:t xml:space="preserve"> dan </w:t>
      </w:r>
      <w:r w:rsidRPr="00544D21">
        <w:rPr>
          <w:rFonts w:ascii="Times New Roman" w:hAnsi="Times New Roman" w:cs="Times New Roman"/>
          <w:i/>
          <w:sz w:val="20"/>
          <w:szCs w:val="20"/>
          <w:lang w:val="en-US"/>
        </w:rPr>
        <w:t>hand massage</w:t>
      </w:r>
      <w:r w:rsidRPr="00544D21">
        <w:rPr>
          <w:rFonts w:ascii="Times New Roman" w:hAnsi="Times New Roman" w:cs="Times New Roman"/>
          <w:sz w:val="20"/>
          <w:szCs w:val="20"/>
          <w:lang w:val="en-US"/>
        </w:rPr>
        <w:t xml:space="preserve"> (pemijatan).</w:t>
      </w:r>
    </w:p>
    <w:p w14:paraId="1C23EF85" w14:textId="77777777" w:rsidR="002D77D4" w:rsidRPr="00544D21" w:rsidRDefault="002D77D4" w:rsidP="00544D21">
      <w:pPr>
        <w:spacing w:after="0" w:line="240" w:lineRule="auto"/>
        <w:ind w:firstLine="568"/>
        <w:jc w:val="both"/>
        <w:rPr>
          <w:rFonts w:ascii="Times New Roman" w:hAnsi="Times New Roman" w:cs="Times New Roman"/>
          <w:sz w:val="20"/>
          <w:szCs w:val="20"/>
          <w:lang w:val="en-US"/>
        </w:rPr>
      </w:pPr>
      <w:r w:rsidRPr="00544D21">
        <w:rPr>
          <w:rFonts w:ascii="Times New Roman" w:hAnsi="Times New Roman" w:cs="Times New Roman"/>
          <w:sz w:val="20"/>
          <w:szCs w:val="20"/>
          <w:lang w:val="en-US"/>
        </w:rPr>
        <w:t xml:space="preserve">  Cara  </w:t>
      </w:r>
      <w:r w:rsidRPr="00544D21">
        <w:rPr>
          <w:rFonts w:ascii="Times New Roman" w:hAnsi="Times New Roman" w:cs="Times New Roman"/>
          <w:i/>
          <w:sz w:val="20"/>
          <w:szCs w:val="20"/>
          <w:lang w:val="en-US"/>
        </w:rPr>
        <w:t>face aromatherapy massage</w:t>
      </w:r>
      <w:r w:rsidRPr="00544D21">
        <w:rPr>
          <w:rFonts w:ascii="Times New Roman" w:hAnsi="Times New Roman" w:cs="Times New Roman"/>
          <w:sz w:val="20"/>
          <w:szCs w:val="20"/>
          <w:lang w:val="en-US"/>
        </w:rPr>
        <w:t>:</w:t>
      </w:r>
    </w:p>
    <w:p w14:paraId="29A87039" w14:textId="77777777" w:rsidR="002D77D4" w:rsidRPr="00544D21" w:rsidRDefault="002D77D4" w:rsidP="00544D21">
      <w:pPr>
        <w:pStyle w:val="ListParagraph"/>
        <w:numPr>
          <w:ilvl w:val="1"/>
          <w:numId w:val="7"/>
        </w:numPr>
        <w:spacing w:after="0" w:line="240" w:lineRule="auto"/>
        <w:ind w:left="851" w:hanging="283"/>
        <w:jc w:val="both"/>
        <w:rPr>
          <w:rFonts w:ascii="Times New Roman" w:hAnsi="Times New Roman" w:cs="Times New Roman"/>
          <w:i/>
          <w:sz w:val="20"/>
          <w:szCs w:val="20"/>
          <w:lang w:val="en-US"/>
        </w:rPr>
      </w:pPr>
      <w:r w:rsidRPr="00544D21">
        <w:rPr>
          <w:rFonts w:ascii="Times New Roman" w:hAnsi="Times New Roman" w:cs="Times New Roman"/>
          <w:sz w:val="20"/>
          <w:szCs w:val="20"/>
          <w:lang w:val="en-ID"/>
        </w:rPr>
        <w:t>penyiapan  tempat (kamar, tempat tidur), yaitu dengan menekankan pada kebersihan dan ketenangan. Penyiapan tempat tidur khusus lebih disarankan untuk memudahkan tercapainya relaksasi, termasuk penyiapanan alas tempat tidur, selimut, kain handuk kecil penutup tubuh bagian atas.</w:t>
      </w:r>
    </w:p>
    <w:p w14:paraId="3DE6094F" w14:textId="77777777" w:rsidR="002D77D4" w:rsidRPr="00544D21" w:rsidRDefault="002D77D4" w:rsidP="00544D21">
      <w:pPr>
        <w:pStyle w:val="ListParagraph"/>
        <w:numPr>
          <w:ilvl w:val="1"/>
          <w:numId w:val="7"/>
        </w:numPr>
        <w:spacing w:after="0" w:line="240" w:lineRule="auto"/>
        <w:ind w:left="851" w:hanging="283"/>
        <w:jc w:val="both"/>
        <w:rPr>
          <w:rFonts w:ascii="Times New Roman" w:hAnsi="Times New Roman" w:cs="Times New Roman"/>
          <w:i/>
          <w:sz w:val="20"/>
          <w:szCs w:val="20"/>
          <w:lang w:val="en-US"/>
        </w:rPr>
      </w:pPr>
      <w:r w:rsidRPr="00544D21">
        <w:rPr>
          <w:rFonts w:ascii="Times New Roman" w:hAnsi="Times New Roman" w:cs="Times New Roman"/>
          <w:sz w:val="20"/>
          <w:szCs w:val="20"/>
          <w:lang w:val="en-ID"/>
        </w:rPr>
        <w:t xml:space="preserve">penyiapan pasien: </w:t>
      </w:r>
    </w:p>
    <w:p w14:paraId="3CFFE3EE" w14:textId="77777777" w:rsidR="002D77D4" w:rsidRPr="00544D21" w:rsidRDefault="002D77D4" w:rsidP="00544D21">
      <w:pPr>
        <w:pStyle w:val="ListParagraph"/>
        <w:numPr>
          <w:ilvl w:val="2"/>
          <w:numId w:val="7"/>
        </w:numPr>
        <w:spacing w:after="0" w:line="240" w:lineRule="auto"/>
        <w:ind w:left="1560"/>
        <w:jc w:val="both"/>
        <w:rPr>
          <w:rFonts w:ascii="Times New Roman" w:hAnsi="Times New Roman" w:cs="Times New Roman"/>
          <w:i/>
          <w:sz w:val="20"/>
          <w:szCs w:val="20"/>
          <w:lang w:val="en-US"/>
        </w:rPr>
      </w:pPr>
      <w:r w:rsidRPr="00544D21">
        <w:rPr>
          <w:rFonts w:ascii="Times New Roman" w:hAnsi="Times New Roman" w:cs="Times New Roman"/>
          <w:sz w:val="20"/>
          <w:szCs w:val="20"/>
          <w:lang w:val="en-US"/>
        </w:rPr>
        <w:t>Mengganti pakaian dengan pakaian khusus untuk pasien</w:t>
      </w:r>
    </w:p>
    <w:p w14:paraId="3FD7FF32" w14:textId="77777777" w:rsidR="002D77D4" w:rsidRPr="00544D21" w:rsidRDefault="002D77D4" w:rsidP="00544D21">
      <w:pPr>
        <w:pStyle w:val="ListParagraph"/>
        <w:numPr>
          <w:ilvl w:val="2"/>
          <w:numId w:val="7"/>
        </w:numPr>
        <w:spacing w:after="0" w:line="240" w:lineRule="auto"/>
        <w:ind w:left="1560"/>
        <w:jc w:val="both"/>
        <w:rPr>
          <w:rFonts w:ascii="Times New Roman" w:hAnsi="Times New Roman" w:cs="Times New Roman"/>
          <w:i/>
          <w:sz w:val="20"/>
          <w:szCs w:val="20"/>
          <w:lang w:val="en-US"/>
        </w:rPr>
      </w:pPr>
      <w:r w:rsidRPr="00544D21">
        <w:rPr>
          <w:rFonts w:ascii="Times New Roman" w:hAnsi="Times New Roman" w:cs="Times New Roman"/>
          <w:sz w:val="20"/>
          <w:szCs w:val="20"/>
          <w:lang w:val="en-US"/>
        </w:rPr>
        <w:t>Berbaring di atas tempat tidur</w:t>
      </w:r>
    </w:p>
    <w:p w14:paraId="5C6603EB" w14:textId="77777777" w:rsidR="002D77D4" w:rsidRPr="00544D21" w:rsidRDefault="002D77D4" w:rsidP="00544D21">
      <w:pPr>
        <w:pStyle w:val="ListParagraph"/>
        <w:numPr>
          <w:ilvl w:val="2"/>
          <w:numId w:val="7"/>
        </w:numPr>
        <w:spacing w:after="0" w:line="240" w:lineRule="auto"/>
        <w:ind w:left="1560"/>
        <w:jc w:val="both"/>
        <w:rPr>
          <w:rFonts w:ascii="Times New Roman" w:hAnsi="Times New Roman" w:cs="Times New Roman"/>
          <w:i/>
          <w:sz w:val="20"/>
          <w:szCs w:val="20"/>
          <w:lang w:val="en-US"/>
        </w:rPr>
      </w:pPr>
      <w:r w:rsidRPr="00544D21">
        <w:rPr>
          <w:rFonts w:ascii="Times New Roman" w:hAnsi="Times New Roman" w:cs="Times New Roman"/>
          <w:sz w:val="20"/>
          <w:szCs w:val="20"/>
          <w:lang w:val="en-US"/>
        </w:rPr>
        <w:t xml:space="preserve">Menutup tubuh dengan handuk untuk bagian dada, dan selimut  </w:t>
      </w:r>
    </w:p>
    <w:p w14:paraId="50B137A5" w14:textId="77777777" w:rsidR="002D77D4" w:rsidRPr="00544D21" w:rsidRDefault="002D77D4" w:rsidP="00544D21">
      <w:pPr>
        <w:pStyle w:val="ListParagraph"/>
        <w:numPr>
          <w:ilvl w:val="1"/>
          <w:numId w:val="7"/>
        </w:numPr>
        <w:spacing w:after="0" w:line="240" w:lineRule="auto"/>
        <w:ind w:left="1560"/>
        <w:jc w:val="both"/>
        <w:rPr>
          <w:rFonts w:ascii="Times New Roman" w:hAnsi="Times New Roman" w:cs="Times New Roman"/>
          <w:i/>
          <w:sz w:val="20"/>
          <w:szCs w:val="20"/>
          <w:lang w:val="en-US"/>
        </w:rPr>
      </w:pPr>
      <w:r w:rsidRPr="00544D21">
        <w:rPr>
          <w:rFonts w:ascii="Times New Roman" w:hAnsi="Times New Roman" w:cs="Times New Roman"/>
          <w:sz w:val="20"/>
          <w:szCs w:val="20"/>
          <w:lang w:val="en-US"/>
        </w:rPr>
        <w:t>Cara penyiapan terapis:</w:t>
      </w:r>
    </w:p>
    <w:p w14:paraId="39B096A6" w14:textId="04368A43" w:rsidR="002D77D4" w:rsidRPr="00544D21" w:rsidRDefault="00CD3EB2" w:rsidP="00CD3EB2">
      <w:pPr>
        <w:pStyle w:val="ListParagraph"/>
        <w:spacing w:after="0" w:line="240" w:lineRule="auto"/>
        <w:ind w:left="1560"/>
        <w:jc w:val="both"/>
        <w:rPr>
          <w:rFonts w:ascii="Times New Roman" w:hAnsi="Times New Roman" w:cs="Times New Roman"/>
          <w:i/>
          <w:sz w:val="20"/>
          <w:szCs w:val="20"/>
          <w:lang w:val="en-US"/>
        </w:rPr>
      </w:pPr>
      <w:r>
        <w:rPr>
          <w:rFonts w:ascii="Times New Roman" w:hAnsi="Times New Roman" w:cs="Times New Roman"/>
          <w:sz w:val="20"/>
          <w:szCs w:val="20"/>
          <w:lang w:val="en-US"/>
        </w:rPr>
        <w:t xml:space="preserve">- </w:t>
      </w:r>
      <w:r w:rsidR="002D77D4" w:rsidRPr="00544D21">
        <w:rPr>
          <w:rFonts w:ascii="Times New Roman" w:hAnsi="Times New Roman" w:cs="Times New Roman"/>
          <w:sz w:val="20"/>
          <w:szCs w:val="20"/>
          <w:lang w:val="en-US"/>
        </w:rPr>
        <w:t>Pakaian khusus berbahan katun dengan model yang simpel agar memudahkan gerakan.</w:t>
      </w:r>
    </w:p>
    <w:p w14:paraId="469032C0" w14:textId="440B32C0" w:rsidR="002D77D4" w:rsidRPr="00544D21" w:rsidRDefault="00CD3EB2" w:rsidP="00CD3EB2">
      <w:pPr>
        <w:pStyle w:val="ListParagraph"/>
        <w:spacing w:after="0" w:line="240" w:lineRule="auto"/>
        <w:ind w:left="1560"/>
        <w:jc w:val="both"/>
        <w:rPr>
          <w:rFonts w:ascii="Times New Roman" w:hAnsi="Times New Roman" w:cs="Times New Roman"/>
          <w:i/>
          <w:sz w:val="20"/>
          <w:szCs w:val="20"/>
          <w:lang w:val="en-US"/>
        </w:rPr>
      </w:pPr>
      <w:r>
        <w:rPr>
          <w:rFonts w:ascii="Times New Roman" w:hAnsi="Times New Roman" w:cs="Times New Roman"/>
          <w:sz w:val="20"/>
          <w:szCs w:val="20"/>
          <w:lang w:val="en-US"/>
        </w:rPr>
        <w:t xml:space="preserve">- </w:t>
      </w:r>
      <w:r w:rsidR="002D77D4" w:rsidRPr="00544D21">
        <w:rPr>
          <w:rFonts w:ascii="Times New Roman" w:hAnsi="Times New Roman" w:cs="Times New Roman"/>
          <w:sz w:val="20"/>
          <w:szCs w:val="20"/>
          <w:lang w:val="en-US"/>
        </w:rPr>
        <w:t>Membersihkan tangan</w:t>
      </w:r>
      <w:r>
        <w:rPr>
          <w:rFonts w:ascii="Times New Roman" w:hAnsi="Times New Roman" w:cs="Times New Roman"/>
          <w:sz w:val="20"/>
          <w:szCs w:val="20"/>
          <w:lang w:val="en-US"/>
        </w:rPr>
        <w:t>.</w:t>
      </w:r>
    </w:p>
    <w:p w14:paraId="4F512ACC" w14:textId="73D35CA9" w:rsidR="002D77D4" w:rsidRPr="00CD3EB2" w:rsidRDefault="00CD3EB2" w:rsidP="00CD3EB2">
      <w:pPr>
        <w:pStyle w:val="ListParagraph"/>
        <w:spacing w:after="0" w:line="240" w:lineRule="auto"/>
        <w:ind w:left="1560"/>
        <w:jc w:val="both"/>
        <w:rPr>
          <w:rFonts w:ascii="Times New Roman" w:hAnsi="Times New Roman" w:cs="Times New Roman"/>
          <w:i/>
          <w:sz w:val="20"/>
          <w:szCs w:val="20"/>
          <w:lang w:val="en-US"/>
        </w:rPr>
      </w:pPr>
      <w:r>
        <w:rPr>
          <w:rFonts w:ascii="Times New Roman" w:hAnsi="Times New Roman" w:cs="Times New Roman"/>
          <w:sz w:val="20"/>
          <w:szCs w:val="20"/>
          <w:lang w:val="en-US"/>
        </w:rPr>
        <w:t xml:space="preserve">- </w:t>
      </w:r>
      <w:r w:rsidR="002D77D4" w:rsidRPr="00544D21">
        <w:rPr>
          <w:rFonts w:ascii="Times New Roman" w:hAnsi="Times New Roman" w:cs="Times New Roman"/>
          <w:sz w:val="20"/>
          <w:szCs w:val="20"/>
          <w:lang w:val="en-US"/>
        </w:rPr>
        <w:t xml:space="preserve">Berkonsentrasi penuh,  antara lain dengan tidak melakukan komunikasi verbal selain dengan pasien. </w:t>
      </w:r>
    </w:p>
    <w:p w14:paraId="77E3ADB8" w14:textId="77777777" w:rsidR="002D77D4" w:rsidRPr="00544D21" w:rsidRDefault="002D77D4" w:rsidP="00544D21">
      <w:pPr>
        <w:pStyle w:val="ListParagraph"/>
        <w:numPr>
          <w:ilvl w:val="1"/>
          <w:numId w:val="7"/>
        </w:numPr>
        <w:spacing w:after="0" w:line="240" w:lineRule="auto"/>
        <w:ind w:left="851" w:hanging="283"/>
        <w:jc w:val="both"/>
        <w:rPr>
          <w:rFonts w:ascii="Times New Roman" w:hAnsi="Times New Roman" w:cs="Times New Roman"/>
          <w:i/>
          <w:sz w:val="20"/>
          <w:szCs w:val="20"/>
          <w:lang w:val="en-US"/>
        </w:rPr>
      </w:pPr>
      <w:r w:rsidRPr="00544D21">
        <w:rPr>
          <w:rFonts w:ascii="Times New Roman" w:hAnsi="Times New Roman" w:cs="Times New Roman"/>
          <w:sz w:val="20"/>
          <w:szCs w:val="20"/>
          <w:lang w:val="en-ID"/>
        </w:rPr>
        <w:t xml:space="preserve"> penetapan dan pencampuran minyak atsiri lavender dan minyak pembawa minyak zaitun dari jenis </w:t>
      </w:r>
      <w:r w:rsidRPr="00544D21">
        <w:rPr>
          <w:rFonts w:ascii="Times New Roman" w:hAnsi="Times New Roman" w:cs="Times New Roman"/>
          <w:i/>
          <w:sz w:val="20"/>
          <w:szCs w:val="20"/>
          <w:lang w:val="en-ID"/>
        </w:rPr>
        <w:t>extra virgin olive oil</w:t>
      </w:r>
      <w:r w:rsidRPr="00544D21">
        <w:rPr>
          <w:rFonts w:ascii="Times New Roman" w:hAnsi="Times New Roman" w:cs="Times New Roman"/>
          <w:sz w:val="20"/>
          <w:szCs w:val="20"/>
          <w:lang w:val="en-ID"/>
        </w:rPr>
        <w:t>:</w:t>
      </w:r>
    </w:p>
    <w:p w14:paraId="748C7556" w14:textId="0E96A381" w:rsidR="002D77D4" w:rsidRPr="00544D21" w:rsidRDefault="002D77D4" w:rsidP="00544D21">
      <w:pPr>
        <w:pStyle w:val="ListParagraph"/>
        <w:numPr>
          <w:ilvl w:val="2"/>
          <w:numId w:val="7"/>
        </w:numPr>
        <w:spacing w:after="0" w:line="240" w:lineRule="auto"/>
        <w:ind w:left="1560"/>
        <w:jc w:val="both"/>
        <w:rPr>
          <w:rFonts w:ascii="Times New Roman" w:hAnsi="Times New Roman" w:cs="Times New Roman"/>
          <w:i/>
          <w:sz w:val="20"/>
          <w:szCs w:val="20"/>
          <w:lang w:val="en-US"/>
        </w:rPr>
      </w:pPr>
      <w:r w:rsidRPr="00544D21">
        <w:rPr>
          <w:rFonts w:ascii="Times New Roman" w:hAnsi="Times New Roman" w:cs="Times New Roman"/>
          <w:sz w:val="20"/>
          <w:szCs w:val="20"/>
          <w:lang w:val="en-ID"/>
        </w:rPr>
        <w:t>Menuangkan 10 ml minyak pembawa ke dalam cawan kecil</w:t>
      </w:r>
      <w:r w:rsidR="00CD3EB2">
        <w:rPr>
          <w:rFonts w:ascii="Times New Roman" w:hAnsi="Times New Roman" w:cs="Times New Roman"/>
          <w:sz w:val="20"/>
          <w:szCs w:val="20"/>
          <w:lang w:val="en-ID"/>
        </w:rPr>
        <w:t>.</w:t>
      </w:r>
      <w:r w:rsidRPr="00544D21">
        <w:rPr>
          <w:rFonts w:ascii="Times New Roman" w:hAnsi="Times New Roman" w:cs="Times New Roman"/>
          <w:sz w:val="20"/>
          <w:szCs w:val="20"/>
          <w:lang w:val="en-ID"/>
        </w:rPr>
        <w:t xml:space="preserve"> </w:t>
      </w:r>
    </w:p>
    <w:p w14:paraId="4B7E4A12" w14:textId="7CA6D400" w:rsidR="002D77D4" w:rsidRPr="00544D21" w:rsidRDefault="002D77D4" w:rsidP="00544D21">
      <w:pPr>
        <w:pStyle w:val="ListParagraph"/>
        <w:numPr>
          <w:ilvl w:val="2"/>
          <w:numId w:val="7"/>
        </w:numPr>
        <w:spacing w:after="0" w:line="240" w:lineRule="auto"/>
        <w:ind w:left="1560"/>
        <w:jc w:val="both"/>
        <w:rPr>
          <w:rFonts w:ascii="Times New Roman" w:hAnsi="Times New Roman" w:cs="Times New Roman"/>
          <w:i/>
          <w:sz w:val="20"/>
          <w:szCs w:val="20"/>
          <w:lang w:val="en-US"/>
        </w:rPr>
      </w:pPr>
      <w:r w:rsidRPr="00544D21">
        <w:rPr>
          <w:rFonts w:ascii="Times New Roman" w:hAnsi="Times New Roman" w:cs="Times New Roman"/>
          <w:sz w:val="20"/>
          <w:szCs w:val="20"/>
          <w:lang w:val="en-ID"/>
        </w:rPr>
        <w:t>Meneteskan maksimum 10 tetes minyak lavender</w:t>
      </w:r>
      <w:r w:rsidR="00CD3EB2">
        <w:rPr>
          <w:rFonts w:ascii="Times New Roman" w:hAnsi="Times New Roman" w:cs="Times New Roman"/>
          <w:sz w:val="20"/>
          <w:szCs w:val="20"/>
          <w:lang w:val="en-ID"/>
        </w:rPr>
        <w:t>.</w:t>
      </w:r>
    </w:p>
    <w:p w14:paraId="46EC68AF" w14:textId="2720058E" w:rsidR="002D77D4" w:rsidRPr="00544D21" w:rsidRDefault="002D77D4" w:rsidP="00544D21">
      <w:pPr>
        <w:pStyle w:val="ListParagraph"/>
        <w:numPr>
          <w:ilvl w:val="2"/>
          <w:numId w:val="1"/>
        </w:numPr>
        <w:spacing w:after="0" w:line="240" w:lineRule="auto"/>
        <w:ind w:left="851" w:hanging="283"/>
        <w:jc w:val="both"/>
        <w:rPr>
          <w:rFonts w:ascii="Times New Roman" w:hAnsi="Times New Roman" w:cs="Times New Roman"/>
          <w:i/>
          <w:sz w:val="20"/>
          <w:szCs w:val="20"/>
          <w:lang w:val="en-US"/>
        </w:rPr>
      </w:pPr>
      <w:r w:rsidRPr="00544D21">
        <w:rPr>
          <w:rFonts w:ascii="Times New Roman" w:hAnsi="Times New Roman" w:cs="Times New Roman"/>
          <w:sz w:val="20"/>
          <w:szCs w:val="20"/>
          <w:lang w:val="en-ID"/>
        </w:rPr>
        <w:t>Penetapan titik pijat, yaitu pada bagian atas, tengah dan bawah wajah</w:t>
      </w:r>
      <w:r w:rsidR="00CD3EB2">
        <w:rPr>
          <w:rFonts w:ascii="Times New Roman" w:hAnsi="Times New Roman" w:cs="Times New Roman"/>
          <w:sz w:val="20"/>
          <w:szCs w:val="20"/>
          <w:lang w:val="en-ID"/>
        </w:rPr>
        <w:t>.</w:t>
      </w:r>
    </w:p>
    <w:p w14:paraId="7678DABC" w14:textId="77777777" w:rsidR="002D77D4" w:rsidRPr="00544D21" w:rsidRDefault="002D77D4" w:rsidP="00544D21">
      <w:pPr>
        <w:pStyle w:val="ListParagraph"/>
        <w:numPr>
          <w:ilvl w:val="2"/>
          <w:numId w:val="1"/>
        </w:numPr>
        <w:spacing w:after="0" w:line="240" w:lineRule="auto"/>
        <w:ind w:left="851" w:hanging="283"/>
        <w:jc w:val="both"/>
        <w:rPr>
          <w:rFonts w:ascii="Times New Roman" w:hAnsi="Times New Roman" w:cs="Times New Roman"/>
          <w:i/>
          <w:sz w:val="20"/>
          <w:szCs w:val="20"/>
          <w:lang w:val="en-US"/>
        </w:rPr>
      </w:pPr>
      <w:r w:rsidRPr="00544D21">
        <w:rPr>
          <w:rFonts w:ascii="Times New Roman" w:hAnsi="Times New Roman" w:cs="Times New Roman"/>
          <w:sz w:val="20"/>
          <w:szCs w:val="20"/>
          <w:lang w:val="en-ID"/>
        </w:rPr>
        <w:t>gerakan untuk pemijatan selama 15-20 menit:</w:t>
      </w:r>
    </w:p>
    <w:p w14:paraId="156C6459" w14:textId="77777777" w:rsidR="002D77D4" w:rsidRPr="00544D21" w:rsidRDefault="002D77D4" w:rsidP="00544D21">
      <w:pPr>
        <w:pStyle w:val="ListParagraph"/>
        <w:numPr>
          <w:ilvl w:val="3"/>
          <w:numId w:val="3"/>
        </w:numPr>
        <w:spacing w:after="0" w:line="240" w:lineRule="auto"/>
        <w:ind w:left="1134" w:hanging="283"/>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pemanasan dengan cara cubitan</w:t>
      </w:r>
    </w:p>
    <w:p w14:paraId="7A525C28" w14:textId="77777777" w:rsidR="002D77D4" w:rsidRPr="00544D21" w:rsidRDefault="002D77D4" w:rsidP="00544D21">
      <w:pPr>
        <w:pStyle w:val="ListParagraph"/>
        <w:numPr>
          <w:ilvl w:val="3"/>
          <w:numId w:val="3"/>
        </w:numPr>
        <w:spacing w:after="0" w:line="240" w:lineRule="auto"/>
        <w:ind w:left="1134" w:hanging="283"/>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pengolesan minyak</w:t>
      </w:r>
    </w:p>
    <w:p w14:paraId="44A662B7" w14:textId="77777777" w:rsidR="002D77D4" w:rsidRPr="00544D21" w:rsidRDefault="002D77D4" w:rsidP="00544D21">
      <w:pPr>
        <w:pStyle w:val="ListParagraph"/>
        <w:numPr>
          <w:ilvl w:val="3"/>
          <w:numId w:val="3"/>
        </w:numPr>
        <w:spacing w:after="0" w:line="240" w:lineRule="auto"/>
        <w:ind w:left="1134" w:hanging="283"/>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gerakan meluncur dan spiral yang menghubungkan semua titik</w:t>
      </w:r>
    </w:p>
    <w:p w14:paraId="3E25EDCF" w14:textId="77777777" w:rsidR="002D77D4" w:rsidRPr="00544D21" w:rsidRDefault="002D77D4" w:rsidP="00544D21">
      <w:pPr>
        <w:spacing w:after="0" w:line="240" w:lineRule="auto"/>
        <w:ind w:firstLine="567"/>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Cara</w:t>
      </w:r>
      <w:r w:rsidRPr="00544D21">
        <w:rPr>
          <w:rFonts w:ascii="Times New Roman" w:hAnsi="Times New Roman" w:cs="Times New Roman"/>
          <w:i/>
          <w:sz w:val="20"/>
          <w:szCs w:val="20"/>
          <w:lang w:val="en-ID"/>
        </w:rPr>
        <w:t xml:space="preserve"> hand massage:</w:t>
      </w:r>
    </w:p>
    <w:p w14:paraId="5020E42E" w14:textId="1281CE50" w:rsidR="002D77D4" w:rsidRPr="00544D21" w:rsidRDefault="002D77D4" w:rsidP="00544D21">
      <w:pPr>
        <w:pStyle w:val="ListParagraph"/>
        <w:numPr>
          <w:ilvl w:val="2"/>
          <w:numId w:val="3"/>
        </w:numPr>
        <w:spacing w:after="0" w:line="240" w:lineRule="auto"/>
        <w:ind w:left="851" w:hanging="284"/>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penyiapan pasien: posisi duduk menghadap terapis</w:t>
      </w:r>
      <w:r w:rsidR="00CD3EB2">
        <w:rPr>
          <w:rFonts w:ascii="Times New Roman" w:hAnsi="Times New Roman" w:cs="Times New Roman"/>
          <w:sz w:val="20"/>
          <w:szCs w:val="20"/>
          <w:lang w:val="en-ID"/>
        </w:rPr>
        <w:t>.</w:t>
      </w:r>
    </w:p>
    <w:p w14:paraId="18DEAB94" w14:textId="77777777" w:rsidR="002D77D4" w:rsidRPr="00544D21" w:rsidRDefault="002D77D4" w:rsidP="00544D21">
      <w:pPr>
        <w:pStyle w:val="ListParagraph"/>
        <w:numPr>
          <w:ilvl w:val="2"/>
          <w:numId w:val="3"/>
        </w:numPr>
        <w:spacing w:after="0" w:line="240" w:lineRule="auto"/>
        <w:ind w:left="851" w:hanging="284"/>
        <w:jc w:val="both"/>
        <w:rPr>
          <w:rFonts w:ascii="Times New Roman" w:hAnsi="Times New Roman" w:cs="Times New Roman"/>
          <w:i/>
          <w:sz w:val="20"/>
          <w:szCs w:val="20"/>
          <w:lang w:val="en-ID"/>
        </w:rPr>
      </w:pPr>
      <w:r w:rsidRPr="00544D21">
        <w:rPr>
          <w:rFonts w:ascii="Times New Roman" w:hAnsi="Times New Roman" w:cs="Times New Roman"/>
          <w:sz w:val="20"/>
          <w:szCs w:val="20"/>
          <w:lang w:val="en-ID"/>
        </w:rPr>
        <w:t xml:space="preserve">pencampuran minyak atsiri lavender dan minyak pembawa minyak zaitun dari jenis </w:t>
      </w:r>
      <w:r w:rsidRPr="00544D21">
        <w:rPr>
          <w:rFonts w:ascii="Times New Roman" w:hAnsi="Times New Roman" w:cs="Times New Roman"/>
          <w:i/>
          <w:sz w:val="20"/>
          <w:szCs w:val="20"/>
          <w:lang w:val="en-ID"/>
        </w:rPr>
        <w:t>extra virgin olive  oil.</w:t>
      </w:r>
    </w:p>
    <w:p w14:paraId="26D8DE10" w14:textId="51CD4956" w:rsidR="002D77D4" w:rsidRDefault="002D77D4" w:rsidP="00CD3EB2">
      <w:pPr>
        <w:pStyle w:val="ListParagraph"/>
        <w:numPr>
          <w:ilvl w:val="2"/>
          <w:numId w:val="3"/>
        </w:numPr>
        <w:spacing w:after="0" w:line="240" w:lineRule="auto"/>
        <w:ind w:left="851" w:hanging="284"/>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Gerakan terdiri atas </w:t>
      </w:r>
      <w:r w:rsidRPr="00544D21">
        <w:rPr>
          <w:rFonts w:ascii="Times New Roman" w:hAnsi="Times New Roman" w:cs="Times New Roman"/>
          <w:i/>
          <w:sz w:val="20"/>
          <w:szCs w:val="20"/>
          <w:lang w:val="en-ID"/>
        </w:rPr>
        <w:t>longstroke, deep stroke</w:t>
      </w:r>
      <w:r w:rsidRPr="00544D21">
        <w:rPr>
          <w:rFonts w:ascii="Times New Roman" w:hAnsi="Times New Roman" w:cs="Times New Roman"/>
          <w:sz w:val="20"/>
          <w:szCs w:val="20"/>
          <w:lang w:val="en-ID"/>
        </w:rPr>
        <w:t xml:space="preserve"> dan </w:t>
      </w:r>
      <w:r w:rsidRPr="00544D21">
        <w:rPr>
          <w:rFonts w:ascii="Times New Roman" w:hAnsi="Times New Roman" w:cs="Times New Roman"/>
          <w:i/>
          <w:sz w:val="20"/>
          <w:szCs w:val="20"/>
          <w:lang w:val="en-ID"/>
        </w:rPr>
        <w:t>deep pressure</w:t>
      </w:r>
      <w:r w:rsidRPr="00544D21">
        <w:rPr>
          <w:rFonts w:ascii="Times New Roman" w:hAnsi="Times New Roman" w:cs="Times New Roman"/>
          <w:sz w:val="20"/>
          <w:szCs w:val="20"/>
          <w:lang w:val="en-ID"/>
        </w:rPr>
        <w:t xml:space="preserve"> lengan bagian bawah, yaitu siku hingga telapan dan jari tangan. </w:t>
      </w:r>
    </w:p>
    <w:p w14:paraId="68CBE413" w14:textId="4B833F9C" w:rsidR="002D77D4" w:rsidRDefault="002D77D4" w:rsidP="00544D21">
      <w:pPr>
        <w:pStyle w:val="ListParagraph"/>
        <w:numPr>
          <w:ilvl w:val="1"/>
          <w:numId w:val="3"/>
        </w:numPr>
        <w:spacing w:after="0" w:line="240" w:lineRule="auto"/>
        <w:ind w:left="709"/>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Pemanfaatan minyak atsiri untuk kebersihan lingkungan: sebagai contoh adalah pemakaian minyak sereh sebagai campuran pada produk pembersih lantai dan sabun mandi. </w:t>
      </w:r>
    </w:p>
    <w:p w14:paraId="052C1593" w14:textId="4793D52B" w:rsidR="00CD3EB2" w:rsidRDefault="00CD3EB2" w:rsidP="00CD3EB2">
      <w:pPr>
        <w:spacing w:after="0" w:line="240" w:lineRule="auto"/>
        <w:jc w:val="both"/>
        <w:rPr>
          <w:rFonts w:ascii="Times New Roman" w:hAnsi="Times New Roman" w:cs="Times New Roman"/>
          <w:sz w:val="20"/>
          <w:szCs w:val="20"/>
          <w:lang w:val="en-ID"/>
        </w:rPr>
      </w:pPr>
    </w:p>
    <w:p w14:paraId="36902648" w14:textId="4F803ECC" w:rsidR="006B2CC4" w:rsidRDefault="006B2CC4" w:rsidP="006B2CC4">
      <w:pPr>
        <w:spacing w:after="0" w:line="240" w:lineRule="auto"/>
        <w:jc w:val="center"/>
        <w:rPr>
          <w:rFonts w:ascii="Times New Roman" w:hAnsi="Times New Roman" w:cs="Times New Roman"/>
          <w:sz w:val="20"/>
          <w:szCs w:val="20"/>
          <w:lang w:val="en-ID"/>
        </w:rPr>
      </w:pPr>
      <w:r>
        <w:rPr>
          <w:rFonts w:ascii="Times New Roman" w:hAnsi="Times New Roman" w:cs="Times New Roman"/>
          <w:noProof/>
          <w:sz w:val="20"/>
          <w:szCs w:val="20"/>
          <w:lang w:val="en-US" w:eastAsia="ja-JP"/>
        </w:rPr>
        <w:drawing>
          <wp:inline distT="0" distB="0" distL="0" distR="0" wp14:anchorId="56C3F65D" wp14:editId="6DDEBE3F">
            <wp:extent cx="2400300" cy="160995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2420" cy="1611379"/>
                    </a:xfrm>
                    <a:prstGeom prst="rect">
                      <a:avLst/>
                    </a:prstGeom>
                    <a:noFill/>
                  </pic:spPr>
                </pic:pic>
              </a:graphicData>
            </a:graphic>
          </wp:inline>
        </w:drawing>
      </w:r>
    </w:p>
    <w:p w14:paraId="53196628" w14:textId="77777777" w:rsidR="006B2CC4" w:rsidRDefault="006B2CC4" w:rsidP="00CD3EB2">
      <w:pPr>
        <w:spacing w:after="0" w:line="240" w:lineRule="auto"/>
        <w:jc w:val="both"/>
        <w:rPr>
          <w:rFonts w:ascii="Times New Roman" w:hAnsi="Times New Roman" w:cs="Times New Roman"/>
          <w:sz w:val="20"/>
          <w:szCs w:val="20"/>
          <w:lang w:val="en-ID"/>
        </w:rPr>
      </w:pPr>
    </w:p>
    <w:p w14:paraId="12296DBA" w14:textId="4EAA040B" w:rsidR="006B2CC4" w:rsidRDefault="006B2CC4" w:rsidP="006B2CC4">
      <w:pPr>
        <w:spacing w:after="0" w:line="240" w:lineRule="auto"/>
        <w:jc w:val="center"/>
        <w:rPr>
          <w:rFonts w:ascii="Times New Roman" w:hAnsi="Times New Roman" w:cs="Times New Roman"/>
          <w:sz w:val="20"/>
          <w:szCs w:val="20"/>
          <w:lang w:val="en-US"/>
        </w:rPr>
      </w:pPr>
      <w:r w:rsidRPr="00544D21">
        <w:rPr>
          <w:rFonts w:ascii="Times New Roman" w:hAnsi="Times New Roman" w:cs="Times New Roman"/>
          <w:sz w:val="20"/>
          <w:szCs w:val="20"/>
          <w:lang w:val="en-US"/>
        </w:rPr>
        <w:t xml:space="preserve">Gambar </w:t>
      </w:r>
      <w:r w:rsidR="00506063">
        <w:rPr>
          <w:rFonts w:ascii="Times New Roman" w:hAnsi="Times New Roman" w:cs="Times New Roman"/>
          <w:sz w:val="20"/>
          <w:szCs w:val="20"/>
          <w:lang w:val="en-US"/>
        </w:rPr>
        <w:t>3</w:t>
      </w:r>
      <w:r w:rsidRPr="00544D21">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Foto bersama peserta penyuluhan </w:t>
      </w:r>
      <w:r w:rsidRPr="00544D21">
        <w:rPr>
          <w:rFonts w:ascii="Times New Roman" w:hAnsi="Times New Roman" w:cs="Times New Roman"/>
          <w:sz w:val="20"/>
          <w:szCs w:val="20"/>
          <w:lang w:val="en-US"/>
        </w:rPr>
        <w:t>dan pelatihan</w:t>
      </w:r>
      <w:r>
        <w:rPr>
          <w:rFonts w:ascii="Times New Roman" w:hAnsi="Times New Roman" w:cs="Times New Roman"/>
          <w:sz w:val="20"/>
          <w:szCs w:val="20"/>
          <w:lang w:val="en-US"/>
        </w:rPr>
        <w:t xml:space="preserve"> aromaterapi</w:t>
      </w:r>
    </w:p>
    <w:p w14:paraId="65D753F3" w14:textId="77777777" w:rsidR="00506063" w:rsidRPr="00544D21" w:rsidRDefault="00506063" w:rsidP="006B2CC4">
      <w:pPr>
        <w:spacing w:after="0" w:line="240" w:lineRule="auto"/>
        <w:jc w:val="center"/>
        <w:rPr>
          <w:rFonts w:ascii="Times New Roman" w:hAnsi="Times New Roman" w:cs="Times New Roman"/>
          <w:sz w:val="20"/>
          <w:szCs w:val="20"/>
          <w:lang w:val="en-US"/>
        </w:rPr>
      </w:pPr>
    </w:p>
    <w:p w14:paraId="5A633BC8" w14:textId="725C9BF1" w:rsidR="006B2CC4" w:rsidRPr="00544D21" w:rsidRDefault="00506063" w:rsidP="00506063">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eastAsia="ja-JP"/>
        </w:rPr>
        <w:drawing>
          <wp:inline distT="0" distB="0" distL="0" distR="0" wp14:anchorId="22FF2B51" wp14:editId="79A4F431">
            <wp:extent cx="2447925" cy="153430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8629" cy="1534748"/>
                    </a:xfrm>
                    <a:prstGeom prst="rect">
                      <a:avLst/>
                    </a:prstGeom>
                    <a:noFill/>
                  </pic:spPr>
                </pic:pic>
              </a:graphicData>
            </a:graphic>
          </wp:inline>
        </w:drawing>
      </w:r>
    </w:p>
    <w:p w14:paraId="709F4820" w14:textId="6D4DB2D5" w:rsidR="00506063" w:rsidRPr="00544D21" w:rsidRDefault="00506063" w:rsidP="00506063">
      <w:pPr>
        <w:spacing w:after="0" w:line="240" w:lineRule="auto"/>
        <w:jc w:val="center"/>
        <w:rPr>
          <w:rFonts w:ascii="Times New Roman" w:hAnsi="Times New Roman"/>
          <w:sz w:val="20"/>
          <w:szCs w:val="20"/>
          <w:lang w:val="en-US"/>
        </w:rPr>
      </w:pPr>
      <w:r w:rsidRPr="00544D21">
        <w:rPr>
          <w:rFonts w:ascii="Times New Roman" w:hAnsi="Times New Roman"/>
          <w:sz w:val="20"/>
          <w:szCs w:val="20"/>
          <w:lang w:val="en-US"/>
        </w:rPr>
        <w:t xml:space="preserve">Gambar </w:t>
      </w:r>
      <w:r>
        <w:rPr>
          <w:rFonts w:ascii="Times New Roman" w:hAnsi="Times New Roman"/>
          <w:sz w:val="20"/>
          <w:szCs w:val="20"/>
          <w:lang w:val="en-US"/>
        </w:rPr>
        <w:t>4</w:t>
      </w:r>
      <w:r w:rsidRPr="00544D21">
        <w:rPr>
          <w:rFonts w:ascii="Times New Roman" w:hAnsi="Times New Roman"/>
          <w:sz w:val="20"/>
          <w:szCs w:val="20"/>
          <w:lang w:val="en-US"/>
        </w:rPr>
        <w:t>.  Foto bersama</w:t>
      </w:r>
      <w:r>
        <w:rPr>
          <w:rFonts w:ascii="Times New Roman" w:hAnsi="Times New Roman"/>
          <w:sz w:val="20"/>
          <w:szCs w:val="20"/>
          <w:lang w:val="en-US"/>
        </w:rPr>
        <w:t xml:space="preserve"> </w:t>
      </w:r>
      <w:r w:rsidRPr="00544D21">
        <w:rPr>
          <w:rFonts w:ascii="Times New Roman" w:hAnsi="Times New Roman"/>
          <w:sz w:val="20"/>
          <w:szCs w:val="20"/>
          <w:lang w:val="en-US"/>
        </w:rPr>
        <w:t>peserta penyuluhan dan pelatihan</w:t>
      </w:r>
      <w:r>
        <w:rPr>
          <w:rFonts w:ascii="Times New Roman" w:hAnsi="Times New Roman"/>
          <w:sz w:val="20"/>
          <w:szCs w:val="20"/>
          <w:lang w:val="en-US"/>
        </w:rPr>
        <w:t>.</w:t>
      </w:r>
    </w:p>
    <w:p w14:paraId="10BC8498" w14:textId="77777777" w:rsidR="00506063" w:rsidRPr="006B2CC4" w:rsidRDefault="00506063" w:rsidP="00CD3EB2">
      <w:pPr>
        <w:spacing w:after="0" w:line="240" w:lineRule="auto"/>
        <w:jc w:val="both"/>
        <w:rPr>
          <w:rFonts w:ascii="Times New Roman" w:hAnsi="Times New Roman" w:cs="Times New Roman"/>
          <w:sz w:val="20"/>
          <w:szCs w:val="20"/>
          <w:lang w:val="en-US"/>
        </w:rPr>
      </w:pPr>
    </w:p>
    <w:p w14:paraId="354A784B" w14:textId="77777777" w:rsidR="002D77D4" w:rsidRDefault="002D77D4" w:rsidP="00CD3EB2">
      <w:pPr>
        <w:pStyle w:val="ListParagraph"/>
        <w:numPr>
          <w:ilvl w:val="0"/>
          <w:numId w:val="10"/>
        </w:numPr>
        <w:spacing w:after="0" w:line="240" w:lineRule="auto"/>
        <w:ind w:left="284" w:hanging="284"/>
        <w:jc w:val="both"/>
        <w:rPr>
          <w:rFonts w:ascii="Times New Roman" w:hAnsi="Times New Roman" w:cs="Times New Roman"/>
          <w:b/>
          <w:sz w:val="20"/>
          <w:szCs w:val="20"/>
          <w:lang w:val="en-ID"/>
        </w:rPr>
      </w:pPr>
      <w:r w:rsidRPr="00544D21">
        <w:rPr>
          <w:rFonts w:ascii="Times New Roman" w:hAnsi="Times New Roman" w:cs="Times New Roman"/>
          <w:b/>
          <w:sz w:val="20"/>
          <w:szCs w:val="20"/>
          <w:lang w:val="en-ID"/>
        </w:rPr>
        <w:t>Hasil dan Pembahasan</w:t>
      </w:r>
    </w:p>
    <w:p w14:paraId="70A54419" w14:textId="238BF2C5" w:rsidR="000918B7" w:rsidRPr="000918B7" w:rsidRDefault="000918B7" w:rsidP="005B386F">
      <w:pPr>
        <w:pStyle w:val="ListParagraph"/>
        <w:spacing w:after="0" w:line="240" w:lineRule="auto"/>
        <w:ind w:left="0" w:firstLine="567"/>
        <w:jc w:val="both"/>
        <w:rPr>
          <w:rFonts w:ascii="Times New Roman" w:hAnsi="Times New Roman" w:cs="Times New Roman"/>
          <w:sz w:val="20"/>
          <w:szCs w:val="20"/>
          <w:lang w:val="en-ID"/>
        </w:rPr>
      </w:pPr>
      <w:r w:rsidRPr="000918B7">
        <w:rPr>
          <w:rFonts w:ascii="Times New Roman" w:hAnsi="Times New Roman" w:cs="Times New Roman"/>
          <w:sz w:val="20"/>
          <w:szCs w:val="20"/>
          <w:lang w:val="en-ID"/>
        </w:rPr>
        <w:t xml:space="preserve">Manfaat </w:t>
      </w:r>
      <w:r w:rsidR="00C73A96">
        <w:rPr>
          <w:rFonts w:ascii="Times New Roman" w:hAnsi="Times New Roman" w:cs="Times New Roman"/>
          <w:sz w:val="20"/>
          <w:szCs w:val="20"/>
          <w:lang w:val="en-ID"/>
        </w:rPr>
        <w:t xml:space="preserve">pendampingan </w:t>
      </w:r>
      <w:r w:rsidRPr="000918B7">
        <w:rPr>
          <w:rFonts w:ascii="Times New Roman" w:hAnsi="Times New Roman" w:cs="Times New Roman"/>
          <w:sz w:val="20"/>
          <w:szCs w:val="20"/>
          <w:lang w:val="en-ID"/>
        </w:rPr>
        <w:t xml:space="preserve">penyuluhan tentang </w:t>
      </w:r>
      <w:r w:rsidR="007D724F">
        <w:rPr>
          <w:rFonts w:ascii="Times New Roman" w:hAnsi="Times New Roman" w:cs="Times New Roman"/>
          <w:sz w:val="20"/>
          <w:szCs w:val="20"/>
          <w:lang w:val="en-ID"/>
        </w:rPr>
        <w:t>herbal</w:t>
      </w:r>
      <w:r w:rsidRPr="000918B7">
        <w:rPr>
          <w:rFonts w:ascii="Times New Roman" w:hAnsi="Times New Roman" w:cs="Times New Roman"/>
          <w:sz w:val="20"/>
          <w:szCs w:val="20"/>
          <w:lang w:val="en-ID"/>
        </w:rPr>
        <w:t xml:space="preserve"> yang dilakukan bersamaan dengan pendampingan dan praktek pembuatan minuman tradisional Pokak Madura,</w:t>
      </w:r>
      <w:r w:rsidR="00C73A96">
        <w:rPr>
          <w:rFonts w:ascii="Times New Roman" w:hAnsi="Times New Roman" w:cs="Times New Roman"/>
          <w:sz w:val="20"/>
          <w:szCs w:val="20"/>
          <w:lang w:val="en-ID"/>
        </w:rPr>
        <w:t xml:space="preserve"> teknik kompres, </w:t>
      </w:r>
      <w:r w:rsidRPr="000918B7">
        <w:rPr>
          <w:rFonts w:ascii="Times New Roman" w:hAnsi="Times New Roman" w:cs="Times New Roman"/>
          <w:sz w:val="20"/>
          <w:szCs w:val="20"/>
          <w:lang w:val="en-ID"/>
        </w:rPr>
        <w:t>serta penyuluhan dan praktek aromaterapi telah mempunyai dukungan ilmiah.</w:t>
      </w:r>
      <w:r w:rsidR="00664D69">
        <w:rPr>
          <w:rFonts w:ascii="Times New Roman" w:hAnsi="Times New Roman" w:cs="Times New Roman"/>
          <w:sz w:val="20"/>
          <w:szCs w:val="20"/>
          <w:lang w:val="en-ID"/>
        </w:rPr>
        <w:t xml:space="preserve"> </w:t>
      </w:r>
      <w:r w:rsidR="00664D69" w:rsidRPr="00544D21">
        <w:rPr>
          <w:rFonts w:ascii="Times New Roman" w:hAnsi="Times New Roman" w:cs="Times New Roman"/>
          <w:sz w:val="20"/>
          <w:szCs w:val="20"/>
          <w:lang w:val="en-ID"/>
        </w:rPr>
        <w:t xml:space="preserve">Pemakaian bahan alam yang berasal dari tumbuhan merupakan cara yang secara turun temurun sudah dilakukan sejak berabad lamanya. Dukungan ilmiah yang meliputi informasi zat kandungan, khasiat, cara kerja dalam tubuh, takaran dan aturan pakai, dan toksisitas, sudah banyak dipublikasikan sebagai hasil penelitian. Hal ini diharapkan makin menguatkan pemanfaatannya secara teratur sebagai cara untuk meningkatkan </w:t>
      </w:r>
      <w:r w:rsidR="00C73A96">
        <w:rPr>
          <w:rFonts w:ascii="Times New Roman" w:hAnsi="Times New Roman" w:cs="Times New Roman"/>
          <w:sz w:val="20"/>
          <w:szCs w:val="20"/>
          <w:lang w:val="en-ID"/>
        </w:rPr>
        <w:t xml:space="preserve">dan mempertahankan keadaan sehat. </w:t>
      </w:r>
    </w:p>
    <w:p w14:paraId="39C53276" w14:textId="77777777" w:rsidR="00CD3EB2" w:rsidRDefault="002D77D4" w:rsidP="005B386F">
      <w:pPr>
        <w:spacing w:after="0" w:line="240" w:lineRule="auto"/>
        <w:ind w:firstLine="567"/>
        <w:jc w:val="both"/>
        <w:rPr>
          <w:rFonts w:ascii="Times New Roman" w:hAnsi="Times New Roman" w:cs="Times New Roman"/>
          <w:sz w:val="20"/>
          <w:szCs w:val="20"/>
          <w:lang w:val="en-ID"/>
        </w:rPr>
      </w:pPr>
      <w:r w:rsidRPr="00544D21">
        <w:rPr>
          <w:rFonts w:ascii="Times New Roman" w:hAnsi="Times New Roman" w:cs="Times New Roman"/>
          <w:i/>
          <w:sz w:val="20"/>
          <w:szCs w:val="20"/>
          <w:lang w:val="en-ID"/>
        </w:rPr>
        <w:t>Pre</w:t>
      </w:r>
      <w:r w:rsidRPr="00544D21">
        <w:rPr>
          <w:rFonts w:ascii="Times New Roman" w:hAnsi="Times New Roman" w:cs="Times New Roman"/>
          <w:sz w:val="20"/>
          <w:szCs w:val="20"/>
          <w:lang w:val="en-ID"/>
        </w:rPr>
        <w:t xml:space="preserve"> dan </w:t>
      </w:r>
      <w:r w:rsidRPr="00544D21">
        <w:rPr>
          <w:rFonts w:ascii="Times New Roman" w:hAnsi="Times New Roman" w:cs="Times New Roman"/>
          <w:i/>
          <w:sz w:val="20"/>
          <w:szCs w:val="20"/>
          <w:lang w:val="en-ID"/>
        </w:rPr>
        <w:t>post tests</w:t>
      </w:r>
      <w:r w:rsidRPr="00544D21">
        <w:rPr>
          <w:rFonts w:ascii="Times New Roman" w:hAnsi="Times New Roman" w:cs="Times New Roman"/>
          <w:sz w:val="20"/>
          <w:szCs w:val="20"/>
          <w:lang w:val="en-ID"/>
        </w:rPr>
        <w:t xml:space="preserve"> yang dilakukan melalui pengisian kuesener dengan materi tanaman </w:t>
      </w:r>
      <w:r w:rsidR="00C73A96">
        <w:rPr>
          <w:rFonts w:ascii="Times New Roman" w:hAnsi="Times New Roman" w:cs="Times New Roman"/>
          <w:sz w:val="20"/>
          <w:szCs w:val="20"/>
          <w:lang w:val="en-ID"/>
        </w:rPr>
        <w:t>obat</w:t>
      </w:r>
      <w:r w:rsidRPr="00544D21">
        <w:rPr>
          <w:rFonts w:ascii="Times New Roman" w:hAnsi="Times New Roman" w:cs="Times New Roman"/>
          <w:sz w:val="20"/>
          <w:szCs w:val="20"/>
          <w:lang w:val="en-ID"/>
        </w:rPr>
        <w:t>, manfaat kemangi , kenikir dan kelor untuk kesehatan, kegunaan jahe, cara pemanenan bahan tanaman obat</w:t>
      </w:r>
    </w:p>
    <w:p w14:paraId="04F59B9C" w14:textId="3689721D" w:rsidR="002D77D4" w:rsidRPr="00544D21" w:rsidRDefault="006B2CC4" w:rsidP="000918B7">
      <w:pPr>
        <w:spacing w:after="0" w:line="240" w:lineRule="auto"/>
        <w:jc w:val="both"/>
        <w:rPr>
          <w:rFonts w:ascii="Times New Roman" w:hAnsi="Times New Roman" w:cs="Times New Roman"/>
          <w:sz w:val="20"/>
          <w:szCs w:val="20"/>
          <w:lang w:val="en-ID"/>
        </w:rPr>
      </w:pPr>
      <w:r>
        <w:rPr>
          <w:rFonts w:ascii="Times New Roman" w:hAnsi="Times New Roman" w:cs="Times New Roman"/>
          <w:sz w:val="20"/>
          <w:szCs w:val="20"/>
          <w:lang w:val="en-ID"/>
        </w:rPr>
        <w:t xml:space="preserve"> (</w:t>
      </w:r>
      <w:r w:rsidR="002D77D4" w:rsidRPr="00544D21">
        <w:rPr>
          <w:rFonts w:ascii="Times New Roman" w:hAnsi="Times New Roman" w:cs="Times New Roman"/>
          <w:sz w:val="20"/>
          <w:szCs w:val="20"/>
          <w:lang w:val="en-ID"/>
        </w:rPr>
        <w:t>TOGA), perlakuan pasca panen bahan tanaman obat, jamu untuk kesehatan wanita.</w:t>
      </w:r>
    </w:p>
    <w:p w14:paraId="5D5F524A" w14:textId="77314498" w:rsidR="002D77D4" w:rsidRPr="00544D21" w:rsidRDefault="002D77D4" w:rsidP="005B386F">
      <w:pPr>
        <w:spacing w:after="0" w:line="240" w:lineRule="auto"/>
        <w:ind w:firstLine="720"/>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Hasil tes yang diikuti 47 orang peserta diketahui, bahwa secara umum terjadi peningkatan persentase jawaban yang benar untuk tiap pertanyaan secara signifikan pada </w:t>
      </w:r>
      <w:r w:rsidRPr="00544D21">
        <w:rPr>
          <w:rFonts w:ascii="Times New Roman" w:hAnsi="Times New Roman" w:cs="Times New Roman"/>
          <w:i/>
          <w:sz w:val="20"/>
          <w:szCs w:val="20"/>
          <w:lang w:val="en-ID"/>
        </w:rPr>
        <w:t>post test</w:t>
      </w:r>
      <w:r w:rsidRPr="00544D21">
        <w:rPr>
          <w:rFonts w:ascii="Times New Roman" w:hAnsi="Times New Roman" w:cs="Times New Roman"/>
          <w:sz w:val="20"/>
          <w:szCs w:val="20"/>
          <w:lang w:val="en-ID"/>
        </w:rPr>
        <w:t xml:space="preserve"> (Tabel 2) dibandingkan dengan </w:t>
      </w:r>
      <w:r w:rsidRPr="00544D21">
        <w:rPr>
          <w:rFonts w:ascii="Times New Roman" w:hAnsi="Times New Roman" w:cs="Times New Roman"/>
          <w:i/>
          <w:sz w:val="20"/>
          <w:szCs w:val="20"/>
          <w:lang w:val="en-ID"/>
        </w:rPr>
        <w:t>pre test</w:t>
      </w:r>
      <w:r w:rsidRPr="00544D21">
        <w:rPr>
          <w:rFonts w:ascii="Times New Roman" w:hAnsi="Times New Roman" w:cs="Times New Roman"/>
          <w:sz w:val="20"/>
          <w:szCs w:val="20"/>
          <w:lang w:val="en-ID"/>
        </w:rPr>
        <w:t xml:space="preserve"> (Tabel 1). Hal ini menunjukkan bahwa peserta dapat memahami materi </w:t>
      </w:r>
      <w:r w:rsidR="00870ABE">
        <w:rPr>
          <w:rFonts w:ascii="Times New Roman" w:hAnsi="Times New Roman" w:cs="Times New Roman"/>
          <w:sz w:val="20"/>
          <w:szCs w:val="20"/>
          <w:lang w:val="en-ID"/>
        </w:rPr>
        <w:t>penyuluhan</w:t>
      </w:r>
      <w:r w:rsidRPr="00544D21">
        <w:rPr>
          <w:rFonts w:ascii="Times New Roman" w:hAnsi="Times New Roman" w:cs="Times New Roman"/>
          <w:sz w:val="20"/>
          <w:szCs w:val="20"/>
          <w:lang w:val="en-ID"/>
        </w:rPr>
        <w:t xml:space="preserve"> dengan baik. </w:t>
      </w:r>
    </w:p>
    <w:p w14:paraId="2CE4B794" w14:textId="77777777" w:rsidR="002D77D4" w:rsidRPr="00544D21" w:rsidRDefault="002D77D4" w:rsidP="00544D21">
      <w:pPr>
        <w:spacing w:after="0" w:line="240" w:lineRule="auto"/>
        <w:ind w:firstLine="567"/>
        <w:jc w:val="both"/>
        <w:rPr>
          <w:rFonts w:ascii="Times New Roman" w:hAnsi="Times New Roman" w:cs="Times New Roman"/>
          <w:sz w:val="20"/>
          <w:szCs w:val="20"/>
          <w:lang w:val="en-ID"/>
        </w:rPr>
      </w:pPr>
    </w:p>
    <w:p w14:paraId="5D63624F" w14:textId="7C90C662" w:rsidR="002D77D4" w:rsidRDefault="002D77D4" w:rsidP="00544D21">
      <w:pPr>
        <w:spacing w:after="0" w:line="240" w:lineRule="auto"/>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Tabel 1.  </w:t>
      </w:r>
      <w:r w:rsidRPr="00544D21">
        <w:rPr>
          <w:rFonts w:ascii="Times New Roman" w:hAnsi="Times New Roman" w:cs="Times New Roman"/>
          <w:i/>
          <w:sz w:val="20"/>
          <w:szCs w:val="20"/>
          <w:lang w:val="en-ID"/>
        </w:rPr>
        <w:t xml:space="preserve">Pre </w:t>
      </w:r>
      <w:r w:rsidR="006B6BB5">
        <w:rPr>
          <w:rFonts w:ascii="Times New Roman" w:hAnsi="Times New Roman" w:cs="Times New Roman"/>
          <w:i/>
          <w:sz w:val="20"/>
          <w:szCs w:val="20"/>
          <w:lang w:val="en-ID"/>
        </w:rPr>
        <w:t>t</w:t>
      </w:r>
      <w:r w:rsidRPr="00544D21">
        <w:rPr>
          <w:rFonts w:ascii="Times New Roman" w:hAnsi="Times New Roman" w:cs="Times New Roman"/>
          <w:i/>
          <w:sz w:val="20"/>
          <w:szCs w:val="20"/>
          <w:lang w:val="en-ID"/>
        </w:rPr>
        <w:t>ests</w:t>
      </w:r>
      <w:r w:rsidRPr="00544D21">
        <w:rPr>
          <w:rFonts w:ascii="Times New Roman" w:hAnsi="Times New Roman" w:cs="Times New Roman"/>
          <w:sz w:val="20"/>
          <w:szCs w:val="20"/>
          <w:lang w:val="en-ID"/>
        </w:rPr>
        <w:t xml:space="preserve"> </w:t>
      </w:r>
      <w:r w:rsidR="006B6BB5">
        <w:rPr>
          <w:rFonts w:ascii="Times New Roman" w:hAnsi="Times New Roman" w:cs="Times New Roman"/>
          <w:sz w:val="20"/>
          <w:szCs w:val="20"/>
          <w:lang w:val="en-ID"/>
        </w:rPr>
        <w:t>p</w:t>
      </w:r>
      <w:r w:rsidRPr="00544D21">
        <w:rPr>
          <w:rFonts w:ascii="Times New Roman" w:hAnsi="Times New Roman" w:cs="Times New Roman"/>
          <w:sz w:val="20"/>
          <w:szCs w:val="20"/>
          <w:lang w:val="en-ID"/>
        </w:rPr>
        <w:t>eserta Program Pengabdian Masyarakat Desa Wajik</w:t>
      </w:r>
    </w:p>
    <w:p w14:paraId="72C4951C" w14:textId="77777777" w:rsidR="00172AC1" w:rsidRDefault="00172AC1" w:rsidP="00544D21">
      <w:pPr>
        <w:spacing w:after="0" w:line="240" w:lineRule="auto"/>
        <w:jc w:val="both"/>
        <w:rPr>
          <w:rFonts w:ascii="Times New Roman" w:hAnsi="Times New Roman" w:cs="Times New Roman"/>
          <w:sz w:val="20"/>
          <w:szCs w:val="20"/>
          <w:lang w:val="en-ID"/>
        </w:rPr>
      </w:pPr>
    </w:p>
    <w:tbl>
      <w:tblPr>
        <w:tblW w:w="4395" w:type="dxa"/>
        <w:tblLook w:val="04A0" w:firstRow="1" w:lastRow="0" w:firstColumn="1" w:lastColumn="0" w:noHBand="0" w:noVBand="1"/>
      </w:tblPr>
      <w:tblGrid>
        <w:gridCol w:w="1560"/>
        <w:gridCol w:w="850"/>
        <w:gridCol w:w="851"/>
        <w:gridCol w:w="1134"/>
      </w:tblGrid>
      <w:tr w:rsidR="00172AC1" w:rsidRPr="00285973" w14:paraId="0F95B53B" w14:textId="77777777" w:rsidTr="006A73FA">
        <w:trPr>
          <w:trHeight w:val="300"/>
        </w:trPr>
        <w:tc>
          <w:tcPr>
            <w:tcW w:w="1560" w:type="dxa"/>
            <w:vMerge w:val="restart"/>
            <w:tcBorders>
              <w:top w:val="single" w:sz="4" w:space="0" w:color="auto"/>
              <w:left w:val="nil"/>
              <w:bottom w:val="single" w:sz="4" w:space="0" w:color="000000"/>
              <w:right w:val="nil"/>
            </w:tcBorders>
            <w:shd w:val="clear" w:color="auto" w:fill="auto"/>
            <w:vAlign w:val="center"/>
            <w:hideMark/>
          </w:tcPr>
          <w:p w14:paraId="214332F4" w14:textId="4B52302C"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b/>
                <w:bCs/>
                <w:color w:val="000000"/>
                <w:sz w:val="20"/>
                <w:szCs w:val="20"/>
                <w:lang w:val="en-US" w:eastAsia="ja-JP"/>
              </w:rPr>
              <w:t>Soal No.</w:t>
            </w:r>
          </w:p>
        </w:tc>
        <w:tc>
          <w:tcPr>
            <w:tcW w:w="1701" w:type="dxa"/>
            <w:gridSpan w:val="2"/>
            <w:tcBorders>
              <w:top w:val="single" w:sz="4" w:space="0" w:color="auto"/>
              <w:left w:val="nil"/>
              <w:bottom w:val="nil"/>
              <w:right w:val="nil"/>
            </w:tcBorders>
            <w:shd w:val="clear" w:color="auto" w:fill="auto"/>
            <w:vAlign w:val="center"/>
            <w:hideMark/>
          </w:tcPr>
          <w:p w14:paraId="2A066EF1" w14:textId="77777777" w:rsidR="00172AC1" w:rsidRPr="00285973" w:rsidRDefault="00172AC1" w:rsidP="006A73FA">
            <w:pPr>
              <w:spacing w:after="0" w:line="240" w:lineRule="auto"/>
              <w:jc w:val="center"/>
              <w:rPr>
                <w:rFonts w:ascii="Times New Roman" w:eastAsia="Times New Roman" w:hAnsi="Times New Roman" w:cs="Times New Roman"/>
                <w:b/>
                <w:bCs/>
                <w:color w:val="000000"/>
                <w:sz w:val="20"/>
                <w:szCs w:val="20"/>
                <w:lang w:val="en-US" w:eastAsia="ja-JP"/>
              </w:rPr>
            </w:pPr>
            <w:r w:rsidRPr="00285973">
              <w:rPr>
                <w:rFonts w:ascii="Times New Roman" w:eastAsia="Times New Roman" w:hAnsi="Times New Roman" w:cs="Times New Roman"/>
                <w:b/>
                <w:bCs/>
                <w:color w:val="000000"/>
                <w:sz w:val="20"/>
                <w:szCs w:val="20"/>
                <w:lang w:val="en-US" w:eastAsia="ja-JP"/>
              </w:rPr>
              <w:t>Pre Test</w:t>
            </w:r>
          </w:p>
        </w:tc>
        <w:tc>
          <w:tcPr>
            <w:tcW w:w="1134" w:type="dxa"/>
            <w:vMerge w:val="restart"/>
            <w:tcBorders>
              <w:top w:val="single" w:sz="4" w:space="0" w:color="auto"/>
              <w:left w:val="nil"/>
              <w:bottom w:val="single" w:sz="4" w:space="0" w:color="000000"/>
              <w:right w:val="nil"/>
            </w:tcBorders>
            <w:shd w:val="clear" w:color="auto" w:fill="auto"/>
            <w:vAlign w:val="center"/>
            <w:hideMark/>
          </w:tcPr>
          <w:p w14:paraId="53DAE526" w14:textId="77777777" w:rsidR="00172AC1" w:rsidRPr="00285973" w:rsidRDefault="00172AC1" w:rsidP="006A73FA">
            <w:pPr>
              <w:spacing w:after="0" w:line="240" w:lineRule="auto"/>
              <w:jc w:val="center"/>
              <w:rPr>
                <w:rFonts w:ascii="Times New Roman" w:eastAsia="Times New Roman" w:hAnsi="Times New Roman" w:cs="Times New Roman"/>
                <w:b/>
                <w:bCs/>
                <w:color w:val="000000"/>
                <w:sz w:val="20"/>
                <w:szCs w:val="20"/>
                <w:lang w:val="en-US" w:eastAsia="ja-JP"/>
              </w:rPr>
            </w:pPr>
            <w:r>
              <w:rPr>
                <w:rFonts w:ascii="Times New Roman" w:eastAsia="Times New Roman" w:hAnsi="Times New Roman" w:cs="Times New Roman"/>
                <w:b/>
                <w:bCs/>
                <w:color w:val="000000"/>
                <w:sz w:val="20"/>
                <w:szCs w:val="20"/>
                <w:lang w:val="en-US" w:eastAsia="ja-JP"/>
              </w:rPr>
              <w:t>%Benar</w:t>
            </w:r>
          </w:p>
        </w:tc>
      </w:tr>
      <w:tr w:rsidR="00172AC1" w:rsidRPr="00285973" w14:paraId="3BAE99AC" w14:textId="77777777" w:rsidTr="006A73FA">
        <w:trPr>
          <w:trHeight w:val="300"/>
        </w:trPr>
        <w:tc>
          <w:tcPr>
            <w:tcW w:w="1560" w:type="dxa"/>
            <w:vMerge/>
            <w:tcBorders>
              <w:top w:val="single" w:sz="4" w:space="0" w:color="auto"/>
              <w:left w:val="nil"/>
              <w:bottom w:val="single" w:sz="4" w:space="0" w:color="000000"/>
              <w:right w:val="nil"/>
            </w:tcBorders>
            <w:vAlign w:val="center"/>
            <w:hideMark/>
          </w:tcPr>
          <w:p w14:paraId="7D56446A" w14:textId="77777777" w:rsidR="00172AC1" w:rsidRPr="00285973" w:rsidRDefault="00172AC1" w:rsidP="006A73FA">
            <w:pPr>
              <w:spacing w:after="0" w:line="240" w:lineRule="auto"/>
              <w:rPr>
                <w:rFonts w:ascii="Times New Roman" w:eastAsia="Times New Roman" w:hAnsi="Times New Roman" w:cs="Times New Roman"/>
                <w:color w:val="000000"/>
                <w:sz w:val="20"/>
                <w:szCs w:val="20"/>
                <w:lang w:val="en-US" w:eastAsia="ja-JP"/>
              </w:rPr>
            </w:pPr>
          </w:p>
        </w:tc>
        <w:tc>
          <w:tcPr>
            <w:tcW w:w="850" w:type="dxa"/>
            <w:tcBorders>
              <w:top w:val="nil"/>
              <w:left w:val="nil"/>
              <w:bottom w:val="single" w:sz="4" w:space="0" w:color="auto"/>
              <w:right w:val="nil"/>
            </w:tcBorders>
            <w:shd w:val="clear" w:color="auto" w:fill="auto"/>
            <w:vAlign w:val="center"/>
            <w:hideMark/>
          </w:tcPr>
          <w:p w14:paraId="718B883F" w14:textId="77777777" w:rsidR="00172AC1" w:rsidRPr="00285973" w:rsidRDefault="00172AC1" w:rsidP="006A73FA">
            <w:pPr>
              <w:spacing w:after="0" w:line="240" w:lineRule="auto"/>
              <w:jc w:val="center"/>
              <w:rPr>
                <w:rFonts w:ascii="Times New Roman" w:eastAsia="Times New Roman" w:hAnsi="Times New Roman" w:cs="Times New Roman"/>
                <w:b/>
                <w:bCs/>
                <w:color w:val="000000"/>
                <w:sz w:val="20"/>
                <w:szCs w:val="20"/>
                <w:lang w:val="en-US" w:eastAsia="ja-JP"/>
              </w:rPr>
            </w:pPr>
            <w:r w:rsidRPr="00285973">
              <w:rPr>
                <w:rFonts w:ascii="Times New Roman" w:eastAsia="Times New Roman" w:hAnsi="Times New Roman" w:cs="Times New Roman"/>
                <w:b/>
                <w:bCs/>
                <w:color w:val="000000"/>
                <w:sz w:val="20"/>
                <w:szCs w:val="20"/>
                <w:lang w:val="en-US" w:eastAsia="ja-JP"/>
              </w:rPr>
              <w:t>B*</w:t>
            </w:r>
          </w:p>
        </w:tc>
        <w:tc>
          <w:tcPr>
            <w:tcW w:w="851" w:type="dxa"/>
            <w:tcBorders>
              <w:top w:val="nil"/>
              <w:left w:val="nil"/>
              <w:bottom w:val="single" w:sz="4" w:space="0" w:color="auto"/>
              <w:right w:val="nil"/>
            </w:tcBorders>
            <w:shd w:val="clear" w:color="auto" w:fill="auto"/>
            <w:vAlign w:val="center"/>
            <w:hideMark/>
          </w:tcPr>
          <w:p w14:paraId="10F6CEE7" w14:textId="77777777" w:rsidR="00172AC1" w:rsidRPr="00285973" w:rsidRDefault="00172AC1" w:rsidP="006A73FA">
            <w:pPr>
              <w:spacing w:after="0" w:line="240" w:lineRule="auto"/>
              <w:jc w:val="center"/>
              <w:rPr>
                <w:rFonts w:ascii="Times New Roman" w:eastAsia="Times New Roman" w:hAnsi="Times New Roman" w:cs="Times New Roman"/>
                <w:b/>
                <w:bCs/>
                <w:color w:val="000000"/>
                <w:sz w:val="20"/>
                <w:szCs w:val="20"/>
                <w:lang w:val="en-US" w:eastAsia="ja-JP"/>
              </w:rPr>
            </w:pPr>
            <w:r w:rsidRPr="00285973">
              <w:rPr>
                <w:rFonts w:ascii="Times New Roman" w:eastAsia="Times New Roman" w:hAnsi="Times New Roman" w:cs="Times New Roman"/>
                <w:b/>
                <w:bCs/>
                <w:color w:val="000000"/>
                <w:sz w:val="20"/>
                <w:szCs w:val="20"/>
                <w:lang w:val="en-US" w:eastAsia="ja-JP"/>
              </w:rPr>
              <w:t>S*</w:t>
            </w:r>
          </w:p>
        </w:tc>
        <w:tc>
          <w:tcPr>
            <w:tcW w:w="1134" w:type="dxa"/>
            <w:vMerge/>
            <w:tcBorders>
              <w:top w:val="single" w:sz="4" w:space="0" w:color="auto"/>
              <w:left w:val="nil"/>
              <w:bottom w:val="single" w:sz="4" w:space="0" w:color="000000"/>
              <w:right w:val="nil"/>
            </w:tcBorders>
            <w:vAlign w:val="center"/>
            <w:hideMark/>
          </w:tcPr>
          <w:p w14:paraId="676C2AB0" w14:textId="77777777" w:rsidR="00172AC1" w:rsidRPr="00285973" w:rsidRDefault="00172AC1" w:rsidP="006A73FA">
            <w:pPr>
              <w:spacing w:after="0" w:line="240" w:lineRule="auto"/>
              <w:rPr>
                <w:rFonts w:ascii="Times New Roman" w:eastAsia="Times New Roman" w:hAnsi="Times New Roman" w:cs="Times New Roman"/>
                <w:b/>
                <w:bCs/>
                <w:color w:val="000000"/>
                <w:sz w:val="20"/>
                <w:szCs w:val="20"/>
                <w:lang w:val="en-US" w:eastAsia="ja-JP"/>
              </w:rPr>
            </w:pPr>
          </w:p>
        </w:tc>
      </w:tr>
      <w:tr w:rsidR="00172AC1" w:rsidRPr="00285973" w14:paraId="406EF7E8" w14:textId="77777777" w:rsidTr="006A73FA">
        <w:trPr>
          <w:trHeight w:val="300"/>
        </w:trPr>
        <w:tc>
          <w:tcPr>
            <w:tcW w:w="1560" w:type="dxa"/>
            <w:tcBorders>
              <w:top w:val="nil"/>
              <w:left w:val="nil"/>
              <w:bottom w:val="nil"/>
              <w:right w:val="nil"/>
            </w:tcBorders>
            <w:shd w:val="clear" w:color="auto" w:fill="auto"/>
            <w:vAlign w:val="center"/>
            <w:hideMark/>
          </w:tcPr>
          <w:p w14:paraId="344A3F5D"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1</w:t>
            </w:r>
          </w:p>
        </w:tc>
        <w:tc>
          <w:tcPr>
            <w:tcW w:w="850" w:type="dxa"/>
            <w:tcBorders>
              <w:top w:val="nil"/>
              <w:left w:val="nil"/>
              <w:bottom w:val="nil"/>
              <w:right w:val="nil"/>
            </w:tcBorders>
            <w:shd w:val="clear" w:color="auto" w:fill="auto"/>
            <w:vAlign w:val="center"/>
            <w:hideMark/>
          </w:tcPr>
          <w:p w14:paraId="1F6DB17F"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35</w:t>
            </w:r>
          </w:p>
        </w:tc>
        <w:tc>
          <w:tcPr>
            <w:tcW w:w="851" w:type="dxa"/>
            <w:tcBorders>
              <w:top w:val="nil"/>
              <w:left w:val="nil"/>
              <w:bottom w:val="nil"/>
              <w:right w:val="nil"/>
            </w:tcBorders>
            <w:shd w:val="clear" w:color="auto" w:fill="auto"/>
            <w:vAlign w:val="center"/>
            <w:hideMark/>
          </w:tcPr>
          <w:p w14:paraId="4E3F1F64"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12</w:t>
            </w:r>
          </w:p>
        </w:tc>
        <w:tc>
          <w:tcPr>
            <w:tcW w:w="1134" w:type="dxa"/>
            <w:tcBorders>
              <w:top w:val="nil"/>
              <w:left w:val="nil"/>
              <w:bottom w:val="nil"/>
              <w:right w:val="nil"/>
            </w:tcBorders>
            <w:shd w:val="clear" w:color="auto" w:fill="auto"/>
            <w:vAlign w:val="center"/>
            <w:hideMark/>
          </w:tcPr>
          <w:p w14:paraId="66A41964" w14:textId="77777777" w:rsidR="00172AC1" w:rsidRPr="00285973" w:rsidRDefault="00172AC1" w:rsidP="006A73FA">
            <w:pPr>
              <w:spacing w:after="0" w:line="240" w:lineRule="auto"/>
              <w:jc w:val="right"/>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74,47%</w:t>
            </w:r>
          </w:p>
        </w:tc>
      </w:tr>
      <w:tr w:rsidR="00172AC1" w:rsidRPr="00285973" w14:paraId="3D2817CD" w14:textId="77777777" w:rsidTr="006A73FA">
        <w:trPr>
          <w:trHeight w:val="300"/>
        </w:trPr>
        <w:tc>
          <w:tcPr>
            <w:tcW w:w="1560" w:type="dxa"/>
            <w:tcBorders>
              <w:top w:val="nil"/>
              <w:left w:val="nil"/>
              <w:bottom w:val="nil"/>
              <w:right w:val="nil"/>
            </w:tcBorders>
            <w:shd w:val="clear" w:color="auto" w:fill="auto"/>
            <w:vAlign w:val="center"/>
            <w:hideMark/>
          </w:tcPr>
          <w:p w14:paraId="7C294C4E"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2</w:t>
            </w:r>
          </w:p>
        </w:tc>
        <w:tc>
          <w:tcPr>
            <w:tcW w:w="850" w:type="dxa"/>
            <w:tcBorders>
              <w:top w:val="nil"/>
              <w:left w:val="nil"/>
              <w:bottom w:val="nil"/>
              <w:right w:val="nil"/>
            </w:tcBorders>
            <w:shd w:val="clear" w:color="auto" w:fill="auto"/>
            <w:vAlign w:val="center"/>
            <w:hideMark/>
          </w:tcPr>
          <w:p w14:paraId="5761420C"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29</w:t>
            </w:r>
          </w:p>
        </w:tc>
        <w:tc>
          <w:tcPr>
            <w:tcW w:w="851" w:type="dxa"/>
            <w:tcBorders>
              <w:top w:val="nil"/>
              <w:left w:val="nil"/>
              <w:bottom w:val="nil"/>
              <w:right w:val="nil"/>
            </w:tcBorders>
            <w:shd w:val="clear" w:color="auto" w:fill="auto"/>
            <w:vAlign w:val="center"/>
            <w:hideMark/>
          </w:tcPr>
          <w:p w14:paraId="492FADFC"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18</w:t>
            </w:r>
          </w:p>
        </w:tc>
        <w:tc>
          <w:tcPr>
            <w:tcW w:w="1134" w:type="dxa"/>
            <w:tcBorders>
              <w:top w:val="nil"/>
              <w:left w:val="nil"/>
              <w:bottom w:val="nil"/>
              <w:right w:val="nil"/>
            </w:tcBorders>
            <w:shd w:val="clear" w:color="auto" w:fill="auto"/>
            <w:vAlign w:val="center"/>
            <w:hideMark/>
          </w:tcPr>
          <w:p w14:paraId="45327E67" w14:textId="77777777" w:rsidR="00172AC1" w:rsidRPr="00285973" w:rsidRDefault="00172AC1" w:rsidP="006A73FA">
            <w:pPr>
              <w:spacing w:after="0" w:line="240" w:lineRule="auto"/>
              <w:jc w:val="right"/>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61,70%</w:t>
            </w:r>
          </w:p>
        </w:tc>
      </w:tr>
      <w:tr w:rsidR="00172AC1" w:rsidRPr="00285973" w14:paraId="450C5884" w14:textId="77777777" w:rsidTr="006A73FA">
        <w:trPr>
          <w:trHeight w:val="300"/>
        </w:trPr>
        <w:tc>
          <w:tcPr>
            <w:tcW w:w="1560" w:type="dxa"/>
            <w:tcBorders>
              <w:top w:val="nil"/>
              <w:left w:val="nil"/>
              <w:bottom w:val="nil"/>
              <w:right w:val="nil"/>
            </w:tcBorders>
            <w:shd w:val="clear" w:color="auto" w:fill="auto"/>
            <w:vAlign w:val="center"/>
            <w:hideMark/>
          </w:tcPr>
          <w:p w14:paraId="4625D9E8"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3</w:t>
            </w:r>
          </w:p>
        </w:tc>
        <w:tc>
          <w:tcPr>
            <w:tcW w:w="850" w:type="dxa"/>
            <w:tcBorders>
              <w:top w:val="nil"/>
              <w:left w:val="nil"/>
              <w:bottom w:val="nil"/>
              <w:right w:val="nil"/>
            </w:tcBorders>
            <w:shd w:val="clear" w:color="auto" w:fill="auto"/>
            <w:vAlign w:val="center"/>
            <w:hideMark/>
          </w:tcPr>
          <w:p w14:paraId="3525693B"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43</w:t>
            </w:r>
          </w:p>
        </w:tc>
        <w:tc>
          <w:tcPr>
            <w:tcW w:w="851" w:type="dxa"/>
            <w:tcBorders>
              <w:top w:val="nil"/>
              <w:left w:val="nil"/>
              <w:bottom w:val="nil"/>
              <w:right w:val="nil"/>
            </w:tcBorders>
            <w:shd w:val="clear" w:color="auto" w:fill="auto"/>
            <w:vAlign w:val="center"/>
            <w:hideMark/>
          </w:tcPr>
          <w:p w14:paraId="7742CF00"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4</w:t>
            </w:r>
          </w:p>
        </w:tc>
        <w:tc>
          <w:tcPr>
            <w:tcW w:w="1134" w:type="dxa"/>
            <w:tcBorders>
              <w:top w:val="nil"/>
              <w:left w:val="nil"/>
              <w:bottom w:val="nil"/>
              <w:right w:val="nil"/>
            </w:tcBorders>
            <w:shd w:val="clear" w:color="auto" w:fill="auto"/>
            <w:vAlign w:val="center"/>
            <w:hideMark/>
          </w:tcPr>
          <w:p w14:paraId="590C39A5" w14:textId="77777777" w:rsidR="00172AC1" w:rsidRPr="00285973" w:rsidRDefault="00172AC1" w:rsidP="006A73FA">
            <w:pPr>
              <w:spacing w:after="0" w:line="240" w:lineRule="auto"/>
              <w:jc w:val="right"/>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91,49%</w:t>
            </w:r>
          </w:p>
        </w:tc>
      </w:tr>
      <w:tr w:rsidR="00172AC1" w:rsidRPr="00285973" w14:paraId="73011883" w14:textId="77777777" w:rsidTr="006A73FA">
        <w:trPr>
          <w:trHeight w:val="300"/>
        </w:trPr>
        <w:tc>
          <w:tcPr>
            <w:tcW w:w="1560" w:type="dxa"/>
            <w:tcBorders>
              <w:top w:val="nil"/>
              <w:left w:val="nil"/>
              <w:bottom w:val="nil"/>
              <w:right w:val="nil"/>
            </w:tcBorders>
            <w:shd w:val="clear" w:color="auto" w:fill="auto"/>
            <w:vAlign w:val="center"/>
            <w:hideMark/>
          </w:tcPr>
          <w:p w14:paraId="05AC972C"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4</w:t>
            </w:r>
          </w:p>
        </w:tc>
        <w:tc>
          <w:tcPr>
            <w:tcW w:w="850" w:type="dxa"/>
            <w:tcBorders>
              <w:top w:val="nil"/>
              <w:left w:val="nil"/>
              <w:bottom w:val="nil"/>
              <w:right w:val="nil"/>
            </w:tcBorders>
            <w:shd w:val="clear" w:color="auto" w:fill="auto"/>
            <w:vAlign w:val="center"/>
            <w:hideMark/>
          </w:tcPr>
          <w:p w14:paraId="493036F2"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29</w:t>
            </w:r>
          </w:p>
        </w:tc>
        <w:tc>
          <w:tcPr>
            <w:tcW w:w="851" w:type="dxa"/>
            <w:tcBorders>
              <w:top w:val="nil"/>
              <w:left w:val="nil"/>
              <w:bottom w:val="nil"/>
              <w:right w:val="nil"/>
            </w:tcBorders>
            <w:shd w:val="clear" w:color="auto" w:fill="auto"/>
            <w:vAlign w:val="center"/>
            <w:hideMark/>
          </w:tcPr>
          <w:p w14:paraId="59B8B216"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18</w:t>
            </w:r>
          </w:p>
        </w:tc>
        <w:tc>
          <w:tcPr>
            <w:tcW w:w="1134" w:type="dxa"/>
            <w:tcBorders>
              <w:top w:val="nil"/>
              <w:left w:val="nil"/>
              <w:bottom w:val="nil"/>
              <w:right w:val="nil"/>
            </w:tcBorders>
            <w:shd w:val="clear" w:color="auto" w:fill="auto"/>
            <w:vAlign w:val="center"/>
            <w:hideMark/>
          </w:tcPr>
          <w:p w14:paraId="1D94DD78" w14:textId="77777777" w:rsidR="00172AC1" w:rsidRPr="00285973" w:rsidRDefault="00172AC1" w:rsidP="006A73FA">
            <w:pPr>
              <w:spacing w:after="0" w:line="240" w:lineRule="auto"/>
              <w:jc w:val="right"/>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61,70%</w:t>
            </w:r>
          </w:p>
        </w:tc>
      </w:tr>
      <w:tr w:rsidR="00172AC1" w:rsidRPr="00285973" w14:paraId="31EE505D" w14:textId="77777777" w:rsidTr="006A73FA">
        <w:trPr>
          <w:trHeight w:val="300"/>
        </w:trPr>
        <w:tc>
          <w:tcPr>
            <w:tcW w:w="1560" w:type="dxa"/>
            <w:tcBorders>
              <w:top w:val="nil"/>
              <w:left w:val="nil"/>
              <w:bottom w:val="nil"/>
              <w:right w:val="nil"/>
            </w:tcBorders>
            <w:shd w:val="clear" w:color="auto" w:fill="auto"/>
            <w:vAlign w:val="center"/>
            <w:hideMark/>
          </w:tcPr>
          <w:p w14:paraId="0C164437"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5</w:t>
            </w:r>
          </w:p>
        </w:tc>
        <w:tc>
          <w:tcPr>
            <w:tcW w:w="850" w:type="dxa"/>
            <w:tcBorders>
              <w:top w:val="nil"/>
              <w:left w:val="nil"/>
              <w:bottom w:val="nil"/>
              <w:right w:val="nil"/>
            </w:tcBorders>
            <w:shd w:val="clear" w:color="auto" w:fill="auto"/>
            <w:vAlign w:val="center"/>
            <w:hideMark/>
          </w:tcPr>
          <w:p w14:paraId="4D43B7BD"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46</w:t>
            </w:r>
          </w:p>
        </w:tc>
        <w:tc>
          <w:tcPr>
            <w:tcW w:w="851" w:type="dxa"/>
            <w:tcBorders>
              <w:top w:val="nil"/>
              <w:left w:val="nil"/>
              <w:bottom w:val="nil"/>
              <w:right w:val="nil"/>
            </w:tcBorders>
            <w:shd w:val="clear" w:color="auto" w:fill="auto"/>
            <w:vAlign w:val="center"/>
            <w:hideMark/>
          </w:tcPr>
          <w:p w14:paraId="39ECAB9F"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1</w:t>
            </w:r>
          </w:p>
        </w:tc>
        <w:tc>
          <w:tcPr>
            <w:tcW w:w="1134" w:type="dxa"/>
            <w:tcBorders>
              <w:top w:val="nil"/>
              <w:left w:val="nil"/>
              <w:bottom w:val="nil"/>
              <w:right w:val="nil"/>
            </w:tcBorders>
            <w:shd w:val="clear" w:color="auto" w:fill="auto"/>
            <w:vAlign w:val="center"/>
            <w:hideMark/>
          </w:tcPr>
          <w:p w14:paraId="4780C40F" w14:textId="77777777" w:rsidR="00172AC1" w:rsidRPr="00285973" w:rsidRDefault="00172AC1" w:rsidP="006A73FA">
            <w:pPr>
              <w:spacing w:after="0" w:line="240" w:lineRule="auto"/>
              <w:jc w:val="right"/>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97,87%</w:t>
            </w:r>
          </w:p>
        </w:tc>
      </w:tr>
      <w:tr w:rsidR="00172AC1" w:rsidRPr="00285973" w14:paraId="026891AE" w14:textId="77777777" w:rsidTr="006A73FA">
        <w:trPr>
          <w:trHeight w:val="300"/>
        </w:trPr>
        <w:tc>
          <w:tcPr>
            <w:tcW w:w="1560" w:type="dxa"/>
            <w:tcBorders>
              <w:top w:val="nil"/>
              <w:left w:val="nil"/>
              <w:bottom w:val="nil"/>
              <w:right w:val="nil"/>
            </w:tcBorders>
            <w:shd w:val="clear" w:color="auto" w:fill="auto"/>
            <w:vAlign w:val="center"/>
            <w:hideMark/>
          </w:tcPr>
          <w:p w14:paraId="1E8DBC41"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6</w:t>
            </w:r>
          </w:p>
        </w:tc>
        <w:tc>
          <w:tcPr>
            <w:tcW w:w="850" w:type="dxa"/>
            <w:tcBorders>
              <w:top w:val="nil"/>
              <w:left w:val="nil"/>
              <w:bottom w:val="nil"/>
              <w:right w:val="nil"/>
            </w:tcBorders>
            <w:shd w:val="clear" w:color="auto" w:fill="auto"/>
            <w:vAlign w:val="center"/>
            <w:hideMark/>
          </w:tcPr>
          <w:p w14:paraId="3E7BD37E"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29</w:t>
            </w:r>
          </w:p>
        </w:tc>
        <w:tc>
          <w:tcPr>
            <w:tcW w:w="851" w:type="dxa"/>
            <w:tcBorders>
              <w:top w:val="nil"/>
              <w:left w:val="nil"/>
              <w:bottom w:val="nil"/>
              <w:right w:val="nil"/>
            </w:tcBorders>
            <w:shd w:val="clear" w:color="auto" w:fill="auto"/>
            <w:vAlign w:val="center"/>
            <w:hideMark/>
          </w:tcPr>
          <w:p w14:paraId="2F6D665C"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18</w:t>
            </w:r>
          </w:p>
        </w:tc>
        <w:tc>
          <w:tcPr>
            <w:tcW w:w="1134" w:type="dxa"/>
            <w:tcBorders>
              <w:top w:val="nil"/>
              <w:left w:val="nil"/>
              <w:bottom w:val="nil"/>
              <w:right w:val="nil"/>
            </w:tcBorders>
            <w:shd w:val="clear" w:color="auto" w:fill="auto"/>
            <w:vAlign w:val="center"/>
            <w:hideMark/>
          </w:tcPr>
          <w:p w14:paraId="12FCAC3E" w14:textId="77777777" w:rsidR="00172AC1" w:rsidRPr="00285973" w:rsidRDefault="00172AC1" w:rsidP="006A73FA">
            <w:pPr>
              <w:spacing w:after="0" w:line="240" w:lineRule="auto"/>
              <w:jc w:val="right"/>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61,70%</w:t>
            </w:r>
          </w:p>
        </w:tc>
      </w:tr>
      <w:tr w:rsidR="00172AC1" w:rsidRPr="00285973" w14:paraId="51BB051E" w14:textId="77777777" w:rsidTr="006A73FA">
        <w:trPr>
          <w:trHeight w:val="300"/>
        </w:trPr>
        <w:tc>
          <w:tcPr>
            <w:tcW w:w="1560" w:type="dxa"/>
            <w:tcBorders>
              <w:top w:val="nil"/>
              <w:left w:val="nil"/>
              <w:bottom w:val="single" w:sz="4" w:space="0" w:color="auto"/>
              <w:right w:val="nil"/>
            </w:tcBorders>
            <w:shd w:val="clear" w:color="auto" w:fill="auto"/>
            <w:vAlign w:val="center"/>
            <w:hideMark/>
          </w:tcPr>
          <w:p w14:paraId="00A97ACF"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7</w:t>
            </w:r>
          </w:p>
        </w:tc>
        <w:tc>
          <w:tcPr>
            <w:tcW w:w="850" w:type="dxa"/>
            <w:tcBorders>
              <w:top w:val="nil"/>
              <w:left w:val="nil"/>
              <w:bottom w:val="single" w:sz="4" w:space="0" w:color="auto"/>
              <w:right w:val="nil"/>
            </w:tcBorders>
            <w:shd w:val="clear" w:color="auto" w:fill="auto"/>
            <w:vAlign w:val="center"/>
            <w:hideMark/>
          </w:tcPr>
          <w:p w14:paraId="00D90C54"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44</w:t>
            </w:r>
          </w:p>
        </w:tc>
        <w:tc>
          <w:tcPr>
            <w:tcW w:w="851" w:type="dxa"/>
            <w:tcBorders>
              <w:top w:val="nil"/>
              <w:left w:val="nil"/>
              <w:bottom w:val="single" w:sz="4" w:space="0" w:color="auto"/>
              <w:right w:val="nil"/>
            </w:tcBorders>
            <w:shd w:val="clear" w:color="auto" w:fill="auto"/>
            <w:vAlign w:val="center"/>
            <w:hideMark/>
          </w:tcPr>
          <w:p w14:paraId="21BAB4AC" w14:textId="77777777" w:rsidR="00172AC1" w:rsidRPr="00285973" w:rsidRDefault="00172AC1" w:rsidP="006A73FA">
            <w:pPr>
              <w:spacing w:after="0" w:line="240" w:lineRule="auto"/>
              <w:jc w:val="center"/>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3</w:t>
            </w:r>
          </w:p>
        </w:tc>
        <w:tc>
          <w:tcPr>
            <w:tcW w:w="1134" w:type="dxa"/>
            <w:tcBorders>
              <w:top w:val="nil"/>
              <w:left w:val="nil"/>
              <w:bottom w:val="single" w:sz="4" w:space="0" w:color="auto"/>
              <w:right w:val="nil"/>
            </w:tcBorders>
            <w:shd w:val="clear" w:color="auto" w:fill="auto"/>
            <w:vAlign w:val="center"/>
            <w:hideMark/>
          </w:tcPr>
          <w:p w14:paraId="12B2001D" w14:textId="77777777" w:rsidR="00172AC1" w:rsidRPr="00285973" w:rsidRDefault="00172AC1" w:rsidP="006A73FA">
            <w:pPr>
              <w:spacing w:after="0" w:line="240" w:lineRule="auto"/>
              <w:jc w:val="right"/>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93,62%</w:t>
            </w:r>
          </w:p>
        </w:tc>
      </w:tr>
      <w:tr w:rsidR="00172AC1" w:rsidRPr="00285973" w14:paraId="6B42FD00" w14:textId="77777777" w:rsidTr="006A73FA">
        <w:trPr>
          <w:trHeight w:val="300"/>
        </w:trPr>
        <w:tc>
          <w:tcPr>
            <w:tcW w:w="3261" w:type="dxa"/>
            <w:gridSpan w:val="3"/>
            <w:tcBorders>
              <w:top w:val="single" w:sz="4" w:space="0" w:color="auto"/>
              <w:left w:val="nil"/>
              <w:bottom w:val="single" w:sz="4" w:space="0" w:color="auto"/>
              <w:right w:val="nil"/>
            </w:tcBorders>
            <w:shd w:val="clear" w:color="auto" w:fill="auto"/>
            <w:vAlign w:val="center"/>
            <w:hideMark/>
          </w:tcPr>
          <w:p w14:paraId="0EC02CAA" w14:textId="77777777" w:rsidR="00172AC1" w:rsidRPr="00285973" w:rsidRDefault="00172AC1" w:rsidP="006A73FA">
            <w:pPr>
              <w:spacing w:after="0" w:line="240" w:lineRule="auto"/>
              <w:rPr>
                <w:rFonts w:ascii="Times New Roman" w:eastAsia="Times New Roman" w:hAnsi="Times New Roman" w:cs="Times New Roman"/>
                <w:color w:val="000000"/>
                <w:sz w:val="20"/>
                <w:szCs w:val="20"/>
                <w:lang w:val="en-US" w:eastAsia="ja-JP"/>
              </w:rPr>
            </w:pPr>
            <w:r w:rsidRPr="00285973">
              <w:rPr>
                <w:rFonts w:ascii="Times New Roman" w:eastAsia="Times New Roman" w:hAnsi="Times New Roman" w:cs="Times New Roman"/>
                <w:color w:val="000000"/>
                <w:sz w:val="20"/>
                <w:szCs w:val="20"/>
                <w:lang w:val="en-US" w:eastAsia="ja-JP"/>
              </w:rPr>
              <w:t>Rerata</w:t>
            </w:r>
          </w:p>
        </w:tc>
        <w:tc>
          <w:tcPr>
            <w:tcW w:w="1134" w:type="dxa"/>
            <w:tcBorders>
              <w:top w:val="nil"/>
              <w:left w:val="nil"/>
              <w:bottom w:val="single" w:sz="4" w:space="0" w:color="auto"/>
              <w:right w:val="nil"/>
            </w:tcBorders>
            <w:shd w:val="clear" w:color="auto" w:fill="auto"/>
            <w:noWrap/>
            <w:vAlign w:val="bottom"/>
            <w:hideMark/>
          </w:tcPr>
          <w:p w14:paraId="7D7E2449" w14:textId="77777777" w:rsidR="00172AC1" w:rsidRPr="00285973" w:rsidRDefault="00172AC1" w:rsidP="006A73FA">
            <w:pPr>
              <w:spacing w:after="0" w:line="240" w:lineRule="auto"/>
              <w:jc w:val="right"/>
              <w:rPr>
                <w:rFonts w:ascii="Calibri" w:eastAsia="Times New Roman" w:hAnsi="Calibri" w:cs="Times New Roman"/>
                <w:color w:val="000000"/>
                <w:sz w:val="20"/>
                <w:szCs w:val="20"/>
                <w:lang w:val="en-US" w:eastAsia="ja-JP"/>
              </w:rPr>
            </w:pPr>
            <w:r w:rsidRPr="00285973">
              <w:rPr>
                <w:rFonts w:ascii="Calibri" w:eastAsia="Times New Roman" w:hAnsi="Calibri" w:cs="Times New Roman"/>
                <w:color w:val="000000"/>
                <w:sz w:val="20"/>
                <w:szCs w:val="20"/>
                <w:lang w:val="en-US" w:eastAsia="ja-JP"/>
              </w:rPr>
              <w:t>77.49%</w:t>
            </w:r>
          </w:p>
        </w:tc>
      </w:tr>
    </w:tbl>
    <w:p w14:paraId="436DD93C" w14:textId="276645D3" w:rsidR="002D77D4" w:rsidRPr="00544D21" w:rsidRDefault="002D77D4" w:rsidP="00544D21">
      <w:pPr>
        <w:spacing w:after="0" w:line="240" w:lineRule="auto"/>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*B: </w:t>
      </w:r>
      <w:r w:rsidR="00CD3EB2">
        <w:rPr>
          <w:rFonts w:ascii="Times New Roman" w:hAnsi="Times New Roman" w:cs="Times New Roman"/>
          <w:sz w:val="20"/>
          <w:szCs w:val="20"/>
          <w:lang w:val="en-ID"/>
        </w:rPr>
        <w:t>jumlah</w:t>
      </w:r>
      <w:r w:rsidRPr="00544D21">
        <w:rPr>
          <w:rFonts w:ascii="Times New Roman" w:hAnsi="Times New Roman" w:cs="Times New Roman"/>
          <w:sz w:val="20"/>
          <w:szCs w:val="20"/>
          <w:lang w:val="en-ID"/>
        </w:rPr>
        <w:t xml:space="preserve"> peserta</w:t>
      </w:r>
      <w:r w:rsidR="00CD3EB2">
        <w:rPr>
          <w:rFonts w:ascii="Times New Roman" w:hAnsi="Times New Roman" w:cs="Times New Roman"/>
          <w:sz w:val="20"/>
          <w:szCs w:val="20"/>
          <w:lang w:val="en-ID"/>
        </w:rPr>
        <w:t xml:space="preserve"> yang </w:t>
      </w:r>
      <w:r w:rsidRPr="00544D21">
        <w:rPr>
          <w:rFonts w:ascii="Times New Roman" w:hAnsi="Times New Roman" w:cs="Times New Roman"/>
          <w:sz w:val="20"/>
          <w:szCs w:val="20"/>
          <w:lang w:val="en-ID"/>
        </w:rPr>
        <w:t xml:space="preserve"> menjawab benar</w:t>
      </w:r>
    </w:p>
    <w:p w14:paraId="6833B447" w14:textId="58252E33" w:rsidR="002D77D4" w:rsidRPr="00544D21" w:rsidRDefault="002D77D4" w:rsidP="00544D21">
      <w:pPr>
        <w:spacing w:after="0" w:line="240" w:lineRule="auto"/>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*S: </w:t>
      </w:r>
      <w:r w:rsidR="00CD3EB2">
        <w:rPr>
          <w:rFonts w:ascii="Times New Roman" w:hAnsi="Times New Roman" w:cs="Times New Roman"/>
          <w:sz w:val="20"/>
          <w:szCs w:val="20"/>
          <w:lang w:val="en-ID"/>
        </w:rPr>
        <w:t xml:space="preserve">jumlah </w:t>
      </w:r>
      <w:r w:rsidRPr="00544D21">
        <w:rPr>
          <w:rFonts w:ascii="Times New Roman" w:hAnsi="Times New Roman" w:cs="Times New Roman"/>
          <w:sz w:val="20"/>
          <w:szCs w:val="20"/>
          <w:lang w:val="en-ID"/>
        </w:rPr>
        <w:t>peserta</w:t>
      </w:r>
      <w:r w:rsidR="00CD3EB2">
        <w:rPr>
          <w:rFonts w:ascii="Times New Roman" w:hAnsi="Times New Roman" w:cs="Times New Roman"/>
          <w:sz w:val="20"/>
          <w:szCs w:val="20"/>
          <w:lang w:val="en-ID"/>
        </w:rPr>
        <w:t xml:space="preserve"> yang </w:t>
      </w:r>
      <w:r w:rsidRPr="00544D21">
        <w:rPr>
          <w:rFonts w:ascii="Times New Roman" w:hAnsi="Times New Roman" w:cs="Times New Roman"/>
          <w:sz w:val="20"/>
          <w:szCs w:val="20"/>
          <w:lang w:val="en-ID"/>
        </w:rPr>
        <w:t xml:space="preserve"> menjawab salah</w:t>
      </w:r>
    </w:p>
    <w:p w14:paraId="2297EDB3" w14:textId="77777777" w:rsidR="002D77D4" w:rsidRPr="00544D21" w:rsidRDefault="002D77D4" w:rsidP="00544D21">
      <w:pPr>
        <w:spacing w:after="0" w:line="240" w:lineRule="auto"/>
        <w:jc w:val="both"/>
        <w:rPr>
          <w:rFonts w:ascii="Times New Roman" w:hAnsi="Times New Roman" w:cs="Times New Roman"/>
          <w:sz w:val="20"/>
          <w:szCs w:val="20"/>
          <w:lang w:val="en-ID"/>
        </w:rPr>
      </w:pPr>
    </w:p>
    <w:p w14:paraId="7CCFE776" w14:textId="1EC0BE84" w:rsidR="002D77D4" w:rsidRPr="00544D21" w:rsidRDefault="002D77D4" w:rsidP="00544D21">
      <w:pPr>
        <w:spacing w:after="0" w:line="240" w:lineRule="auto"/>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Tabel 2.  </w:t>
      </w:r>
      <w:r w:rsidRPr="00544D21">
        <w:rPr>
          <w:rFonts w:ascii="Times New Roman" w:hAnsi="Times New Roman" w:cs="Times New Roman"/>
          <w:i/>
          <w:sz w:val="20"/>
          <w:szCs w:val="20"/>
          <w:lang w:val="en-ID"/>
        </w:rPr>
        <w:t xml:space="preserve">Post </w:t>
      </w:r>
      <w:r w:rsidR="006B6BB5">
        <w:rPr>
          <w:rFonts w:ascii="Times New Roman" w:hAnsi="Times New Roman" w:cs="Times New Roman"/>
          <w:i/>
          <w:sz w:val="20"/>
          <w:szCs w:val="20"/>
          <w:lang w:val="en-ID"/>
        </w:rPr>
        <w:t>t</w:t>
      </w:r>
      <w:r w:rsidRPr="00544D21">
        <w:rPr>
          <w:rFonts w:ascii="Times New Roman" w:hAnsi="Times New Roman" w:cs="Times New Roman"/>
          <w:i/>
          <w:sz w:val="20"/>
          <w:szCs w:val="20"/>
          <w:lang w:val="en-ID"/>
        </w:rPr>
        <w:t>ests</w:t>
      </w:r>
      <w:r w:rsidRPr="00544D21">
        <w:rPr>
          <w:rFonts w:ascii="Times New Roman" w:hAnsi="Times New Roman" w:cs="Times New Roman"/>
          <w:sz w:val="20"/>
          <w:szCs w:val="20"/>
          <w:lang w:val="en-ID"/>
        </w:rPr>
        <w:t xml:space="preserve"> </w:t>
      </w:r>
      <w:r w:rsidR="006B6BB5">
        <w:rPr>
          <w:rFonts w:ascii="Times New Roman" w:hAnsi="Times New Roman" w:cs="Times New Roman"/>
          <w:sz w:val="20"/>
          <w:szCs w:val="20"/>
          <w:lang w:val="en-ID"/>
        </w:rPr>
        <w:t>p</w:t>
      </w:r>
      <w:r w:rsidRPr="00544D21">
        <w:rPr>
          <w:rFonts w:ascii="Times New Roman" w:hAnsi="Times New Roman" w:cs="Times New Roman"/>
          <w:sz w:val="20"/>
          <w:szCs w:val="20"/>
          <w:lang w:val="en-ID"/>
        </w:rPr>
        <w:t>eserta Program Pengabdian Masyarakat Desa Wajik</w:t>
      </w:r>
    </w:p>
    <w:p w14:paraId="5A832470" w14:textId="652BB588" w:rsidR="002D77D4" w:rsidRPr="00544D21" w:rsidRDefault="002D77D4" w:rsidP="00544D21">
      <w:pPr>
        <w:spacing w:after="0" w:line="240" w:lineRule="auto"/>
        <w:jc w:val="both"/>
        <w:rPr>
          <w:rFonts w:ascii="Times New Roman" w:hAnsi="Times New Roman" w:cs="Times New Roman"/>
          <w:sz w:val="20"/>
          <w:szCs w:val="20"/>
          <w:lang w:val="en-ID"/>
        </w:rPr>
      </w:pPr>
    </w:p>
    <w:tbl>
      <w:tblPr>
        <w:tblW w:w="4101" w:type="dxa"/>
        <w:tblLook w:val="04A0" w:firstRow="1" w:lastRow="0" w:firstColumn="1" w:lastColumn="0" w:noHBand="0" w:noVBand="1"/>
      </w:tblPr>
      <w:tblGrid>
        <w:gridCol w:w="1600"/>
        <w:gridCol w:w="960"/>
        <w:gridCol w:w="559"/>
        <w:gridCol w:w="142"/>
        <w:gridCol w:w="840"/>
      </w:tblGrid>
      <w:tr w:rsidR="00AF2826" w:rsidRPr="00673559" w14:paraId="2DEF1C17" w14:textId="77777777" w:rsidTr="006A73FA">
        <w:trPr>
          <w:trHeight w:val="300"/>
        </w:trPr>
        <w:tc>
          <w:tcPr>
            <w:tcW w:w="1600" w:type="dxa"/>
            <w:vMerge w:val="restart"/>
            <w:tcBorders>
              <w:top w:val="single" w:sz="4" w:space="0" w:color="auto"/>
              <w:left w:val="nil"/>
              <w:bottom w:val="single" w:sz="4" w:space="0" w:color="000000"/>
              <w:right w:val="nil"/>
            </w:tcBorders>
            <w:shd w:val="clear" w:color="auto" w:fill="auto"/>
            <w:vAlign w:val="center"/>
            <w:hideMark/>
          </w:tcPr>
          <w:p w14:paraId="079D35EF" w14:textId="29457312"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b/>
                <w:bCs/>
                <w:color w:val="000000"/>
                <w:sz w:val="20"/>
                <w:szCs w:val="20"/>
                <w:lang w:val="en-US" w:eastAsia="ja-JP"/>
              </w:rPr>
              <w:t>Soal No.</w:t>
            </w:r>
          </w:p>
        </w:tc>
        <w:tc>
          <w:tcPr>
            <w:tcW w:w="1519" w:type="dxa"/>
            <w:gridSpan w:val="2"/>
            <w:tcBorders>
              <w:top w:val="single" w:sz="4" w:space="0" w:color="auto"/>
              <w:left w:val="nil"/>
              <w:bottom w:val="nil"/>
              <w:right w:val="nil"/>
            </w:tcBorders>
            <w:shd w:val="clear" w:color="auto" w:fill="auto"/>
            <w:vAlign w:val="center"/>
            <w:hideMark/>
          </w:tcPr>
          <w:p w14:paraId="352AD27D" w14:textId="77777777" w:rsidR="00AF2826" w:rsidRPr="00673559" w:rsidRDefault="00AF2826" w:rsidP="006A73FA">
            <w:pPr>
              <w:spacing w:after="0" w:line="240" w:lineRule="auto"/>
              <w:jc w:val="center"/>
              <w:rPr>
                <w:rFonts w:ascii="Times New Roman" w:eastAsia="Times New Roman" w:hAnsi="Times New Roman" w:cs="Times New Roman"/>
                <w:b/>
                <w:bCs/>
                <w:color w:val="000000"/>
                <w:sz w:val="20"/>
                <w:szCs w:val="20"/>
                <w:lang w:val="en-US" w:eastAsia="ja-JP"/>
              </w:rPr>
            </w:pPr>
            <w:r w:rsidRPr="00673559">
              <w:rPr>
                <w:rFonts w:ascii="Times New Roman" w:eastAsia="Times New Roman" w:hAnsi="Times New Roman" w:cs="Times New Roman"/>
                <w:b/>
                <w:bCs/>
                <w:color w:val="000000"/>
                <w:sz w:val="20"/>
                <w:szCs w:val="20"/>
                <w:lang w:val="en-US" w:eastAsia="ja-JP"/>
              </w:rPr>
              <w:t>Post Test</w:t>
            </w:r>
          </w:p>
        </w:tc>
        <w:tc>
          <w:tcPr>
            <w:tcW w:w="982" w:type="dxa"/>
            <w:gridSpan w:val="2"/>
            <w:vMerge w:val="restart"/>
            <w:tcBorders>
              <w:top w:val="single" w:sz="4" w:space="0" w:color="auto"/>
              <w:left w:val="nil"/>
              <w:bottom w:val="single" w:sz="4" w:space="0" w:color="000000"/>
              <w:right w:val="nil"/>
            </w:tcBorders>
            <w:shd w:val="clear" w:color="auto" w:fill="auto"/>
            <w:vAlign w:val="center"/>
            <w:hideMark/>
          </w:tcPr>
          <w:p w14:paraId="46D9D5E2"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 Benar</w:t>
            </w:r>
          </w:p>
        </w:tc>
      </w:tr>
      <w:tr w:rsidR="00AF2826" w:rsidRPr="00673559" w14:paraId="7F9C0243" w14:textId="77777777" w:rsidTr="006A73FA">
        <w:trPr>
          <w:trHeight w:val="300"/>
        </w:trPr>
        <w:tc>
          <w:tcPr>
            <w:tcW w:w="1600" w:type="dxa"/>
            <w:vMerge/>
            <w:tcBorders>
              <w:top w:val="single" w:sz="4" w:space="0" w:color="auto"/>
              <w:left w:val="nil"/>
              <w:bottom w:val="single" w:sz="4" w:space="0" w:color="000000"/>
              <w:right w:val="nil"/>
            </w:tcBorders>
            <w:vAlign w:val="center"/>
            <w:hideMark/>
          </w:tcPr>
          <w:p w14:paraId="491561CA" w14:textId="77777777" w:rsidR="00AF2826" w:rsidRPr="00673559" w:rsidRDefault="00AF2826" w:rsidP="006A73FA">
            <w:pPr>
              <w:spacing w:after="0" w:line="240" w:lineRule="auto"/>
              <w:rPr>
                <w:rFonts w:ascii="Times New Roman" w:eastAsia="Times New Roman" w:hAnsi="Times New Roman" w:cs="Times New Roman"/>
                <w:color w:val="000000"/>
                <w:sz w:val="20"/>
                <w:szCs w:val="20"/>
                <w:lang w:val="en-US" w:eastAsia="ja-JP"/>
              </w:rPr>
            </w:pPr>
          </w:p>
        </w:tc>
        <w:tc>
          <w:tcPr>
            <w:tcW w:w="960" w:type="dxa"/>
            <w:tcBorders>
              <w:top w:val="nil"/>
              <w:left w:val="nil"/>
              <w:bottom w:val="single" w:sz="4" w:space="0" w:color="auto"/>
              <w:right w:val="nil"/>
            </w:tcBorders>
            <w:shd w:val="clear" w:color="auto" w:fill="auto"/>
            <w:vAlign w:val="center"/>
            <w:hideMark/>
          </w:tcPr>
          <w:p w14:paraId="54556E81" w14:textId="77777777" w:rsidR="00AF2826" w:rsidRPr="00673559" w:rsidRDefault="00AF2826" w:rsidP="006A73FA">
            <w:pPr>
              <w:spacing w:after="0" w:line="240" w:lineRule="auto"/>
              <w:jc w:val="center"/>
              <w:rPr>
                <w:rFonts w:ascii="Times New Roman" w:eastAsia="Times New Roman" w:hAnsi="Times New Roman" w:cs="Times New Roman"/>
                <w:b/>
                <w:bCs/>
                <w:color w:val="000000"/>
                <w:sz w:val="20"/>
                <w:szCs w:val="20"/>
                <w:lang w:val="en-US" w:eastAsia="ja-JP"/>
              </w:rPr>
            </w:pPr>
            <w:r w:rsidRPr="00673559">
              <w:rPr>
                <w:rFonts w:ascii="Times New Roman" w:eastAsia="Times New Roman" w:hAnsi="Times New Roman" w:cs="Times New Roman"/>
                <w:b/>
                <w:bCs/>
                <w:color w:val="000000"/>
                <w:sz w:val="20"/>
                <w:szCs w:val="20"/>
                <w:lang w:val="en-US" w:eastAsia="ja-JP"/>
              </w:rPr>
              <w:t>B*</w:t>
            </w:r>
          </w:p>
        </w:tc>
        <w:tc>
          <w:tcPr>
            <w:tcW w:w="559" w:type="dxa"/>
            <w:tcBorders>
              <w:top w:val="nil"/>
              <w:left w:val="nil"/>
              <w:bottom w:val="single" w:sz="4" w:space="0" w:color="auto"/>
              <w:right w:val="nil"/>
            </w:tcBorders>
            <w:shd w:val="clear" w:color="auto" w:fill="auto"/>
            <w:vAlign w:val="center"/>
            <w:hideMark/>
          </w:tcPr>
          <w:p w14:paraId="6C7D28D2" w14:textId="77777777" w:rsidR="00AF2826" w:rsidRPr="00673559" w:rsidRDefault="00AF2826" w:rsidP="006A73FA">
            <w:pPr>
              <w:spacing w:after="0" w:line="240" w:lineRule="auto"/>
              <w:jc w:val="center"/>
              <w:rPr>
                <w:rFonts w:ascii="Times New Roman" w:eastAsia="Times New Roman" w:hAnsi="Times New Roman" w:cs="Times New Roman"/>
                <w:b/>
                <w:bCs/>
                <w:color w:val="000000"/>
                <w:sz w:val="20"/>
                <w:szCs w:val="20"/>
                <w:lang w:val="en-US" w:eastAsia="ja-JP"/>
              </w:rPr>
            </w:pPr>
            <w:r w:rsidRPr="00673559">
              <w:rPr>
                <w:rFonts w:ascii="Times New Roman" w:eastAsia="Times New Roman" w:hAnsi="Times New Roman" w:cs="Times New Roman"/>
                <w:b/>
                <w:bCs/>
                <w:color w:val="000000"/>
                <w:sz w:val="20"/>
                <w:szCs w:val="20"/>
                <w:lang w:val="en-US" w:eastAsia="ja-JP"/>
              </w:rPr>
              <w:t>S*</w:t>
            </w:r>
          </w:p>
        </w:tc>
        <w:tc>
          <w:tcPr>
            <w:tcW w:w="982" w:type="dxa"/>
            <w:gridSpan w:val="2"/>
            <w:vMerge/>
            <w:tcBorders>
              <w:top w:val="single" w:sz="4" w:space="0" w:color="auto"/>
              <w:left w:val="nil"/>
              <w:bottom w:val="single" w:sz="4" w:space="0" w:color="000000"/>
              <w:right w:val="nil"/>
            </w:tcBorders>
            <w:vAlign w:val="center"/>
            <w:hideMark/>
          </w:tcPr>
          <w:p w14:paraId="1893F7F4" w14:textId="77777777" w:rsidR="00AF2826" w:rsidRPr="00673559" w:rsidRDefault="00AF2826" w:rsidP="006A73FA">
            <w:pPr>
              <w:spacing w:after="0" w:line="240" w:lineRule="auto"/>
              <w:rPr>
                <w:rFonts w:ascii="Times New Roman" w:eastAsia="Times New Roman" w:hAnsi="Times New Roman" w:cs="Times New Roman"/>
                <w:color w:val="000000"/>
                <w:sz w:val="20"/>
                <w:szCs w:val="20"/>
                <w:lang w:val="en-US" w:eastAsia="ja-JP"/>
              </w:rPr>
            </w:pPr>
          </w:p>
        </w:tc>
      </w:tr>
      <w:tr w:rsidR="00AF2826" w:rsidRPr="00673559" w14:paraId="754C25EC" w14:textId="77777777" w:rsidTr="006A73FA">
        <w:trPr>
          <w:trHeight w:val="300"/>
        </w:trPr>
        <w:tc>
          <w:tcPr>
            <w:tcW w:w="1600" w:type="dxa"/>
            <w:tcBorders>
              <w:top w:val="nil"/>
              <w:left w:val="nil"/>
              <w:bottom w:val="nil"/>
              <w:right w:val="nil"/>
            </w:tcBorders>
            <w:shd w:val="clear" w:color="auto" w:fill="auto"/>
            <w:vAlign w:val="center"/>
            <w:hideMark/>
          </w:tcPr>
          <w:p w14:paraId="1F0FAE24"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1</w:t>
            </w:r>
          </w:p>
        </w:tc>
        <w:tc>
          <w:tcPr>
            <w:tcW w:w="960" w:type="dxa"/>
            <w:tcBorders>
              <w:top w:val="nil"/>
              <w:left w:val="nil"/>
              <w:bottom w:val="nil"/>
              <w:right w:val="nil"/>
            </w:tcBorders>
            <w:shd w:val="clear" w:color="auto" w:fill="auto"/>
            <w:vAlign w:val="center"/>
            <w:hideMark/>
          </w:tcPr>
          <w:p w14:paraId="379860D6"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39</w:t>
            </w:r>
          </w:p>
        </w:tc>
        <w:tc>
          <w:tcPr>
            <w:tcW w:w="559" w:type="dxa"/>
            <w:tcBorders>
              <w:top w:val="nil"/>
              <w:left w:val="nil"/>
              <w:bottom w:val="nil"/>
              <w:right w:val="nil"/>
            </w:tcBorders>
            <w:shd w:val="clear" w:color="auto" w:fill="auto"/>
            <w:vAlign w:val="center"/>
            <w:hideMark/>
          </w:tcPr>
          <w:p w14:paraId="6BC7CFB3"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3</w:t>
            </w:r>
          </w:p>
        </w:tc>
        <w:tc>
          <w:tcPr>
            <w:tcW w:w="982" w:type="dxa"/>
            <w:gridSpan w:val="2"/>
            <w:tcBorders>
              <w:top w:val="nil"/>
              <w:left w:val="nil"/>
              <w:bottom w:val="nil"/>
              <w:right w:val="nil"/>
            </w:tcBorders>
            <w:shd w:val="clear" w:color="auto" w:fill="auto"/>
            <w:vAlign w:val="center"/>
            <w:hideMark/>
          </w:tcPr>
          <w:p w14:paraId="6B77FDAF"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92,8 %</w:t>
            </w:r>
          </w:p>
        </w:tc>
      </w:tr>
      <w:tr w:rsidR="00AF2826" w:rsidRPr="00673559" w14:paraId="73586CE0" w14:textId="77777777" w:rsidTr="006A73FA">
        <w:trPr>
          <w:trHeight w:val="300"/>
        </w:trPr>
        <w:tc>
          <w:tcPr>
            <w:tcW w:w="1600" w:type="dxa"/>
            <w:tcBorders>
              <w:top w:val="nil"/>
              <w:left w:val="nil"/>
              <w:bottom w:val="nil"/>
              <w:right w:val="nil"/>
            </w:tcBorders>
            <w:shd w:val="clear" w:color="auto" w:fill="auto"/>
            <w:vAlign w:val="center"/>
            <w:hideMark/>
          </w:tcPr>
          <w:p w14:paraId="0557B89D"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2</w:t>
            </w:r>
          </w:p>
        </w:tc>
        <w:tc>
          <w:tcPr>
            <w:tcW w:w="960" w:type="dxa"/>
            <w:tcBorders>
              <w:top w:val="nil"/>
              <w:left w:val="nil"/>
              <w:bottom w:val="nil"/>
              <w:right w:val="nil"/>
            </w:tcBorders>
            <w:shd w:val="clear" w:color="auto" w:fill="auto"/>
            <w:vAlign w:val="center"/>
            <w:hideMark/>
          </w:tcPr>
          <w:p w14:paraId="1152057A"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39</w:t>
            </w:r>
          </w:p>
        </w:tc>
        <w:tc>
          <w:tcPr>
            <w:tcW w:w="559" w:type="dxa"/>
            <w:tcBorders>
              <w:top w:val="nil"/>
              <w:left w:val="nil"/>
              <w:bottom w:val="nil"/>
              <w:right w:val="nil"/>
            </w:tcBorders>
            <w:shd w:val="clear" w:color="auto" w:fill="auto"/>
            <w:vAlign w:val="center"/>
            <w:hideMark/>
          </w:tcPr>
          <w:p w14:paraId="12A8D3C4"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3</w:t>
            </w:r>
          </w:p>
        </w:tc>
        <w:tc>
          <w:tcPr>
            <w:tcW w:w="982" w:type="dxa"/>
            <w:gridSpan w:val="2"/>
            <w:tcBorders>
              <w:top w:val="nil"/>
              <w:left w:val="nil"/>
              <w:bottom w:val="nil"/>
              <w:right w:val="nil"/>
            </w:tcBorders>
            <w:shd w:val="clear" w:color="auto" w:fill="auto"/>
            <w:vAlign w:val="center"/>
            <w:hideMark/>
          </w:tcPr>
          <w:p w14:paraId="71D0D3C0"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92,8 %</w:t>
            </w:r>
          </w:p>
        </w:tc>
      </w:tr>
      <w:tr w:rsidR="00AF2826" w:rsidRPr="00673559" w14:paraId="603BBEEE" w14:textId="77777777" w:rsidTr="006A73FA">
        <w:trPr>
          <w:trHeight w:val="300"/>
        </w:trPr>
        <w:tc>
          <w:tcPr>
            <w:tcW w:w="1600" w:type="dxa"/>
            <w:tcBorders>
              <w:top w:val="nil"/>
              <w:left w:val="nil"/>
              <w:bottom w:val="nil"/>
              <w:right w:val="nil"/>
            </w:tcBorders>
            <w:shd w:val="clear" w:color="auto" w:fill="auto"/>
            <w:vAlign w:val="center"/>
            <w:hideMark/>
          </w:tcPr>
          <w:p w14:paraId="2255BE98"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3</w:t>
            </w:r>
          </w:p>
        </w:tc>
        <w:tc>
          <w:tcPr>
            <w:tcW w:w="960" w:type="dxa"/>
            <w:tcBorders>
              <w:top w:val="nil"/>
              <w:left w:val="nil"/>
              <w:bottom w:val="nil"/>
              <w:right w:val="nil"/>
            </w:tcBorders>
            <w:shd w:val="clear" w:color="auto" w:fill="auto"/>
            <w:vAlign w:val="center"/>
            <w:hideMark/>
          </w:tcPr>
          <w:p w14:paraId="4E7D9261"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40</w:t>
            </w:r>
          </w:p>
        </w:tc>
        <w:tc>
          <w:tcPr>
            <w:tcW w:w="559" w:type="dxa"/>
            <w:tcBorders>
              <w:top w:val="nil"/>
              <w:left w:val="nil"/>
              <w:bottom w:val="nil"/>
              <w:right w:val="nil"/>
            </w:tcBorders>
            <w:shd w:val="clear" w:color="auto" w:fill="auto"/>
            <w:vAlign w:val="center"/>
            <w:hideMark/>
          </w:tcPr>
          <w:p w14:paraId="42655FD1"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2</w:t>
            </w:r>
          </w:p>
        </w:tc>
        <w:tc>
          <w:tcPr>
            <w:tcW w:w="982" w:type="dxa"/>
            <w:gridSpan w:val="2"/>
            <w:tcBorders>
              <w:top w:val="nil"/>
              <w:left w:val="nil"/>
              <w:bottom w:val="nil"/>
              <w:right w:val="nil"/>
            </w:tcBorders>
            <w:shd w:val="clear" w:color="auto" w:fill="auto"/>
            <w:vAlign w:val="center"/>
            <w:hideMark/>
          </w:tcPr>
          <w:p w14:paraId="4619A0D4"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95,2 %</w:t>
            </w:r>
          </w:p>
        </w:tc>
      </w:tr>
      <w:tr w:rsidR="00AF2826" w:rsidRPr="00673559" w14:paraId="4DA19096" w14:textId="77777777" w:rsidTr="006A73FA">
        <w:trPr>
          <w:trHeight w:val="300"/>
        </w:trPr>
        <w:tc>
          <w:tcPr>
            <w:tcW w:w="1600" w:type="dxa"/>
            <w:tcBorders>
              <w:top w:val="nil"/>
              <w:left w:val="nil"/>
              <w:bottom w:val="nil"/>
              <w:right w:val="nil"/>
            </w:tcBorders>
            <w:shd w:val="clear" w:color="auto" w:fill="auto"/>
            <w:vAlign w:val="center"/>
            <w:hideMark/>
          </w:tcPr>
          <w:p w14:paraId="6F188919"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4</w:t>
            </w:r>
          </w:p>
        </w:tc>
        <w:tc>
          <w:tcPr>
            <w:tcW w:w="960" w:type="dxa"/>
            <w:tcBorders>
              <w:top w:val="nil"/>
              <w:left w:val="nil"/>
              <w:bottom w:val="nil"/>
              <w:right w:val="nil"/>
            </w:tcBorders>
            <w:shd w:val="clear" w:color="auto" w:fill="auto"/>
            <w:vAlign w:val="center"/>
            <w:hideMark/>
          </w:tcPr>
          <w:p w14:paraId="1B507FB7"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36</w:t>
            </w:r>
          </w:p>
        </w:tc>
        <w:tc>
          <w:tcPr>
            <w:tcW w:w="559" w:type="dxa"/>
            <w:tcBorders>
              <w:top w:val="nil"/>
              <w:left w:val="nil"/>
              <w:bottom w:val="nil"/>
              <w:right w:val="nil"/>
            </w:tcBorders>
            <w:shd w:val="clear" w:color="auto" w:fill="auto"/>
            <w:vAlign w:val="center"/>
            <w:hideMark/>
          </w:tcPr>
          <w:p w14:paraId="7A405E3A"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6</w:t>
            </w:r>
          </w:p>
        </w:tc>
        <w:tc>
          <w:tcPr>
            <w:tcW w:w="982" w:type="dxa"/>
            <w:gridSpan w:val="2"/>
            <w:tcBorders>
              <w:top w:val="nil"/>
              <w:left w:val="nil"/>
              <w:bottom w:val="nil"/>
              <w:right w:val="nil"/>
            </w:tcBorders>
            <w:shd w:val="clear" w:color="auto" w:fill="auto"/>
            <w:vAlign w:val="center"/>
            <w:hideMark/>
          </w:tcPr>
          <w:p w14:paraId="126BD39B"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84,7 %</w:t>
            </w:r>
          </w:p>
        </w:tc>
      </w:tr>
      <w:tr w:rsidR="00AF2826" w:rsidRPr="00673559" w14:paraId="3875AC67" w14:textId="77777777" w:rsidTr="006A73FA">
        <w:trPr>
          <w:trHeight w:val="300"/>
        </w:trPr>
        <w:tc>
          <w:tcPr>
            <w:tcW w:w="1600" w:type="dxa"/>
            <w:tcBorders>
              <w:top w:val="nil"/>
              <w:left w:val="nil"/>
              <w:bottom w:val="nil"/>
              <w:right w:val="nil"/>
            </w:tcBorders>
            <w:shd w:val="clear" w:color="auto" w:fill="auto"/>
            <w:vAlign w:val="center"/>
            <w:hideMark/>
          </w:tcPr>
          <w:p w14:paraId="4A34BBEF"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5</w:t>
            </w:r>
          </w:p>
        </w:tc>
        <w:tc>
          <w:tcPr>
            <w:tcW w:w="960" w:type="dxa"/>
            <w:tcBorders>
              <w:top w:val="nil"/>
              <w:left w:val="nil"/>
              <w:bottom w:val="nil"/>
              <w:right w:val="nil"/>
            </w:tcBorders>
            <w:shd w:val="clear" w:color="auto" w:fill="auto"/>
            <w:vAlign w:val="center"/>
            <w:hideMark/>
          </w:tcPr>
          <w:p w14:paraId="641A99D0"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42</w:t>
            </w:r>
          </w:p>
        </w:tc>
        <w:tc>
          <w:tcPr>
            <w:tcW w:w="559" w:type="dxa"/>
            <w:tcBorders>
              <w:top w:val="nil"/>
              <w:left w:val="nil"/>
              <w:bottom w:val="nil"/>
              <w:right w:val="nil"/>
            </w:tcBorders>
            <w:shd w:val="clear" w:color="auto" w:fill="auto"/>
            <w:vAlign w:val="center"/>
            <w:hideMark/>
          </w:tcPr>
          <w:p w14:paraId="6B8BA02B"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0</w:t>
            </w:r>
          </w:p>
        </w:tc>
        <w:tc>
          <w:tcPr>
            <w:tcW w:w="982" w:type="dxa"/>
            <w:gridSpan w:val="2"/>
            <w:tcBorders>
              <w:top w:val="nil"/>
              <w:left w:val="nil"/>
              <w:bottom w:val="nil"/>
              <w:right w:val="nil"/>
            </w:tcBorders>
            <w:shd w:val="clear" w:color="auto" w:fill="auto"/>
            <w:vAlign w:val="center"/>
            <w:hideMark/>
          </w:tcPr>
          <w:p w14:paraId="668C8921"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100%</w:t>
            </w:r>
          </w:p>
        </w:tc>
      </w:tr>
      <w:tr w:rsidR="00AF2826" w:rsidRPr="00673559" w14:paraId="4FA6E6D7" w14:textId="77777777" w:rsidTr="006A73FA">
        <w:trPr>
          <w:trHeight w:val="300"/>
        </w:trPr>
        <w:tc>
          <w:tcPr>
            <w:tcW w:w="1600" w:type="dxa"/>
            <w:tcBorders>
              <w:top w:val="nil"/>
              <w:left w:val="nil"/>
              <w:bottom w:val="nil"/>
              <w:right w:val="nil"/>
            </w:tcBorders>
            <w:shd w:val="clear" w:color="auto" w:fill="auto"/>
            <w:vAlign w:val="center"/>
            <w:hideMark/>
          </w:tcPr>
          <w:p w14:paraId="1563B719"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6</w:t>
            </w:r>
          </w:p>
        </w:tc>
        <w:tc>
          <w:tcPr>
            <w:tcW w:w="960" w:type="dxa"/>
            <w:tcBorders>
              <w:top w:val="nil"/>
              <w:left w:val="nil"/>
              <w:bottom w:val="nil"/>
              <w:right w:val="nil"/>
            </w:tcBorders>
            <w:shd w:val="clear" w:color="auto" w:fill="auto"/>
            <w:vAlign w:val="center"/>
            <w:hideMark/>
          </w:tcPr>
          <w:p w14:paraId="2D73FF18"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37</w:t>
            </w:r>
          </w:p>
        </w:tc>
        <w:tc>
          <w:tcPr>
            <w:tcW w:w="559" w:type="dxa"/>
            <w:tcBorders>
              <w:top w:val="nil"/>
              <w:left w:val="nil"/>
              <w:bottom w:val="nil"/>
              <w:right w:val="nil"/>
            </w:tcBorders>
            <w:shd w:val="clear" w:color="auto" w:fill="auto"/>
            <w:vAlign w:val="center"/>
            <w:hideMark/>
          </w:tcPr>
          <w:p w14:paraId="560DFA5C"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5</w:t>
            </w:r>
          </w:p>
        </w:tc>
        <w:tc>
          <w:tcPr>
            <w:tcW w:w="982" w:type="dxa"/>
            <w:gridSpan w:val="2"/>
            <w:tcBorders>
              <w:top w:val="nil"/>
              <w:left w:val="nil"/>
              <w:bottom w:val="nil"/>
              <w:right w:val="nil"/>
            </w:tcBorders>
            <w:shd w:val="clear" w:color="auto" w:fill="auto"/>
            <w:vAlign w:val="center"/>
            <w:hideMark/>
          </w:tcPr>
          <w:p w14:paraId="714A6F90"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88,1 %</w:t>
            </w:r>
          </w:p>
        </w:tc>
      </w:tr>
      <w:tr w:rsidR="00AF2826" w:rsidRPr="00673559" w14:paraId="0E468ECB" w14:textId="77777777" w:rsidTr="006A73FA">
        <w:trPr>
          <w:trHeight w:val="300"/>
        </w:trPr>
        <w:tc>
          <w:tcPr>
            <w:tcW w:w="1600" w:type="dxa"/>
            <w:tcBorders>
              <w:top w:val="nil"/>
              <w:left w:val="nil"/>
              <w:bottom w:val="single" w:sz="4" w:space="0" w:color="auto"/>
              <w:right w:val="nil"/>
            </w:tcBorders>
            <w:shd w:val="clear" w:color="auto" w:fill="auto"/>
            <w:vAlign w:val="center"/>
            <w:hideMark/>
          </w:tcPr>
          <w:p w14:paraId="50F2A5F0"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7</w:t>
            </w:r>
          </w:p>
        </w:tc>
        <w:tc>
          <w:tcPr>
            <w:tcW w:w="960" w:type="dxa"/>
            <w:tcBorders>
              <w:top w:val="nil"/>
              <w:left w:val="nil"/>
              <w:bottom w:val="single" w:sz="4" w:space="0" w:color="auto"/>
              <w:right w:val="nil"/>
            </w:tcBorders>
            <w:shd w:val="clear" w:color="auto" w:fill="auto"/>
            <w:vAlign w:val="center"/>
            <w:hideMark/>
          </w:tcPr>
          <w:p w14:paraId="07D4CE3E"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40</w:t>
            </w:r>
          </w:p>
        </w:tc>
        <w:tc>
          <w:tcPr>
            <w:tcW w:w="559" w:type="dxa"/>
            <w:tcBorders>
              <w:top w:val="nil"/>
              <w:left w:val="nil"/>
              <w:bottom w:val="single" w:sz="4" w:space="0" w:color="auto"/>
              <w:right w:val="nil"/>
            </w:tcBorders>
            <w:shd w:val="clear" w:color="auto" w:fill="auto"/>
            <w:vAlign w:val="center"/>
            <w:hideMark/>
          </w:tcPr>
          <w:p w14:paraId="09F8E323"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2</w:t>
            </w:r>
          </w:p>
        </w:tc>
        <w:tc>
          <w:tcPr>
            <w:tcW w:w="982" w:type="dxa"/>
            <w:gridSpan w:val="2"/>
            <w:tcBorders>
              <w:top w:val="nil"/>
              <w:left w:val="nil"/>
              <w:bottom w:val="single" w:sz="4" w:space="0" w:color="auto"/>
              <w:right w:val="nil"/>
            </w:tcBorders>
            <w:shd w:val="clear" w:color="auto" w:fill="auto"/>
            <w:vAlign w:val="center"/>
            <w:hideMark/>
          </w:tcPr>
          <w:p w14:paraId="2C2E7B8D" w14:textId="77777777" w:rsidR="00AF2826" w:rsidRPr="00673559" w:rsidRDefault="00AF2826" w:rsidP="006A73FA">
            <w:pPr>
              <w:spacing w:after="0" w:line="240" w:lineRule="auto"/>
              <w:jc w:val="center"/>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95,2%</w:t>
            </w:r>
          </w:p>
        </w:tc>
      </w:tr>
      <w:tr w:rsidR="00AF2826" w:rsidRPr="00673559" w14:paraId="0D19041C" w14:textId="77777777" w:rsidTr="006A73FA">
        <w:trPr>
          <w:trHeight w:val="300"/>
        </w:trPr>
        <w:tc>
          <w:tcPr>
            <w:tcW w:w="3261" w:type="dxa"/>
            <w:gridSpan w:val="4"/>
            <w:tcBorders>
              <w:top w:val="single" w:sz="4" w:space="0" w:color="auto"/>
              <w:left w:val="nil"/>
              <w:bottom w:val="single" w:sz="4" w:space="0" w:color="auto"/>
              <w:right w:val="nil"/>
            </w:tcBorders>
            <w:shd w:val="clear" w:color="auto" w:fill="auto"/>
            <w:noWrap/>
            <w:vAlign w:val="center"/>
            <w:hideMark/>
          </w:tcPr>
          <w:p w14:paraId="43E0A88F" w14:textId="77777777" w:rsidR="00AF2826" w:rsidRPr="00673559" w:rsidRDefault="00AF2826" w:rsidP="006A73FA">
            <w:pPr>
              <w:spacing w:after="0" w:line="240" w:lineRule="auto"/>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Rerata</w:t>
            </w:r>
          </w:p>
        </w:tc>
        <w:tc>
          <w:tcPr>
            <w:tcW w:w="840" w:type="dxa"/>
            <w:tcBorders>
              <w:top w:val="nil"/>
              <w:left w:val="nil"/>
              <w:bottom w:val="single" w:sz="4" w:space="0" w:color="auto"/>
              <w:right w:val="nil"/>
            </w:tcBorders>
            <w:shd w:val="clear" w:color="auto" w:fill="auto"/>
            <w:noWrap/>
            <w:vAlign w:val="center"/>
            <w:hideMark/>
          </w:tcPr>
          <w:p w14:paraId="1CAF533D" w14:textId="77777777" w:rsidR="00AF2826" w:rsidRPr="00673559" w:rsidRDefault="00AF2826" w:rsidP="006A73FA">
            <w:pPr>
              <w:spacing w:after="0" w:line="240" w:lineRule="auto"/>
              <w:jc w:val="both"/>
              <w:rPr>
                <w:rFonts w:ascii="Times New Roman" w:eastAsia="Times New Roman" w:hAnsi="Times New Roman" w:cs="Times New Roman"/>
                <w:color w:val="000000"/>
                <w:sz w:val="20"/>
                <w:szCs w:val="20"/>
                <w:lang w:val="en-US" w:eastAsia="ja-JP"/>
              </w:rPr>
            </w:pPr>
            <w:r w:rsidRPr="00673559">
              <w:rPr>
                <w:rFonts w:ascii="Times New Roman" w:eastAsia="Times New Roman" w:hAnsi="Times New Roman" w:cs="Times New Roman"/>
                <w:color w:val="000000"/>
                <w:sz w:val="20"/>
                <w:szCs w:val="20"/>
                <w:lang w:val="en-US" w:eastAsia="ja-JP"/>
              </w:rPr>
              <w:t>92.68%</w:t>
            </w:r>
          </w:p>
        </w:tc>
      </w:tr>
    </w:tbl>
    <w:p w14:paraId="3533C2AD" w14:textId="77777777" w:rsidR="006B6BB5" w:rsidRPr="00544D21" w:rsidRDefault="006B6BB5" w:rsidP="006B6BB5">
      <w:pPr>
        <w:spacing w:after="0" w:line="240" w:lineRule="auto"/>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*B: </w:t>
      </w:r>
      <w:r>
        <w:rPr>
          <w:rFonts w:ascii="Times New Roman" w:hAnsi="Times New Roman" w:cs="Times New Roman"/>
          <w:sz w:val="20"/>
          <w:szCs w:val="20"/>
          <w:lang w:val="en-ID"/>
        </w:rPr>
        <w:t>jumlah</w:t>
      </w:r>
      <w:r w:rsidRPr="00544D21">
        <w:rPr>
          <w:rFonts w:ascii="Times New Roman" w:hAnsi="Times New Roman" w:cs="Times New Roman"/>
          <w:sz w:val="20"/>
          <w:szCs w:val="20"/>
          <w:lang w:val="en-ID"/>
        </w:rPr>
        <w:t xml:space="preserve"> peserta</w:t>
      </w:r>
      <w:r>
        <w:rPr>
          <w:rFonts w:ascii="Times New Roman" w:hAnsi="Times New Roman" w:cs="Times New Roman"/>
          <w:sz w:val="20"/>
          <w:szCs w:val="20"/>
          <w:lang w:val="en-ID"/>
        </w:rPr>
        <w:t xml:space="preserve"> yang </w:t>
      </w:r>
      <w:r w:rsidRPr="00544D21">
        <w:rPr>
          <w:rFonts w:ascii="Times New Roman" w:hAnsi="Times New Roman" w:cs="Times New Roman"/>
          <w:sz w:val="20"/>
          <w:szCs w:val="20"/>
          <w:lang w:val="en-ID"/>
        </w:rPr>
        <w:t xml:space="preserve"> menjawab benar</w:t>
      </w:r>
    </w:p>
    <w:p w14:paraId="1DC041D0" w14:textId="77777777" w:rsidR="006B6BB5" w:rsidRPr="00544D21" w:rsidRDefault="006B6BB5" w:rsidP="006B6BB5">
      <w:pPr>
        <w:spacing w:after="0" w:line="240" w:lineRule="auto"/>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*S: </w:t>
      </w:r>
      <w:r>
        <w:rPr>
          <w:rFonts w:ascii="Times New Roman" w:hAnsi="Times New Roman" w:cs="Times New Roman"/>
          <w:sz w:val="20"/>
          <w:szCs w:val="20"/>
          <w:lang w:val="en-ID"/>
        </w:rPr>
        <w:t xml:space="preserve">jumlah </w:t>
      </w:r>
      <w:r w:rsidRPr="00544D21">
        <w:rPr>
          <w:rFonts w:ascii="Times New Roman" w:hAnsi="Times New Roman" w:cs="Times New Roman"/>
          <w:sz w:val="20"/>
          <w:szCs w:val="20"/>
          <w:lang w:val="en-ID"/>
        </w:rPr>
        <w:t>peserta</w:t>
      </w:r>
      <w:r>
        <w:rPr>
          <w:rFonts w:ascii="Times New Roman" w:hAnsi="Times New Roman" w:cs="Times New Roman"/>
          <w:sz w:val="20"/>
          <w:szCs w:val="20"/>
          <w:lang w:val="en-ID"/>
        </w:rPr>
        <w:t xml:space="preserve"> yang </w:t>
      </w:r>
      <w:r w:rsidRPr="00544D21">
        <w:rPr>
          <w:rFonts w:ascii="Times New Roman" w:hAnsi="Times New Roman" w:cs="Times New Roman"/>
          <w:sz w:val="20"/>
          <w:szCs w:val="20"/>
          <w:lang w:val="en-ID"/>
        </w:rPr>
        <w:t xml:space="preserve"> menjawab salah</w:t>
      </w:r>
    </w:p>
    <w:p w14:paraId="463030E7" w14:textId="41D0E236" w:rsidR="00E8327C" w:rsidRDefault="00E8327C" w:rsidP="00544D21">
      <w:pPr>
        <w:spacing w:after="0" w:line="240" w:lineRule="auto"/>
        <w:rPr>
          <w:rFonts w:ascii="Times New Roman" w:hAnsi="Times New Roman" w:cs="Times New Roman"/>
          <w:sz w:val="20"/>
          <w:szCs w:val="20"/>
          <w:lang w:val="en-ID"/>
        </w:rPr>
      </w:pPr>
    </w:p>
    <w:p w14:paraId="058318B9" w14:textId="1637707A" w:rsidR="00E8327C" w:rsidRPr="00544D21" w:rsidRDefault="00E8327C" w:rsidP="00D44373">
      <w:pPr>
        <w:spacing w:after="0" w:line="240" w:lineRule="auto"/>
        <w:ind w:firstLine="567"/>
        <w:jc w:val="both"/>
        <w:rPr>
          <w:rFonts w:ascii="Times New Roman" w:hAnsi="Times New Roman" w:cs="Times New Roman"/>
          <w:sz w:val="20"/>
          <w:szCs w:val="20"/>
          <w:lang w:val="en-ID"/>
        </w:rPr>
      </w:pPr>
      <w:r>
        <w:rPr>
          <w:rFonts w:ascii="Times New Roman" w:hAnsi="Times New Roman" w:cs="Times New Roman"/>
          <w:sz w:val="20"/>
          <w:szCs w:val="20"/>
          <w:lang w:val="en-ID"/>
        </w:rPr>
        <w:t>Pertanyaan nomor 1 tentang berbagai tanaman yang termasuk dalam program ta</w:t>
      </w:r>
      <w:r w:rsidR="007D724F">
        <w:rPr>
          <w:rFonts w:ascii="Times New Roman" w:hAnsi="Times New Roman" w:cs="Times New Roman"/>
          <w:sz w:val="20"/>
          <w:szCs w:val="20"/>
          <w:lang w:val="en-ID"/>
        </w:rPr>
        <w:t>man</w:t>
      </w:r>
      <w:r>
        <w:rPr>
          <w:rFonts w:ascii="Times New Roman" w:hAnsi="Times New Roman" w:cs="Times New Roman"/>
          <w:sz w:val="20"/>
          <w:szCs w:val="20"/>
          <w:lang w:val="en-ID"/>
        </w:rPr>
        <w:t xml:space="preserve"> obat keluarga</w:t>
      </w:r>
      <w:r w:rsidR="007D724F">
        <w:rPr>
          <w:rFonts w:ascii="Times New Roman" w:hAnsi="Times New Roman" w:cs="Times New Roman"/>
          <w:sz w:val="20"/>
          <w:szCs w:val="20"/>
          <w:lang w:val="en-ID"/>
        </w:rPr>
        <w:t xml:space="preserve"> (TOGA)</w:t>
      </w:r>
      <w:r>
        <w:rPr>
          <w:rFonts w:ascii="Times New Roman" w:hAnsi="Times New Roman" w:cs="Times New Roman"/>
          <w:sz w:val="20"/>
          <w:szCs w:val="20"/>
          <w:lang w:val="en-ID"/>
        </w:rPr>
        <w:t xml:space="preserve"> pada </w:t>
      </w:r>
      <w:r w:rsidRPr="00DC5735">
        <w:rPr>
          <w:rFonts w:ascii="Times New Roman" w:hAnsi="Times New Roman" w:cs="Times New Roman"/>
          <w:i/>
          <w:sz w:val="20"/>
          <w:szCs w:val="20"/>
          <w:lang w:val="en-ID"/>
        </w:rPr>
        <w:t>pre test</w:t>
      </w:r>
      <w:r>
        <w:rPr>
          <w:rFonts w:ascii="Times New Roman" w:hAnsi="Times New Roman" w:cs="Times New Roman"/>
          <w:sz w:val="20"/>
          <w:szCs w:val="20"/>
          <w:lang w:val="en-ID"/>
        </w:rPr>
        <w:t xml:space="preserve"> menunjukkan</w:t>
      </w:r>
      <w:r w:rsidR="00DC5735">
        <w:rPr>
          <w:rFonts w:ascii="Times New Roman" w:hAnsi="Times New Roman" w:cs="Times New Roman"/>
          <w:sz w:val="20"/>
          <w:szCs w:val="20"/>
          <w:lang w:val="en-ID"/>
        </w:rPr>
        <w:t xml:space="preserve"> jawaban benar </w:t>
      </w:r>
      <w:r>
        <w:rPr>
          <w:rFonts w:ascii="Times New Roman" w:hAnsi="Times New Roman" w:cs="Times New Roman"/>
          <w:sz w:val="20"/>
          <w:szCs w:val="20"/>
          <w:lang w:val="en-ID"/>
        </w:rPr>
        <w:t xml:space="preserve"> </w:t>
      </w:r>
      <w:r w:rsidR="00DC5735">
        <w:rPr>
          <w:rFonts w:ascii="Times New Roman" w:hAnsi="Times New Roman" w:cs="Times New Roman"/>
          <w:sz w:val="20"/>
          <w:szCs w:val="20"/>
          <w:lang w:val="en-ID"/>
        </w:rPr>
        <w:t xml:space="preserve">74,47% , dan meningkat menjadi 92,8% pada </w:t>
      </w:r>
      <w:r w:rsidR="00DC5735" w:rsidRPr="00DC5735">
        <w:rPr>
          <w:rFonts w:ascii="Times New Roman" w:hAnsi="Times New Roman" w:cs="Times New Roman"/>
          <w:i/>
          <w:sz w:val="20"/>
          <w:szCs w:val="20"/>
          <w:lang w:val="en-ID"/>
        </w:rPr>
        <w:t>post test</w:t>
      </w:r>
      <w:r w:rsidR="00DC5735">
        <w:rPr>
          <w:rFonts w:ascii="Times New Roman" w:hAnsi="Times New Roman" w:cs="Times New Roman"/>
          <w:sz w:val="20"/>
          <w:szCs w:val="20"/>
          <w:lang w:val="en-ID"/>
        </w:rPr>
        <w:t xml:space="preserve">. Kenaikan ini erat berkaitan dengan penjelasan tentang tanaman pegagan. </w:t>
      </w:r>
      <w:r w:rsidR="00DC5735" w:rsidRPr="00544D21">
        <w:rPr>
          <w:rFonts w:ascii="Times New Roman" w:hAnsi="Times New Roman" w:cs="Times New Roman"/>
          <w:sz w:val="20"/>
          <w:szCs w:val="20"/>
          <w:lang w:val="en-ID"/>
        </w:rPr>
        <w:t xml:space="preserve">Perhatian terhadap pemanfaatan daun pegagan pada </w:t>
      </w:r>
      <w:r w:rsidR="00C73A96">
        <w:rPr>
          <w:rFonts w:ascii="Times New Roman" w:hAnsi="Times New Roman" w:cs="Times New Roman"/>
          <w:sz w:val="20"/>
          <w:szCs w:val="20"/>
          <w:lang w:val="en-ID"/>
        </w:rPr>
        <w:t>penyuluhan</w:t>
      </w:r>
      <w:r w:rsidR="00DC5735" w:rsidRPr="00544D21">
        <w:rPr>
          <w:rFonts w:ascii="Times New Roman" w:hAnsi="Times New Roman" w:cs="Times New Roman"/>
          <w:sz w:val="20"/>
          <w:szCs w:val="20"/>
          <w:lang w:val="en-ID"/>
        </w:rPr>
        <w:t xml:space="preserve"> berdasarkan atas alasan kemudahan tumbuh dan hasil penelitian yang membuktikan manfaatnya, terutama untuk fungsi kognitif otak dan antidepresan (</w:t>
      </w:r>
      <w:r w:rsidR="00DC5735">
        <w:rPr>
          <w:rFonts w:ascii="Times New Roman" w:hAnsi="Times New Roman" w:cs="Times New Roman"/>
          <w:sz w:val="20"/>
          <w:szCs w:val="20"/>
          <w:lang w:val="en-ID"/>
        </w:rPr>
        <w:t>Gohil, dkk., 2010</w:t>
      </w:r>
      <w:r w:rsidR="00DC5735" w:rsidRPr="00544D21">
        <w:rPr>
          <w:rFonts w:ascii="Times New Roman" w:hAnsi="Times New Roman" w:cs="Times New Roman"/>
          <w:sz w:val="20"/>
          <w:szCs w:val="20"/>
          <w:lang w:val="en-ID"/>
        </w:rPr>
        <w:t>). Hal ini dibuktikan melalui penelitian pada hewan percobaan yang membuktikan kemampuan ekstrak pegagan dalam meningkatkan fungsi kognitif otak. Efek lain yang menguntungkan adalah sebagai neuroprotektor, dan dengan demikian pegagan dapat dipertimbangkan pemakaiannya untuk kesehatan fisik dan mental (</w:t>
      </w:r>
      <w:r w:rsidR="00DC5735" w:rsidRPr="00DC5735">
        <w:rPr>
          <w:rFonts w:ascii="Times New Roman" w:hAnsi="Times New Roman" w:cs="Times New Roman"/>
          <w:sz w:val="20"/>
          <w:szCs w:val="20"/>
          <w:lang w:val="en-ID"/>
        </w:rPr>
        <w:t>Farooqui</w:t>
      </w:r>
      <w:r w:rsidR="00DC5735">
        <w:rPr>
          <w:rFonts w:ascii="Times New Roman" w:hAnsi="Times New Roman" w:cs="Times New Roman"/>
          <w:sz w:val="20"/>
          <w:szCs w:val="20"/>
          <w:lang w:val="en-ID"/>
        </w:rPr>
        <w:t>, dkk., 2018</w:t>
      </w:r>
      <w:r w:rsidR="00DC5735" w:rsidRPr="00544D21">
        <w:rPr>
          <w:rFonts w:ascii="Times New Roman" w:hAnsi="Times New Roman" w:cs="Times New Roman"/>
          <w:sz w:val="20"/>
          <w:szCs w:val="20"/>
          <w:lang w:val="en-ID"/>
        </w:rPr>
        <w:t>).</w:t>
      </w:r>
    </w:p>
    <w:p w14:paraId="3E5297FF" w14:textId="2CE9EA57" w:rsidR="002D77D4" w:rsidRPr="00544D21" w:rsidRDefault="00DC5735" w:rsidP="00664D69">
      <w:pPr>
        <w:spacing w:after="0" w:line="240" w:lineRule="auto"/>
        <w:ind w:firstLine="567"/>
        <w:jc w:val="both"/>
        <w:rPr>
          <w:rFonts w:ascii="Times New Roman" w:hAnsi="Times New Roman" w:cs="Times New Roman"/>
          <w:sz w:val="20"/>
          <w:szCs w:val="20"/>
          <w:lang w:val="en-ID"/>
        </w:rPr>
      </w:pPr>
      <w:r>
        <w:rPr>
          <w:rFonts w:ascii="Times New Roman" w:hAnsi="Times New Roman" w:cs="Times New Roman"/>
          <w:sz w:val="20"/>
          <w:szCs w:val="20"/>
          <w:lang w:val="en-ID"/>
        </w:rPr>
        <w:t xml:space="preserve">Pertanyaan nomor 2 tentang manfaat daun kemangi dan kenikir </w:t>
      </w:r>
      <w:r w:rsidR="002D77D4" w:rsidRPr="00544D21">
        <w:rPr>
          <w:rFonts w:ascii="Times New Roman" w:hAnsi="Times New Roman" w:cs="Times New Roman"/>
          <w:sz w:val="20"/>
          <w:szCs w:val="20"/>
          <w:lang w:val="en-ID"/>
        </w:rPr>
        <w:t xml:space="preserve"> </w:t>
      </w:r>
      <w:r>
        <w:rPr>
          <w:rFonts w:ascii="Times New Roman" w:hAnsi="Times New Roman" w:cs="Times New Roman"/>
          <w:sz w:val="20"/>
          <w:szCs w:val="20"/>
          <w:lang w:val="en-ID"/>
        </w:rPr>
        <w:t xml:space="preserve">untuk kesehatan </w:t>
      </w:r>
      <w:r w:rsidR="008B7D24">
        <w:rPr>
          <w:rFonts w:ascii="Times New Roman" w:hAnsi="Times New Roman" w:cs="Times New Roman"/>
          <w:sz w:val="20"/>
          <w:szCs w:val="20"/>
          <w:lang w:val="en-ID"/>
        </w:rPr>
        <w:t xml:space="preserve">pada </w:t>
      </w:r>
      <w:r w:rsidR="008B7D24" w:rsidRPr="008B7D24">
        <w:rPr>
          <w:rFonts w:ascii="Times New Roman" w:hAnsi="Times New Roman" w:cs="Times New Roman"/>
          <w:i/>
          <w:sz w:val="20"/>
          <w:szCs w:val="20"/>
          <w:lang w:val="en-ID"/>
        </w:rPr>
        <w:t>pre test</w:t>
      </w:r>
      <w:r w:rsidR="008B7D24">
        <w:rPr>
          <w:rFonts w:ascii="Times New Roman" w:hAnsi="Times New Roman" w:cs="Times New Roman"/>
          <w:sz w:val="20"/>
          <w:szCs w:val="20"/>
          <w:lang w:val="en-ID"/>
        </w:rPr>
        <w:t xml:space="preserve"> </w:t>
      </w:r>
      <w:r>
        <w:rPr>
          <w:rFonts w:ascii="Times New Roman" w:hAnsi="Times New Roman" w:cs="Times New Roman"/>
          <w:sz w:val="20"/>
          <w:szCs w:val="20"/>
          <w:lang w:val="en-ID"/>
        </w:rPr>
        <w:t>menghasilkan jawaban yang benar sebanyak 61,70%</w:t>
      </w:r>
      <w:r w:rsidR="008B7D24">
        <w:rPr>
          <w:rFonts w:ascii="Times New Roman" w:hAnsi="Times New Roman" w:cs="Times New Roman"/>
          <w:sz w:val="20"/>
          <w:szCs w:val="20"/>
          <w:lang w:val="en-ID"/>
        </w:rPr>
        <w:t xml:space="preserve">, dan 92,80% pada </w:t>
      </w:r>
      <w:r w:rsidR="008B7D24" w:rsidRPr="008B7D24">
        <w:rPr>
          <w:rFonts w:ascii="Times New Roman" w:hAnsi="Times New Roman" w:cs="Times New Roman"/>
          <w:i/>
          <w:sz w:val="20"/>
          <w:szCs w:val="20"/>
          <w:lang w:val="en-ID"/>
        </w:rPr>
        <w:t>post tes</w:t>
      </w:r>
      <w:r w:rsidR="008B7D24">
        <w:rPr>
          <w:rFonts w:ascii="Times New Roman" w:hAnsi="Times New Roman" w:cs="Times New Roman"/>
          <w:sz w:val="20"/>
          <w:szCs w:val="20"/>
          <w:lang w:val="en-ID"/>
        </w:rPr>
        <w:t xml:space="preserve">t. Ini menunjukkan peningkatan pemahaman peserta tes pada potensi daun tersebut. </w:t>
      </w:r>
    </w:p>
    <w:p w14:paraId="366DA525" w14:textId="17E6AD20" w:rsidR="00D44373" w:rsidRDefault="002D77D4" w:rsidP="00777150">
      <w:pPr>
        <w:spacing w:after="0" w:line="240" w:lineRule="auto"/>
        <w:ind w:firstLine="567"/>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Pemanfaatan daun kenikir (</w:t>
      </w:r>
      <w:r w:rsidRPr="00544D21">
        <w:rPr>
          <w:rFonts w:ascii="Times New Roman" w:hAnsi="Times New Roman" w:cs="Times New Roman"/>
          <w:i/>
          <w:sz w:val="20"/>
          <w:szCs w:val="20"/>
          <w:lang w:val="en-ID"/>
        </w:rPr>
        <w:t>Cosmos caudatus</w:t>
      </w:r>
      <w:r w:rsidRPr="00544D21">
        <w:rPr>
          <w:rFonts w:ascii="Times New Roman" w:hAnsi="Times New Roman" w:cs="Times New Roman"/>
          <w:sz w:val="20"/>
          <w:szCs w:val="20"/>
          <w:lang w:val="en-ID"/>
        </w:rPr>
        <w:t xml:space="preserve">) dan </w:t>
      </w:r>
      <w:r w:rsidR="008B7D24">
        <w:rPr>
          <w:rFonts w:ascii="Times New Roman" w:hAnsi="Times New Roman" w:cs="Times New Roman"/>
          <w:sz w:val="20"/>
          <w:szCs w:val="20"/>
          <w:lang w:val="en-ID"/>
        </w:rPr>
        <w:t>kemangi (</w:t>
      </w:r>
      <w:r w:rsidR="008B7D24" w:rsidRPr="008B7D24">
        <w:rPr>
          <w:rFonts w:ascii="Times New Roman" w:hAnsi="Times New Roman" w:cs="Times New Roman"/>
          <w:i/>
          <w:sz w:val="20"/>
          <w:szCs w:val="20"/>
          <w:lang w:val="en-ID"/>
        </w:rPr>
        <w:t>Ocimum basilicum</w:t>
      </w:r>
      <w:r w:rsidR="008B7D24">
        <w:rPr>
          <w:rFonts w:ascii="Times New Roman" w:hAnsi="Times New Roman" w:cs="Times New Roman"/>
          <w:sz w:val="20"/>
          <w:szCs w:val="20"/>
          <w:lang w:val="en-ID"/>
        </w:rPr>
        <w:t xml:space="preserve">) perlu dipertimbangkan dengan alasan kekayaan kandungan nutrisi dan kemudahan tumbuh. </w:t>
      </w:r>
      <w:r w:rsidRPr="00544D21">
        <w:rPr>
          <w:rFonts w:ascii="Times New Roman" w:hAnsi="Times New Roman" w:cs="Times New Roman"/>
          <w:sz w:val="20"/>
          <w:szCs w:val="20"/>
          <w:lang w:val="en-ID"/>
        </w:rPr>
        <w:t>Selain beta karoten yang berkhasiat sebagai antioksidan, kandungan lain daun kenikir adalah mineral dan vitamin. Mineral yang penting adalah kalium, kalsium, fosof, magnesium, zat besi, seng (zinc), natrium dan tembaga, sedangkan vitamin adalah vitamin B1, B2 dan C (</w:t>
      </w:r>
      <w:r w:rsidR="00845873">
        <w:rPr>
          <w:rFonts w:ascii="Times New Roman" w:hAnsi="Times New Roman" w:cs="Times New Roman"/>
          <w:sz w:val="20"/>
          <w:szCs w:val="20"/>
          <w:lang w:val="en-ID"/>
        </w:rPr>
        <w:t>Cheng, dkk., 2015</w:t>
      </w:r>
      <w:r w:rsidR="00741C65">
        <w:rPr>
          <w:rFonts w:ascii="Times New Roman" w:hAnsi="Times New Roman" w:cs="Times New Roman"/>
          <w:sz w:val="20"/>
          <w:szCs w:val="20"/>
          <w:lang w:val="en-ID"/>
        </w:rPr>
        <w:t xml:space="preserve">. Kemangi adalah daun yang sudah digunakan sebagai rempah secara turun temurun, </w:t>
      </w:r>
      <w:r w:rsidR="006B6BB5">
        <w:rPr>
          <w:rFonts w:ascii="Times New Roman" w:hAnsi="Times New Roman" w:cs="Times New Roman"/>
          <w:sz w:val="20"/>
          <w:szCs w:val="20"/>
          <w:lang w:val="en-ID"/>
        </w:rPr>
        <w:t>antara lain</w:t>
      </w:r>
      <w:r w:rsidR="00741C65">
        <w:rPr>
          <w:rFonts w:ascii="Times New Roman" w:hAnsi="Times New Roman" w:cs="Times New Roman"/>
          <w:sz w:val="20"/>
          <w:szCs w:val="20"/>
          <w:lang w:val="en-ID"/>
        </w:rPr>
        <w:t xml:space="preserve"> pada berbagai masakan asli Indonesia, seperti sayur pecel dan urap-urapan. Kekayaan vitamin dan mineral membuat daun ini sesuai sebagai suplemen, atau dapat berperan sebagai nutraseutikal. Studi keamanan telah dilakukan dan terbukti </w:t>
      </w:r>
      <w:r w:rsidR="00D44373">
        <w:rPr>
          <w:rFonts w:ascii="Times New Roman" w:hAnsi="Times New Roman" w:cs="Times New Roman"/>
          <w:sz w:val="20"/>
          <w:szCs w:val="20"/>
          <w:lang w:val="en-ID"/>
        </w:rPr>
        <w:t xml:space="preserve">keamanan pada </w:t>
      </w:r>
      <w:r w:rsidR="00741C65">
        <w:rPr>
          <w:rFonts w:ascii="Times New Roman" w:hAnsi="Times New Roman" w:cs="Times New Roman"/>
          <w:sz w:val="20"/>
          <w:szCs w:val="20"/>
          <w:lang w:val="en-ID"/>
        </w:rPr>
        <w:t>pemaka</w:t>
      </w:r>
      <w:r w:rsidR="00506063">
        <w:rPr>
          <w:rFonts w:ascii="Times New Roman" w:hAnsi="Times New Roman" w:cs="Times New Roman"/>
          <w:sz w:val="20"/>
          <w:szCs w:val="20"/>
          <w:lang w:val="en-ID"/>
        </w:rPr>
        <w:t>ian sebagai sayur dan rempah (</w:t>
      </w:r>
      <w:r w:rsidR="00D44373">
        <w:rPr>
          <w:rFonts w:ascii="Times New Roman" w:hAnsi="Times New Roman" w:cs="Times New Roman"/>
          <w:sz w:val="20"/>
          <w:szCs w:val="20"/>
          <w:lang w:val="en-ID"/>
        </w:rPr>
        <w:t xml:space="preserve">Sestili, dkk., 2018). </w:t>
      </w:r>
      <w:r w:rsidR="00D44373" w:rsidRPr="00544D21">
        <w:rPr>
          <w:rFonts w:ascii="Times New Roman" w:hAnsi="Times New Roman" w:cs="Times New Roman"/>
          <w:sz w:val="20"/>
          <w:szCs w:val="20"/>
          <w:lang w:val="en-ID"/>
        </w:rPr>
        <w:t xml:space="preserve">Ke dua jenis daun tersebut dapat dipromosikan untuk meningkatkan status nutrisi sehingga membantu mengatasi kekurangan gizi. Keuntungan lain adalah kemudahan tumbuh sehingga bahan baku tersedia di setiap musim. </w:t>
      </w:r>
    </w:p>
    <w:p w14:paraId="09DB3290" w14:textId="0CBDF010" w:rsidR="00D44373" w:rsidRDefault="00D44373" w:rsidP="001B74AD">
      <w:pPr>
        <w:spacing w:after="0" w:line="240" w:lineRule="auto"/>
        <w:ind w:firstLine="567"/>
        <w:jc w:val="both"/>
        <w:rPr>
          <w:rFonts w:ascii="Times New Roman" w:hAnsi="Times New Roman" w:cs="Times New Roman"/>
          <w:sz w:val="20"/>
          <w:szCs w:val="20"/>
          <w:lang w:val="en-ID"/>
        </w:rPr>
      </w:pPr>
      <w:r>
        <w:rPr>
          <w:rFonts w:ascii="Times New Roman" w:hAnsi="Times New Roman" w:cs="Times New Roman"/>
          <w:sz w:val="20"/>
          <w:szCs w:val="20"/>
          <w:lang w:val="en-ID"/>
        </w:rPr>
        <w:t xml:space="preserve">Pertanyaan nomor 3 tentang manfaat jahe untuk kesehatan pada </w:t>
      </w:r>
      <w:r w:rsidRPr="00767017">
        <w:rPr>
          <w:rFonts w:ascii="Times New Roman" w:hAnsi="Times New Roman" w:cs="Times New Roman"/>
          <w:i/>
          <w:sz w:val="20"/>
          <w:szCs w:val="20"/>
          <w:lang w:val="en-ID"/>
        </w:rPr>
        <w:t>pre test</w:t>
      </w:r>
      <w:r>
        <w:rPr>
          <w:rFonts w:ascii="Times New Roman" w:hAnsi="Times New Roman" w:cs="Times New Roman"/>
          <w:sz w:val="20"/>
          <w:szCs w:val="20"/>
          <w:lang w:val="en-ID"/>
        </w:rPr>
        <w:t xml:space="preserve"> menghasilkan jawaban benar sebanyak 91,49%, dan </w:t>
      </w:r>
      <w:r w:rsidRPr="00767017">
        <w:rPr>
          <w:rFonts w:ascii="Times New Roman" w:hAnsi="Times New Roman" w:cs="Times New Roman"/>
          <w:i/>
          <w:sz w:val="20"/>
          <w:szCs w:val="20"/>
          <w:lang w:val="en-ID"/>
        </w:rPr>
        <w:t xml:space="preserve">post test </w:t>
      </w:r>
      <w:r>
        <w:rPr>
          <w:rFonts w:ascii="Times New Roman" w:hAnsi="Times New Roman" w:cs="Times New Roman"/>
          <w:sz w:val="20"/>
          <w:szCs w:val="20"/>
          <w:lang w:val="en-ID"/>
        </w:rPr>
        <w:t xml:space="preserve">95,20%. </w:t>
      </w:r>
      <w:r w:rsidR="006B6BB5">
        <w:rPr>
          <w:rFonts w:ascii="Times New Roman" w:hAnsi="Times New Roman" w:cs="Times New Roman"/>
          <w:sz w:val="20"/>
          <w:szCs w:val="20"/>
          <w:lang w:val="en-ID"/>
        </w:rPr>
        <w:t xml:space="preserve">Ini menunjukkan pemahaman peserta tentang jahe, walaupun masih memerlukan penjelasan lebih dalam tentang manfaatnya. </w:t>
      </w:r>
      <w:r>
        <w:rPr>
          <w:rFonts w:ascii="Times New Roman" w:hAnsi="Times New Roman" w:cs="Times New Roman"/>
          <w:sz w:val="20"/>
          <w:szCs w:val="20"/>
          <w:lang w:val="en-ID"/>
        </w:rPr>
        <w:t xml:space="preserve">Jahe adalah salah satu jenis empon-empon yang sudah dipakai sejak lama dalam kultur masyarakat Indonesia, baik sebagai bumbu masak maupun untuk tujuan kesehatan. </w:t>
      </w:r>
      <w:r w:rsidR="00767017">
        <w:rPr>
          <w:rFonts w:ascii="Times New Roman" w:hAnsi="Times New Roman" w:cs="Times New Roman"/>
          <w:sz w:val="20"/>
          <w:szCs w:val="20"/>
          <w:lang w:val="en-ID"/>
        </w:rPr>
        <w:t xml:space="preserve">Ini mengindikasikan penambahan pengetahuan peserta tentang pemanfaatan jahe dan </w:t>
      </w:r>
      <w:r w:rsidR="006B6BB5">
        <w:rPr>
          <w:rFonts w:ascii="Times New Roman" w:hAnsi="Times New Roman" w:cs="Times New Roman"/>
          <w:sz w:val="20"/>
          <w:szCs w:val="20"/>
          <w:lang w:val="en-ID"/>
        </w:rPr>
        <w:t xml:space="preserve">jenis </w:t>
      </w:r>
      <w:r w:rsidR="00767017">
        <w:rPr>
          <w:rFonts w:ascii="Times New Roman" w:hAnsi="Times New Roman" w:cs="Times New Roman"/>
          <w:sz w:val="20"/>
          <w:szCs w:val="20"/>
          <w:lang w:val="en-ID"/>
        </w:rPr>
        <w:t xml:space="preserve">empon-empon lain dari </w:t>
      </w:r>
      <w:r w:rsidR="006B6BB5">
        <w:rPr>
          <w:rFonts w:ascii="Times New Roman" w:hAnsi="Times New Roman" w:cs="Times New Roman"/>
          <w:sz w:val="20"/>
          <w:szCs w:val="20"/>
          <w:lang w:val="en-ID"/>
        </w:rPr>
        <w:t>suku Zingiberaceae</w:t>
      </w:r>
      <w:r w:rsidR="00767017">
        <w:rPr>
          <w:rFonts w:ascii="Times New Roman" w:hAnsi="Times New Roman" w:cs="Times New Roman"/>
          <w:sz w:val="20"/>
          <w:szCs w:val="20"/>
          <w:lang w:val="en-ID"/>
        </w:rPr>
        <w:t xml:space="preserve">. </w:t>
      </w:r>
      <w:r w:rsidR="006F2B57">
        <w:rPr>
          <w:rFonts w:ascii="Times New Roman" w:hAnsi="Times New Roman" w:cs="Times New Roman"/>
          <w:sz w:val="20"/>
          <w:szCs w:val="20"/>
          <w:lang w:val="en-ID"/>
        </w:rPr>
        <w:t xml:space="preserve">Senyawa kandungan utama </w:t>
      </w:r>
      <w:r w:rsidR="00664D69">
        <w:rPr>
          <w:rFonts w:ascii="Times New Roman" w:hAnsi="Times New Roman" w:cs="Times New Roman"/>
          <w:sz w:val="20"/>
          <w:szCs w:val="20"/>
          <w:lang w:val="en-ID"/>
        </w:rPr>
        <w:t xml:space="preserve">jahe </w:t>
      </w:r>
      <w:r w:rsidR="006F2B57">
        <w:rPr>
          <w:rFonts w:ascii="Times New Roman" w:hAnsi="Times New Roman" w:cs="Times New Roman"/>
          <w:sz w:val="20"/>
          <w:szCs w:val="20"/>
          <w:lang w:val="en-ID"/>
        </w:rPr>
        <w:t>adalah gingerol, dan penelitian menunjukkan berbagai aktivitas, seperti antioksidan, anti</w:t>
      </w:r>
      <w:r w:rsidR="006B6BB5">
        <w:rPr>
          <w:rFonts w:ascii="Times New Roman" w:hAnsi="Times New Roman" w:cs="Times New Roman"/>
          <w:sz w:val="20"/>
          <w:szCs w:val="20"/>
          <w:lang w:val="en-ID"/>
        </w:rPr>
        <w:t xml:space="preserve"> </w:t>
      </w:r>
      <w:r w:rsidR="006F2B57">
        <w:rPr>
          <w:rFonts w:ascii="Times New Roman" w:hAnsi="Times New Roman" w:cs="Times New Roman"/>
          <w:sz w:val="20"/>
          <w:szCs w:val="20"/>
          <w:lang w:val="en-ID"/>
        </w:rPr>
        <w:t xml:space="preserve">inflamasi, artritis, diabetes, dan </w:t>
      </w:r>
      <w:r w:rsidR="006F2B57" w:rsidRPr="006B6BB5">
        <w:rPr>
          <w:rFonts w:ascii="Times New Roman" w:hAnsi="Times New Roman" w:cs="Times New Roman"/>
          <w:i/>
          <w:sz w:val="20"/>
          <w:szCs w:val="20"/>
          <w:lang w:val="en-ID"/>
        </w:rPr>
        <w:t>stroke</w:t>
      </w:r>
      <w:r w:rsidR="006F2B57">
        <w:rPr>
          <w:rFonts w:ascii="Times New Roman" w:hAnsi="Times New Roman" w:cs="Times New Roman"/>
          <w:sz w:val="20"/>
          <w:szCs w:val="20"/>
          <w:lang w:val="en-ID"/>
        </w:rPr>
        <w:t xml:space="preserve"> (</w:t>
      </w:r>
      <w:hyperlink r:id="rId12" w:history="1">
        <w:r w:rsidR="006F2B57" w:rsidRPr="006F2B57">
          <w:rPr>
            <w:rStyle w:val="Hyperlink"/>
            <w:rFonts w:ascii="Times New Roman" w:hAnsi="Times New Roman" w:cs="Times New Roman"/>
            <w:color w:val="auto"/>
            <w:sz w:val="20"/>
            <w:szCs w:val="20"/>
            <w:u w:val="none"/>
          </w:rPr>
          <w:t>Ryan</w:t>
        </w:r>
      </w:hyperlink>
      <w:r w:rsidR="006F2B57">
        <w:rPr>
          <w:sz w:val="20"/>
          <w:szCs w:val="20"/>
          <w:lang w:val="en-ID"/>
        </w:rPr>
        <w:t xml:space="preserve"> </w:t>
      </w:r>
      <w:r w:rsidR="006F2B57" w:rsidRPr="006F2B57">
        <w:rPr>
          <w:sz w:val="20"/>
          <w:szCs w:val="20"/>
          <w:lang w:val="en-ID"/>
        </w:rPr>
        <w:t xml:space="preserve">&amp; </w:t>
      </w:r>
      <w:r w:rsidR="006F2B57" w:rsidRPr="006F2B57">
        <w:rPr>
          <w:sz w:val="20"/>
          <w:szCs w:val="20"/>
        </w:rPr>
        <w:t> </w:t>
      </w:r>
      <w:hyperlink r:id="rId13" w:history="1">
        <w:r w:rsidR="006F2B57" w:rsidRPr="006F2B57">
          <w:rPr>
            <w:rStyle w:val="Hyperlink"/>
            <w:rFonts w:ascii="Times New Roman" w:hAnsi="Times New Roman" w:cs="Times New Roman"/>
            <w:color w:val="auto"/>
            <w:sz w:val="20"/>
            <w:szCs w:val="20"/>
            <w:u w:val="none"/>
          </w:rPr>
          <w:t>Gary</w:t>
        </w:r>
        <w:r w:rsidR="006F2B57">
          <w:rPr>
            <w:rStyle w:val="Hyperlink"/>
            <w:rFonts w:ascii="Times New Roman" w:hAnsi="Times New Roman" w:cs="Times New Roman"/>
            <w:color w:val="auto"/>
            <w:sz w:val="20"/>
            <w:szCs w:val="20"/>
            <w:u w:val="none"/>
            <w:lang w:val="en-ID"/>
          </w:rPr>
          <w:t>., 2010)</w:t>
        </w:r>
        <w:r w:rsidR="006F2B57" w:rsidRPr="006F2B57">
          <w:rPr>
            <w:rStyle w:val="Hyperlink"/>
            <w:rFonts w:ascii="Times New Roman" w:hAnsi="Times New Roman" w:cs="Times New Roman"/>
            <w:color w:val="auto"/>
            <w:sz w:val="20"/>
            <w:szCs w:val="20"/>
            <w:u w:val="none"/>
          </w:rPr>
          <w:t xml:space="preserve">. </w:t>
        </w:r>
      </w:hyperlink>
      <w:r w:rsidRPr="00172AC1">
        <w:rPr>
          <w:rFonts w:ascii="Times New Roman" w:hAnsi="Times New Roman" w:cs="Times New Roman"/>
          <w:sz w:val="20"/>
          <w:szCs w:val="20"/>
        </w:rPr>
        <w:t xml:space="preserve">Peningkatan wawasan pemakaian berbagai jenis </w:t>
      </w:r>
      <w:r w:rsidR="006B6BB5" w:rsidRPr="00172AC1">
        <w:rPr>
          <w:rFonts w:ascii="Times New Roman" w:hAnsi="Times New Roman" w:cs="Times New Roman"/>
          <w:sz w:val="20"/>
          <w:szCs w:val="20"/>
        </w:rPr>
        <w:t>empon-empon</w:t>
      </w:r>
      <w:r w:rsidRPr="00172AC1">
        <w:rPr>
          <w:rFonts w:ascii="Times New Roman" w:hAnsi="Times New Roman" w:cs="Times New Roman"/>
          <w:sz w:val="20"/>
          <w:szCs w:val="20"/>
        </w:rPr>
        <w:t xml:space="preserve"> dari</w:t>
      </w:r>
      <w:r w:rsidR="006B6BB5" w:rsidRPr="00172AC1">
        <w:rPr>
          <w:rFonts w:ascii="Times New Roman" w:hAnsi="Times New Roman" w:cs="Times New Roman"/>
          <w:sz w:val="20"/>
          <w:szCs w:val="20"/>
        </w:rPr>
        <w:t xml:space="preserve"> tanaman </w:t>
      </w:r>
      <w:r w:rsidRPr="00172AC1">
        <w:rPr>
          <w:rFonts w:ascii="Times New Roman" w:hAnsi="Times New Roman" w:cs="Times New Roman"/>
          <w:sz w:val="20"/>
          <w:szCs w:val="20"/>
        </w:rPr>
        <w:t xml:space="preserve">Suku Zingiberaceae, seperti jahe, kunyit, dan temulawak diperlukan, terutama setelah ilmu pengetahuan makin membuktikan manfaatnya bagi kesehatan. </w:t>
      </w:r>
      <w:r w:rsidRPr="00544D21">
        <w:rPr>
          <w:rFonts w:ascii="Times New Roman" w:hAnsi="Times New Roman" w:cs="Times New Roman"/>
          <w:sz w:val="20"/>
          <w:szCs w:val="20"/>
          <w:lang w:val="en-ID"/>
        </w:rPr>
        <w:t>Selain khasiatnya sebagai antioksidan, penghilang rasa nyeri,</w:t>
      </w:r>
      <w:r w:rsidR="00821052">
        <w:rPr>
          <w:rFonts w:ascii="Times New Roman" w:hAnsi="Times New Roman" w:cs="Times New Roman"/>
          <w:sz w:val="20"/>
          <w:szCs w:val="20"/>
          <w:lang w:val="en-ID"/>
        </w:rPr>
        <w:t xml:space="preserve"> </w:t>
      </w:r>
      <w:r w:rsidRPr="00544D21">
        <w:rPr>
          <w:rFonts w:ascii="Times New Roman" w:hAnsi="Times New Roman" w:cs="Times New Roman"/>
          <w:sz w:val="20"/>
          <w:szCs w:val="20"/>
          <w:lang w:val="en-ID"/>
        </w:rPr>
        <w:t>dan  anti radang, perhatian peneliti sudah tertuju pada kerja</w:t>
      </w:r>
      <w:r w:rsidR="00821052">
        <w:rPr>
          <w:rFonts w:ascii="Times New Roman" w:hAnsi="Times New Roman" w:cs="Times New Roman"/>
          <w:sz w:val="20"/>
          <w:szCs w:val="20"/>
          <w:lang w:val="en-ID"/>
        </w:rPr>
        <w:t xml:space="preserve"> zat kandungan</w:t>
      </w:r>
      <w:r w:rsidR="001B74AD">
        <w:rPr>
          <w:rFonts w:ascii="Times New Roman" w:hAnsi="Times New Roman" w:cs="Times New Roman"/>
          <w:sz w:val="20"/>
          <w:szCs w:val="20"/>
          <w:lang w:val="en-ID"/>
        </w:rPr>
        <w:t xml:space="preserve">nya </w:t>
      </w:r>
      <w:r w:rsidRPr="00544D21">
        <w:rPr>
          <w:rFonts w:ascii="Times New Roman" w:hAnsi="Times New Roman" w:cs="Times New Roman"/>
          <w:sz w:val="20"/>
          <w:szCs w:val="20"/>
          <w:lang w:val="en-ID"/>
        </w:rPr>
        <w:t>sebaga</w:t>
      </w:r>
      <w:r w:rsidR="00821052">
        <w:rPr>
          <w:rFonts w:ascii="Times New Roman" w:hAnsi="Times New Roman" w:cs="Times New Roman"/>
          <w:sz w:val="20"/>
          <w:szCs w:val="20"/>
          <w:lang w:val="en-ID"/>
        </w:rPr>
        <w:t xml:space="preserve">i anti kanker dan </w:t>
      </w:r>
      <w:r w:rsidR="001B74AD">
        <w:rPr>
          <w:rFonts w:ascii="Times New Roman" w:hAnsi="Times New Roman" w:cs="Times New Roman"/>
          <w:sz w:val="20"/>
          <w:szCs w:val="20"/>
          <w:lang w:val="en-ID"/>
        </w:rPr>
        <w:t>protektor saraf</w:t>
      </w:r>
      <w:r w:rsidRPr="00544D21">
        <w:rPr>
          <w:rFonts w:ascii="Times New Roman" w:hAnsi="Times New Roman" w:cs="Times New Roman"/>
          <w:sz w:val="20"/>
          <w:szCs w:val="20"/>
          <w:lang w:val="en-ID"/>
        </w:rPr>
        <w:t>. Perhatian tersebut terutama banyak terfokus pada senyawa kandungan</w:t>
      </w:r>
      <w:r w:rsidR="006F2B57">
        <w:rPr>
          <w:rFonts w:ascii="Times New Roman" w:hAnsi="Times New Roman" w:cs="Times New Roman"/>
          <w:sz w:val="20"/>
          <w:szCs w:val="20"/>
          <w:lang w:val="en-ID"/>
        </w:rPr>
        <w:t xml:space="preserve"> </w:t>
      </w:r>
      <w:r w:rsidRPr="00544D21">
        <w:rPr>
          <w:rFonts w:ascii="Times New Roman" w:hAnsi="Times New Roman" w:cs="Times New Roman"/>
          <w:sz w:val="20"/>
          <w:szCs w:val="20"/>
          <w:lang w:val="en-ID"/>
        </w:rPr>
        <w:t>kurkumin</w:t>
      </w:r>
      <w:r w:rsidR="00777150">
        <w:rPr>
          <w:rFonts w:ascii="Times New Roman" w:hAnsi="Times New Roman" w:cs="Times New Roman"/>
          <w:sz w:val="20"/>
          <w:szCs w:val="20"/>
          <w:lang w:val="en-ID"/>
        </w:rPr>
        <w:t xml:space="preserve"> pada  kunyit</w:t>
      </w:r>
      <w:r w:rsidR="00664D69">
        <w:rPr>
          <w:rFonts w:ascii="Times New Roman" w:hAnsi="Times New Roman" w:cs="Times New Roman"/>
          <w:sz w:val="20"/>
          <w:szCs w:val="20"/>
          <w:lang w:val="en-ID"/>
        </w:rPr>
        <w:t xml:space="preserve"> (Ramawat, 2009</w:t>
      </w:r>
      <w:r w:rsidRPr="00544D21">
        <w:rPr>
          <w:rFonts w:ascii="Times New Roman" w:hAnsi="Times New Roman" w:cs="Times New Roman"/>
          <w:sz w:val="20"/>
          <w:szCs w:val="20"/>
          <w:lang w:val="en-ID"/>
        </w:rPr>
        <w:t>).</w:t>
      </w:r>
      <w:r w:rsidR="006F2B57">
        <w:rPr>
          <w:rFonts w:ascii="Times New Roman" w:hAnsi="Times New Roman" w:cs="Times New Roman"/>
          <w:sz w:val="20"/>
          <w:szCs w:val="20"/>
          <w:lang w:val="en-ID"/>
        </w:rPr>
        <w:t xml:space="preserve"> </w:t>
      </w:r>
    </w:p>
    <w:p w14:paraId="51021246" w14:textId="6DAF4A56" w:rsidR="008B476E" w:rsidRDefault="00767017" w:rsidP="001B74AD">
      <w:pPr>
        <w:spacing w:after="0" w:line="240" w:lineRule="auto"/>
        <w:ind w:firstLine="567"/>
        <w:jc w:val="both"/>
        <w:rPr>
          <w:rFonts w:ascii="Times New Roman" w:hAnsi="Times New Roman" w:cs="Times New Roman"/>
          <w:sz w:val="20"/>
          <w:szCs w:val="20"/>
          <w:lang w:val="en-ID"/>
        </w:rPr>
      </w:pPr>
      <w:r>
        <w:rPr>
          <w:rFonts w:ascii="Times New Roman" w:hAnsi="Times New Roman" w:cs="Times New Roman"/>
          <w:sz w:val="20"/>
          <w:szCs w:val="20"/>
          <w:lang w:val="en-ID"/>
        </w:rPr>
        <w:tab/>
        <w:t xml:space="preserve">Pertanyaan nomor 4 tentang cara pemanenan tanaman obat pada </w:t>
      </w:r>
      <w:r w:rsidRPr="00767017">
        <w:rPr>
          <w:rFonts w:ascii="Times New Roman" w:hAnsi="Times New Roman" w:cs="Times New Roman"/>
          <w:i/>
          <w:sz w:val="20"/>
          <w:szCs w:val="20"/>
          <w:lang w:val="en-ID"/>
        </w:rPr>
        <w:t>pre test</w:t>
      </w:r>
      <w:r>
        <w:rPr>
          <w:rFonts w:ascii="Times New Roman" w:hAnsi="Times New Roman" w:cs="Times New Roman"/>
          <w:sz w:val="20"/>
          <w:szCs w:val="20"/>
          <w:lang w:val="en-ID"/>
        </w:rPr>
        <w:t xml:space="preserve"> menghasilkan jawaban benar sebanyak 61,70%, dan 84.70% pada </w:t>
      </w:r>
      <w:r w:rsidRPr="00767017">
        <w:rPr>
          <w:rFonts w:ascii="Times New Roman" w:hAnsi="Times New Roman" w:cs="Times New Roman"/>
          <w:i/>
          <w:sz w:val="20"/>
          <w:szCs w:val="20"/>
          <w:lang w:val="en-ID"/>
        </w:rPr>
        <w:t>post test</w:t>
      </w:r>
      <w:r>
        <w:rPr>
          <w:rFonts w:ascii="Times New Roman" w:hAnsi="Times New Roman" w:cs="Times New Roman"/>
          <w:sz w:val="20"/>
          <w:szCs w:val="20"/>
          <w:lang w:val="en-ID"/>
        </w:rPr>
        <w:t xml:space="preserve">. </w:t>
      </w:r>
      <w:r w:rsidR="008B38F8">
        <w:rPr>
          <w:rFonts w:ascii="Times New Roman" w:hAnsi="Times New Roman" w:cs="Times New Roman"/>
          <w:sz w:val="20"/>
          <w:szCs w:val="20"/>
          <w:lang w:val="en-ID"/>
        </w:rPr>
        <w:t xml:space="preserve"> Pertanyaan ini berkaitan dengan </w:t>
      </w:r>
      <w:r w:rsidR="00BD54FD">
        <w:rPr>
          <w:rFonts w:ascii="Times New Roman" w:hAnsi="Times New Roman" w:cs="Times New Roman"/>
          <w:sz w:val="20"/>
          <w:szCs w:val="20"/>
          <w:lang w:val="en-ID"/>
        </w:rPr>
        <w:t xml:space="preserve">waktu </w:t>
      </w:r>
      <w:r w:rsidR="008B38F8">
        <w:rPr>
          <w:rFonts w:ascii="Times New Roman" w:hAnsi="Times New Roman" w:cs="Times New Roman"/>
          <w:sz w:val="20"/>
          <w:szCs w:val="20"/>
          <w:lang w:val="en-ID"/>
        </w:rPr>
        <w:t xml:space="preserve">panen yang tepat sesuai dengan karakter tiap tanaman yang berbeda. </w:t>
      </w:r>
      <w:r w:rsidR="008B476E">
        <w:rPr>
          <w:rFonts w:ascii="Times New Roman" w:hAnsi="Times New Roman" w:cs="Times New Roman"/>
          <w:sz w:val="20"/>
          <w:szCs w:val="20"/>
          <w:lang w:val="en-ID"/>
        </w:rPr>
        <w:t>Peningkatan prosentas</w:t>
      </w:r>
      <w:r w:rsidR="001B74AD">
        <w:rPr>
          <w:rFonts w:ascii="Times New Roman" w:hAnsi="Times New Roman" w:cs="Times New Roman"/>
          <w:sz w:val="20"/>
          <w:szCs w:val="20"/>
          <w:lang w:val="en-ID"/>
        </w:rPr>
        <w:t>e</w:t>
      </w:r>
      <w:r w:rsidR="008B476E">
        <w:rPr>
          <w:rFonts w:ascii="Times New Roman" w:hAnsi="Times New Roman" w:cs="Times New Roman"/>
          <w:sz w:val="20"/>
          <w:szCs w:val="20"/>
          <w:lang w:val="en-ID"/>
        </w:rPr>
        <w:t xml:space="preserve"> hasil tes menunjukkan meningkatnya wawasan peserta tentang</w:t>
      </w:r>
      <w:r w:rsidR="005D5099">
        <w:rPr>
          <w:rFonts w:ascii="Times New Roman" w:hAnsi="Times New Roman" w:cs="Times New Roman"/>
          <w:sz w:val="20"/>
          <w:szCs w:val="20"/>
          <w:lang w:val="en-ID"/>
        </w:rPr>
        <w:t xml:space="preserve"> </w:t>
      </w:r>
      <w:r w:rsidR="008B476E">
        <w:rPr>
          <w:rFonts w:ascii="Times New Roman" w:hAnsi="Times New Roman" w:cs="Times New Roman"/>
          <w:sz w:val="20"/>
          <w:szCs w:val="20"/>
          <w:lang w:val="en-ID"/>
        </w:rPr>
        <w:t xml:space="preserve">perlunya pemanenan yang tepat.  </w:t>
      </w:r>
    </w:p>
    <w:p w14:paraId="0EAD8E32" w14:textId="376EC2D4" w:rsidR="00767017" w:rsidRPr="00BA0291" w:rsidRDefault="008B476E" w:rsidP="001B74AD">
      <w:pPr>
        <w:spacing w:after="0" w:line="240" w:lineRule="auto"/>
        <w:ind w:firstLine="567"/>
        <w:jc w:val="both"/>
        <w:rPr>
          <w:rFonts w:ascii="Times New Roman" w:hAnsi="Times New Roman" w:cs="Times New Roman"/>
          <w:sz w:val="20"/>
          <w:szCs w:val="20"/>
          <w:lang w:val="en-ID"/>
        </w:rPr>
      </w:pPr>
      <w:r>
        <w:rPr>
          <w:rFonts w:ascii="Times New Roman" w:hAnsi="Times New Roman" w:cs="Times New Roman"/>
          <w:sz w:val="20"/>
          <w:szCs w:val="20"/>
          <w:lang w:val="en-ID"/>
        </w:rPr>
        <w:t xml:space="preserve">Pertanyaan nomor 5 tentang </w:t>
      </w:r>
      <w:r w:rsidR="005D5099">
        <w:rPr>
          <w:rFonts w:ascii="Times New Roman" w:hAnsi="Times New Roman" w:cs="Times New Roman"/>
          <w:sz w:val="20"/>
          <w:szCs w:val="20"/>
          <w:lang w:val="en-ID"/>
        </w:rPr>
        <w:t xml:space="preserve">perlakuan pasca </w:t>
      </w:r>
      <w:r w:rsidR="005D5099" w:rsidRPr="00BA0291">
        <w:rPr>
          <w:rFonts w:ascii="Times New Roman" w:hAnsi="Times New Roman" w:cs="Times New Roman"/>
          <w:sz w:val="20"/>
          <w:szCs w:val="20"/>
          <w:lang w:val="en-ID"/>
        </w:rPr>
        <w:t>panen</w:t>
      </w:r>
      <w:r w:rsidR="00C73A96" w:rsidRPr="00BA0291">
        <w:rPr>
          <w:rFonts w:ascii="Times New Roman" w:hAnsi="Times New Roman" w:cs="Times New Roman"/>
          <w:sz w:val="20"/>
          <w:szCs w:val="20"/>
          <w:lang w:val="en-ID"/>
        </w:rPr>
        <w:t xml:space="preserve"> tanaman obat</w:t>
      </w:r>
      <w:r w:rsidR="005D5099" w:rsidRPr="00BA0291">
        <w:rPr>
          <w:rFonts w:ascii="Times New Roman" w:hAnsi="Times New Roman" w:cs="Times New Roman"/>
          <w:sz w:val="20"/>
          <w:szCs w:val="20"/>
          <w:lang w:val="en-ID"/>
        </w:rPr>
        <w:t xml:space="preserve"> berkaitan erat dengan pertanyaan nomor 4, yaitu yang berkaitan dengan mutu produk herbal. Jawaban yang benar pada </w:t>
      </w:r>
      <w:r w:rsidR="005D5099" w:rsidRPr="00BA0291">
        <w:rPr>
          <w:rFonts w:ascii="Times New Roman" w:hAnsi="Times New Roman" w:cs="Times New Roman"/>
          <w:i/>
          <w:sz w:val="20"/>
          <w:szCs w:val="20"/>
          <w:lang w:val="en-ID"/>
        </w:rPr>
        <w:t>pre test</w:t>
      </w:r>
      <w:r w:rsidR="005D5099" w:rsidRPr="00BA0291">
        <w:rPr>
          <w:rFonts w:ascii="Times New Roman" w:hAnsi="Times New Roman" w:cs="Times New Roman"/>
          <w:sz w:val="20"/>
          <w:szCs w:val="20"/>
          <w:lang w:val="en-ID"/>
        </w:rPr>
        <w:t xml:space="preserve"> adalah 97,87%, dan </w:t>
      </w:r>
      <w:r w:rsidR="005D5099" w:rsidRPr="00BA0291">
        <w:rPr>
          <w:rFonts w:ascii="Times New Roman" w:hAnsi="Times New Roman" w:cs="Times New Roman"/>
          <w:i/>
          <w:sz w:val="20"/>
          <w:szCs w:val="20"/>
          <w:lang w:val="en-ID"/>
        </w:rPr>
        <w:t>post test</w:t>
      </w:r>
      <w:r w:rsidR="005D5099" w:rsidRPr="00BA0291">
        <w:rPr>
          <w:rFonts w:ascii="Times New Roman" w:hAnsi="Times New Roman" w:cs="Times New Roman"/>
          <w:sz w:val="20"/>
          <w:szCs w:val="20"/>
          <w:lang w:val="en-ID"/>
        </w:rPr>
        <w:t xml:space="preserve"> adalah 100%, yang menunjukkan kecukupan pengetahuan peserta tentang pengolahan pasca panen. </w:t>
      </w:r>
      <w:r w:rsidRPr="00BA0291">
        <w:rPr>
          <w:rFonts w:ascii="Times New Roman" w:hAnsi="Times New Roman" w:cs="Times New Roman"/>
          <w:sz w:val="20"/>
          <w:szCs w:val="20"/>
          <w:lang w:val="en-ID"/>
        </w:rPr>
        <w:t xml:space="preserve">Pemanenan yang tepat dan diikuti dengan perlakuan pasca panen yang tepat, yaitu pencucian, pengirisan, pengeringan, akan menghasilkan produk herbal yang berkualitas. </w:t>
      </w:r>
    </w:p>
    <w:p w14:paraId="1E798096" w14:textId="0EFD1FD3" w:rsidR="008B476E" w:rsidRPr="00BA0291" w:rsidRDefault="008B476E" w:rsidP="001B74AD">
      <w:pPr>
        <w:shd w:val="clear" w:color="auto" w:fill="FFFFFF"/>
        <w:spacing w:after="0" w:line="240" w:lineRule="auto"/>
        <w:jc w:val="both"/>
        <w:rPr>
          <w:rFonts w:ascii="Times New Roman" w:eastAsia="Times New Roman" w:hAnsi="Times New Roman" w:cs="Times New Roman"/>
          <w:sz w:val="20"/>
          <w:szCs w:val="20"/>
          <w:lang w:val="en-US"/>
        </w:rPr>
      </w:pPr>
      <w:r w:rsidRPr="00BA0291">
        <w:rPr>
          <w:rFonts w:ascii="Times New Roman" w:eastAsia="Times New Roman" w:hAnsi="Times New Roman" w:cs="Times New Roman"/>
          <w:sz w:val="20"/>
          <w:szCs w:val="20"/>
        </w:rPr>
        <w:t xml:space="preserve">Untuk mendapatkan bahan baku tanaman obat yang berkualitas, diperlukan pemanenan yang dilakukan pada saat pertumbuhan </w:t>
      </w:r>
      <w:r w:rsidR="005D5099" w:rsidRPr="00BA0291">
        <w:rPr>
          <w:rFonts w:ascii="Times New Roman" w:eastAsia="Times New Roman" w:hAnsi="Times New Roman" w:cs="Times New Roman"/>
          <w:sz w:val="20"/>
          <w:szCs w:val="20"/>
          <w:lang w:val="en-US"/>
        </w:rPr>
        <w:t>sudah</w:t>
      </w:r>
      <w:r w:rsidRPr="00BA0291">
        <w:rPr>
          <w:rFonts w:ascii="Times New Roman" w:eastAsia="Times New Roman" w:hAnsi="Times New Roman" w:cs="Times New Roman"/>
          <w:sz w:val="20"/>
          <w:szCs w:val="20"/>
        </w:rPr>
        <w:t xml:space="preserve"> optimal, dikeringkan, dan disimpan pada suasana dan tempat yang tidak menyebabkan penurunan kualitas zat aktif. Proses harus menggunakan teknik yang dapat menarik zat aktif semaksimal mungkin. Hanya dengan cara ini maka akan didapatkan konsistensi produk, yaitu yang menjamin keamanan, </w:t>
      </w:r>
      <w:r w:rsidR="005D5099" w:rsidRPr="00BA0291">
        <w:rPr>
          <w:rFonts w:ascii="Times New Roman" w:eastAsia="Times New Roman" w:hAnsi="Times New Roman" w:cs="Times New Roman"/>
          <w:sz w:val="20"/>
          <w:szCs w:val="20"/>
        </w:rPr>
        <w:t>keefektifan dan kualitasproduk</w:t>
      </w:r>
      <w:r w:rsidR="005D5099" w:rsidRPr="00BA0291">
        <w:rPr>
          <w:rFonts w:ascii="Times New Roman" w:eastAsia="Times New Roman" w:hAnsi="Times New Roman" w:cs="Times New Roman"/>
          <w:sz w:val="20"/>
          <w:szCs w:val="20"/>
          <w:lang w:val="en-US"/>
        </w:rPr>
        <w:t xml:space="preserve"> (Pandey and Savita, </w:t>
      </w:r>
      <w:r w:rsidR="00D33B31" w:rsidRPr="00BA0291">
        <w:rPr>
          <w:rFonts w:ascii="Times New Roman" w:eastAsia="Times New Roman" w:hAnsi="Times New Roman" w:cs="Times New Roman"/>
          <w:sz w:val="20"/>
          <w:szCs w:val="20"/>
          <w:lang w:val="en-US"/>
        </w:rPr>
        <w:t xml:space="preserve"> 2017). </w:t>
      </w:r>
    </w:p>
    <w:p w14:paraId="1FBAA5C4" w14:textId="0AA28576" w:rsidR="00D33B31" w:rsidRPr="00BA0291" w:rsidRDefault="00D33B31" w:rsidP="001B74AD">
      <w:pPr>
        <w:shd w:val="clear" w:color="auto" w:fill="FFFFFF"/>
        <w:spacing w:after="0" w:line="240" w:lineRule="auto"/>
        <w:ind w:firstLine="567"/>
        <w:jc w:val="both"/>
        <w:rPr>
          <w:rFonts w:ascii="Times New Roman" w:eastAsia="Times New Roman" w:hAnsi="Times New Roman" w:cs="Times New Roman"/>
          <w:sz w:val="20"/>
          <w:szCs w:val="20"/>
          <w:lang w:val="en-US"/>
        </w:rPr>
      </w:pPr>
      <w:r w:rsidRPr="00BA0291">
        <w:rPr>
          <w:rFonts w:ascii="Times New Roman" w:eastAsia="Times New Roman" w:hAnsi="Times New Roman" w:cs="Times New Roman"/>
          <w:sz w:val="20"/>
          <w:szCs w:val="20"/>
          <w:lang w:val="en-US"/>
        </w:rPr>
        <w:t>Pertanyaan nomor  6 tentang jamu untuk kesehatan wanita pada</w:t>
      </w:r>
      <w:r w:rsidRPr="00BA0291">
        <w:rPr>
          <w:rFonts w:ascii="Times New Roman" w:eastAsia="Times New Roman" w:hAnsi="Times New Roman" w:cs="Times New Roman"/>
          <w:i/>
          <w:sz w:val="20"/>
          <w:szCs w:val="20"/>
          <w:lang w:val="en-US"/>
        </w:rPr>
        <w:t xml:space="preserve"> pre test</w:t>
      </w:r>
      <w:r w:rsidRPr="00BA0291">
        <w:rPr>
          <w:rFonts w:ascii="Times New Roman" w:eastAsia="Times New Roman" w:hAnsi="Times New Roman" w:cs="Times New Roman"/>
          <w:sz w:val="20"/>
          <w:szCs w:val="20"/>
          <w:lang w:val="en-US"/>
        </w:rPr>
        <w:t xml:space="preserve"> menghasilkan jawaban yang benar sebanyak 61,70%, dan </w:t>
      </w:r>
      <w:r w:rsidRPr="00BA0291">
        <w:rPr>
          <w:rFonts w:ascii="Times New Roman" w:eastAsia="Times New Roman" w:hAnsi="Times New Roman" w:cs="Times New Roman"/>
          <w:i/>
          <w:sz w:val="20"/>
          <w:szCs w:val="20"/>
          <w:lang w:val="en-US"/>
        </w:rPr>
        <w:t>post test</w:t>
      </w:r>
      <w:r w:rsidRPr="00BA0291">
        <w:rPr>
          <w:rFonts w:ascii="Times New Roman" w:eastAsia="Times New Roman" w:hAnsi="Times New Roman" w:cs="Times New Roman"/>
          <w:sz w:val="20"/>
          <w:szCs w:val="20"/>
          <w:lang w:val="en-US"/>
        </w:rPr>
        <w:t xml:space="preserve"> sebanyak 88,10%.  Hasil ini menunjukkan bahwa walaupun berbagai jenis jamu sudah dikenal, namun manfaatnya bagi kesehatan wanita belum banyak dipahami. </w:t>
      </w:r>
      <w:r w:rsidR="00137600" w:rsidRPr="00BA0291">
        <w:rPr>
          <w:rFonts w:ascii="Times New Roman" w:eastAsia="Times New Roman" w:hAnsi="Times New Roman" w:cs="Times New Roman"/>
          <w:sz w:val="20"/>
          <w:szCs w:val="20"/>
          <w:lang w:val="en-US"/>
        </w:rPr>
        <w:t xml:space="preserve"> </w:t>
      </w:r>
      <w:r w:rsidR="00A24DCA" w:rsidRPr="00BA0291">
        <w:rPr>
          <w:rFonts w:ascii="Times New Roman" w:eastAsia="Times New Roman" w:hAnsi="Times New Roman" w:cs="Times New Roman"/>
          <w:sz w:val="20"/>
          <w:szCs w:val="20"/>
          <w:lang w:val="en-US"/>
        </w:rPr>
        <w:t>Setiap tahapan dalam siklus hidup wanita mempunyai jenis ramuan tertentu.  Tujuan pemakaian ramuan itu terutama adalah untuk mempertahankan dan meningkatkan kesehatan umum</w:t>
      </w:r>
      <w:r w:rsidR="001B74AD">
        <w:rPr>
          <w:rFonts w:ascii="Times New Roman" w:eastAsia="Times New Roman" w:hAnsi="Times New Roman" w:cs="Times New Roman"/>
          <w:sz w:val="20"/>
          <w:szCs w:val="20"/>
          <w:lang w:val="en-US"/>
        </w:rPr>
        <w:t xml:space="preserve"> </w:t>
      </w:r>
      <w:r w:rsidR="00A24DCA" w:rsidRPr="00BA0291">
        <w:rPr>
          <w:rFonts w:ascii="Times New Roman" w:eastAsia="Times New Roman" w:hAnsi="Times New Roman" w:cs="Times New Roman"/>
          <w:sz w:val="20"/>
          <w:szCs w:val="20"/>
          <w:lang w:val="en-US"/>
        </w:rPr>
        <w:t>semua fungsi utama organ tubuh.  Jamu galian remaja puteri adalah khusus untuk gadis yang sudah memasuki masa puber, yang berkhasiat menjaga kelancaran proses perkembangan dan pertumbuhan</w:t>
      </w:r>
      <w:r w:rsidR="00821052" w:rsidRPr="00BA0291">
        <w:rPr>
          <w:rFonts w:ascii="Times New Roman" w:eastAsia="Times New Roman" w:hAnsi="Times New Roman" w:cs="Times New Roman"/>
          <w:sz w:val="20"/>
          <w:szCs w:val="20"/>
          <w:lang w:val="en-US"/>
        </w:rPr>
        <w:t xml:space="preserve"> organ tubuh</w:t>
      </w:r>
      <w:r w:rsidR="00A24DCA" w:rsidRPr="00BA0291">
        <w:rPr>
          <w:rFonts w:ascii="Times New Roman" w:eastAsia="Times New Roman" w:hAnsi="Times New Roman" w:cs="Times New Roman"/>
          <w:sz w:val="20"/>
          <w:szCs w:val="20"/>
          <w:lang w:val="en-US"/>
        </w:rPr>
        <w:t xml:space="preserve">. </w:t>
      </w:r>
      <w:r w:rsidR="00733DE4" w:rsidRPr="00BA0291">
        <w:rPr>
          <w:rFonts w:ascii="Times New Roman" w:eastAsia="Times New Roman" w:hAnsi="Times New Roman" w:cs="Times New Roman"/>
          <w:sz w:val="20"/>
          <w:szCs w:val="20"/>
          <w:lang w:val="en-US"/>
        </w:rPr>
        <w:t xml:space="preserve">Jamu galian, jamu pengantin, jamu pasca melahirkan secara empiris membantu mempertahankan keadaan sehat pada wanita (Beers, 2001). </w:t>
      </w:r>
    </w:p>
    <w:p w14:paraId="23F7A6A1" w14:textId="3B2B8337" w:rsidR="002D77D4" w:rsidRPr="00BA0291" w:rsidRDefault="00733DE4" w:rsidP="001B74AD">
      <w:pPr>
        <w:shd w:val="clear" w:color="auto" w:fill="FFFFFF"/>
        <w:spacing w:after="0" w:line="240" w:lineRule="auto"/>
        <w:ind w:firstLine="567"/>
        <w:jc w:val="both"/>
        <w:rPr>
          <w:rFonts w:ascii="Times New Roman" w:hAnsi="Times New Roman" w:cs="Times New Roman"/>
          <w:sz w:val="20"/>
          <w:szCs w:val="20"/>
          <w:lang w:val="en-ID"/>
        </w:rPr>
      </w:pPr>
      <w:r w:rsidRPr="00BA0291">
        <w:rPr>
          <w:rFonts w:ascii="Times New Roman" w:eastAsia="Times New Roman" w:hAnsi="Times New Roman" w:cs="Times New Roman"/>
          <w:sz w:val="20"/>
          <w:szCs w:val="20"/>
          <w:lang w:val="en-US"/>
        </w:rPr>
        <w:t xml:space="preserve">Pertanyaan nomor 7 tentang  manfaat tanaman kelor mendapatkan jawaban benar sebanyak 93,62% pada </w:t>
      </w:r>
      <w:r w:rsidRPr="00BA0291">
        <w:rPr>
          <w:rFonts w:ascii="Times New Roman" w:eastAsia="Times New Roman" w:hAnsi="Times New Roman" w:cs="Times New Roman"/>
          <w:i/>
          <w:sz w:val="20"/>
          <w:szCs w:val="20"/>
          <w:lang w:val="en-US"/>
        </w:rPr>
        <w:t>pre test</w:t>
      </w:r>
      <w:r w:rsidRPr="00BA0291">
        <w:rPr>
          <w:rFonts w:ascii="Times New Roman" w:eastAsia="Times New Roman" w:hAnsi="Times New Roman" w:cs="Times New Roman"/>
          <w:sz w:val="20"/>
          <w:szCs w:val="20"/>
          <w:lang w:val="en-US"/>
        </w:rPr>
        <w:t xml:space="preserve">, dan 95,20% pada </w:t>
      </w:r>
      <w:r w:rsidRPr="00BA0291">
        <w:rPr>
          <w:rFonts w:ascii="Times New Roman" w:eastAsia="Times New Roman" w:hAnsi="Times New Roman" w:cs="Times New Roman"/>
          <w:i/>
          <w:sz w:val="20"/>
          <w:szCs w:val="20"/>
          <w:lang w:val="en-US"/>
        </w:rPr>
        <w:t>post test</w:t>
      </w:r>
      <w:r w:rsidRPr="00BA0291">
        <w:rPr>
          <w:rFonts w:ascii="Times New Roman" w:eastAsia="Times New Roman" w:hAnsi="Times New Roman" w:cs="Times New Roman"/>
          <w:sz w:val="20"/>
          <w:szCs w:val="20"/>
          <w:lang w:val="en-US"/>
        </w:rPr>
        <w:t xml:space="preserve">. Hasil ini memberikan indikasi pengetahuan peserta yang cukup tentang manfaat kelor. </w:t>
      </w:r>
      <w:r w:rsidR="002D77D4" w:rsidRPr="00BA0291">
        <w:rPr>
          <w:rFonts w:ascii="Times New Roman" w:hAnsi="Times New Roman" w:cs="Times New Roman"/>
          <w:sz w:val="20"/>
          <w:szCs w:val="20"/>
          <w:lang w:val="en-ID"/>
        </w:rPr>
        <w:t>Tanaman kelor mendapatkan perhatian peneliti karena tingginya komposisi nutrien pada bagian daun dan biji nya. Daun kelor mengandung vitamin A 4 kali lebih tinggi daripada wortel, vitamin C 7 kali lebih tinggi daripada buah jeruk, kalsium 4 kali lebih tinggi daripada susu, kalium 3 kali lebih tinggi daripada  buah pisang, zat besi ¾ kali lebih tinggi daripada bayam, dan protein 2 kali lebih tinggi daripada yoghurt (</w:t>
      </w:r>
      <w:r w:rsidRPr="00BA0291">
        <w:rPr>
          <w:rFonts w:ascii="Times New Roman" w:hAnsi="Times New Roman" w:cs="Times New Roman"/>
          <w:sz w:val="20"/>
          <w:szCs w:val="20"/>
          <w:lang w:val="en-ID"/>
        </w:rPr>
        <w:t>Thurber and Fahey, 2009</w:t>
      </w:r>
      <w:r w:rsidR="002D77D4" w:rsidRPr="00BA0291">
        <w:rPr>
          <w:rFonts w:ascii="Times New Roman" w:hAnsi="Times New Roman" w:cs="Times New Roman"/>
          <w:sz w:val="20"/>
          <w:szCs w:val="20"/>
          <w:lang w:val="en-ID"/>
        </w:rPr>
        <w:t>).</w:t>
      </w:r>
    </w:p>
    <w:p w14:paraId="473055E2" w14:textId="03465759" w:rsidR="002D77D4" w:rsidRPr="00BA0291" w:rsidRDefault="002D77D4" w:rsidP="001B74AD">
      <w:pPr>
        <w:spacing w:after="0" w:line="240" w:lineRule="auto"/>
        <w:ind w:firstLine="567"/>
        <w:jc w:val="both"/>
        <w:rPr>
          <w:rFonts w:ascii="Times New Roman" w:hAnsi="Times New Roman" w:cs="Times New Roman"/>
          <w:sz w:val="20"/>
          <w:szCs w:val="20"/>
          <w:lang w:val="en-ID"/>
        </w:rPr>
      </w:pPr>
      <w:r w:rsidRPr="00BA0291">
        <w:rPr>
          <w:rFonts w:ascii="Times New Roman" w:hAnsi="Times New Roman" w:cs="Times New Roman"/>
          <w:sz w:val="20"/>
          <w:szCs w:val="20"/>
          <w:lang w:val="en-ID"/>
        </w:rPr>
        <w:t>Pengenalan minuman tradisional pokak</w:t>
      </w:r>
      <w:r w:rsidR="00733DE4" w:rsidRPr="00BA0291">
        <w:rPr>
          <w:rFonts w:ascii="Times New Roman" w:hAnsi="Times New Roman" w:cs="Times New Roman"/>
          <w:sz w:val="20"/>
          <w:szCs w:val="20"/>
          <w:lang w:val="en-ID"/>
        </w:rPr>
        <w:t xml:space="preserve"> pada program ini</w:t>
      </w:r>
      <w:r w:rsidRPr="00BA0291">
        <w:rPr>
          <w:rFonts w:ascii="Times New Roman" w:hAnsi="Times New Roman" w:cs="Times New Roman"/>
          <w:sz w:val="20"/>
          <w:szCs w:val="20"/>
          <w:lang w:val="en-ID"/>
        </w:rPr>
        <w:t xml:space="preserve"> adalah suatu cara untuk mempromosikan kembali penggunaannya di masyarakat. Minuman ini terbuat dari bahan alam tanpa penambahan bahan tambahan kimiawi, seperti pewarna, pengawet dan gula sintetik, sehingga manfaat dan keamanan bagi kesehatan dapat dipertanggungjawabkan. </w:t>
      </w:r>
      <w:r w:rsidR="00B96190" w:rsidRPr="00BA0291">
        <w:rPr>
          <w:rFonts w:ascii="Times New Roman" w:hAnsi="Times New Roman" w:cs="Times New Roman"/>
          <w:sz w:val="20"/>
          <w:szCs w:val="20"/>
          <w:lang w:val="en-ID"/>
        </w:rPr>
        <w:t>Semua bahan tanaman pada minuman ini mengandung senyawa golongan minyak atsiri</w:t>
      </w:r>
      <w:r w:rsidR="007806BC" w:rsidRPr="00BA0291">
        <w:rPr>
          <w:rFonts w:ascii="Times New Roman" w:hAnsi="Times New Roman" w:cs="Times New Roman"/>
          <w:sz w:val="20"/>
          <w:szCs w:val="20"/>
          <w:lang w:val="en-ID"/>
        </w:rPr>
        <w:t xml:space="preserve"> yang terutama berkhasiat pada </w:t>
      </w:r>
      <w:r w:rsidR="00821052" w:rsidRPr="00BA0291">
        <w:rPr>
          <w:rFonts w:ascii="Times New Roman" w:hAnsi="Times New Roman" w:cs="Times New Roman"/>
          <w:sz w:val="20"/>
          <w:szCs w:val="20"/>
          <w:lang w:val="en-ID"/>
        </w:rPr>
        <w:t xml:space="preserve">saluran napas dan saluran cerna. </w:t>
      </w:r>
      <w:r w:rsidR="007806BC" w:rsidRPr="00BA0291">
        <w:rPr>
          <w:rFonts w:ascii="Times New Roman" w:hAnsi="Times New Roman" w:cs="Times New Roman"/>
          <w:sz w:val="20"/>
          <w:szCs w:val="20"/>
          <w:lang w:val="en-ID"/>
        </w:rPr>
        <w:t xml:space="preserve">  </w:t>
      </w:r>
      <w:r w:rsidRPr="00BA0291">
        <w:rPr>
          <w:rFonts w:ascii="Times New Roman" w:hAnsi="Times New Roman" w:cs="Times New Roman"/>
          <w:sz w:val="20"/>
          <w:szCs w:val="20"/>
          <w:lang w:val="en-ID"/>
        </w:rPr>
        <w:t xml:space="preserve">Dengan mempertimbangkan berbagai faktor, seperti rasa yang enak dan kemudahan mendapatkan bahan baku, maka diharapkan masyarakat secara berangsur akan merubah pola konsumsi produk minuman berbahan kimiawi kepada yang alamiah.  </w:t>
      </w:r>
    </w:p>
    <w:p w14:paraId="245B97D2" w14:textId="3232BCBE" w:rsidR="002D77D4" w:rsidRPr="00BA0291" w:rsidRDefault="002D77D4" w:rsidP="001B74AD">
      <w:pPr>
        <w:spacing w:after="0" w:line="240" w:lineRule="auto"/>
        <w:ind w:firstLine="567"/>
        <w:jc w:val="both"/>
        <w:rPr>
          <w:rFonts w:ascii="Times New Roman" w:hAnsi="Times New Roman" w:cs="Times New Roman"/>
          <w:sz w:val="20"/>
          <w:szCs w:val="20"/>
          <w:lang w:val="en-ID"/>
        </w:rPr>
      </w:pPr>
      <w:r w:rsidRPr="00BA0291">
        <w:rPr>
          <w:rFonts w:ascii="Times New Roman" w:hAnsi="Times New Roman" w:cs="Times New Roman"/>
          <w:sz w:val="20"/>
          <w:szCs w:val="20"/>
          <w:lang w:val="en-ID"/>
        </w:rPr>
        <w:t xml:space="preserve">Pemanfaatan kompres garam laut </w:t>
      </w:r>
      <w:r w:rsidR="001B74AD">
        <w:rPr>
          <w:rFonts w:ascii="Times New Roman" w:hAnsi="Times New Roman" w:cs="Times New Roman"/>
          <w:sz w:val="20"/>
          <w:szCs w:val="20"/>
          <w:lang w:val="en-ID"/>
        </w:rPr>
        <w:t>hangat</w:t>
      </w:r>
      <w:r w:rsidRPr="00BA0291">
        <w:rPr>
          <w:rFonts w:ascii="Times New Roman" w:hAnsi="Times New Roman" w:cs="Times New Roman"/>
          <w:sz w:val="20"/>
          <w:szCs w:val="20"/>
          <w:lang w:val="en-ID"/>
        </w:rPr>
        <w:t xml:space="preserve"> sudah menjadi tren dunia, yaitu yang berkhasiat untuk membantu mengatasi kekakuan </w:t>
      </w:r>
      <w:r w:rsidR="0009563E" w:rsidRPr="00BA0291">
        <w:rPr>
          <w:rFonts w:ascii="Times New Roman" w:hAnsi="Times New Roman" w:cs="Times New Roman"/>
          <w:sz w:val="20"/>
          <w:szCs w:val="20"/>
          <w:lang w:val="en-ID"/>
        </w:rPr>
        <w:t>dan nyeri otot dan persendian (</w:t>
      </w:r>
      <w:hyperlink r:id="rId14" w:history="1">
        <w:r w:rsidR="0009563E" w:rsidRPr="00BA0291">
          <w:rPr>
            <w:rFonts w:ascii="Times New Roman" w:eastAsia="Times New Roman" w:hAnsi="Times New Roman" w:cs="Times New Roman"/>
            <w:sz w:val="20"/>
            <w:szCs w:val="20"/>
            <w:lang w:val="en-US" w:eastAsia="en-US"/>
          </w:rPr>
          <w:t>Boonruab</w:t>
        </w:r>
      </w:hyperlink>
      <w:r w:rsidR="0009563E" w:rsidRPr="00BA0291">
        <w:rPr>
          <w:rFonts w:ascii="Times New Roman" w:eastAsia="Times New Roman" w:hAnsi="Times New Roman" w:cs="Times New Roman"/>
          <w:sz w:val="20"/>
          <w:szCs w:val="20"/>
          <w:lang w:val="en-US" w:eastAsia="en-US"/>
        </w:rPr>
        <w:t>, dkk., 2018</w:t>
      </w:r>
      <w:r w:rsidRPr="00BA0291">
        <w:rPr>
          <w:rFonts w:ascii="Times New Roman" w:hAnsi="Times New Roman" w:cs="Times New Roman"/>
          <w:sz w:val="20"/>
          <w:szCs w:val="20"/>
          <w:lang w:val="en-ID"/>
        </w:rPr>
        <w:t xml:space="preserve">). Garam asli dari laut di sekeliling Pulau Madura mempunyai kualitas istimewa, yaitu daya serap air yang baik sehingga tidak mudah melunak. Pemilihan jenis garam melalui metode kompres adalah cara alamiah, yang diharapkan dapat dipertimbangkan pemakaiannya sebagai pengganti pemakaian obat analgesik konvensional dengan bahan alam. </w:t>
      </w:r>
    </w:p>
    <w:p w14:paraId="68DC0929" w14:textId="77777777" w:rsidR="002D77D4" w:rsidRPr="00544D21" w:rsidRDefault="002D77D4" w:rsidP="00821052">
      <w:pPr>
        <w:spacing w:after="0" w:line="240" w:lineRule="auto"/>
        <w:jc w:val="both"/>
        <w:rPr>
          <w:rFonts w:ascii="Times New Roman" w:hAnsi="Times New Roman" w:cs="Times New Roman"/>
          <w:sz w:val="20"/>
          <w:szCs w:val="20"/>
          <w:lang w:val="en-ID"/>
        </w:rPr>
      </w:pPr>
      <w:r w:rsidRPr="00BA0291">
        <w:rPr>
          <w:rFonts w:ascii="Times New Roman" w:hAnsi="Times New Roman" w:cs="Times New Roman"/>
          <w:sz w:val="20"/>
          <w:szCs w:val="20"/>
          <w:lang w:val="en-ID"/>
        </w:rPr>
        <w:t>Garam dapat digunakan dalam bentuk larutan untuk berendam kaki. Ini adalah tindakan yang tepat untuk</w:t>
      </w:r>
      <w:r w:rsidRPr="00544D21">
        <w:rPr>
          <w:rFonts w:ascii="Times New Roman" w:hAnsi="Times New Roman" w:cs="Times New Roman"/>
          <w:sz w:val="20"/>
          <w:szCs w:val="20"/>
          <w:lang w:val="en-ID"/>
        </w:rPr>
        <w:t xml:space="preserve"> relaksasi kaki karena berkhasiat memperlancar aliran darah kembali ke jantung dan pengeluaran cairan lain. </w:t>
      </w:r>
    </w:p>
    <w:p w14:paraId="5C585ABC" w14:textId="5D8DF9E2" w:rsidR="002D77D4" w:rsidRPr="00BA0291" w:rsidRDefault="002D77D4" w:rsidP="00777150">
      <w:pPr>
        <w:spacing w:after="0" w:line="240" w:lineRule="auto"/>
        <w:ind w:firstLine="567"/>
        <w:jc w:val="both"/>
        <w:rPr>
          <w:rFonts w:ascii="Times New Roman" w:hAnsi="Times New Roman" w:cs="Times New Roman"/>
          <w:sz w:val="20"/>
          <w:szCs w:val="20"/>
          <w:lang w:val="en-ID"/>
        </w:rPr>
      </w:pPr>
      <w:r w:rsidRPr="00BA0291">
        <w:rPr>
          <w:rFonts w:ascii="Times New Roman" w:hAnsi="Times New Roman" w:cs="Times New Roman"/>
          <w:sz w:val="20"/>
          <w:szCs w:val="20"/>
          <w:lang w:val="en-ID"/>
        </w:rPr>
        <w:t>Inhalasi minyak atsiri sudah ditetapkan sebagai tindakan pertolongan pertama pada gangguan saluran pernapasan (</w:t>
      </w:r>
      <w:hyperlink r:id="rId15" w:history="1">
        <w:r w:rsidR="0009563E" w:rsidRPr="00BA0291">
          <w:rPr>
            <w:rFonts w:ascii="Times New Roman" w:eastAsia="Times New Roman" w:hAnsi="Times New Roman" w:cs="Times New Roman"/>
            <w:sz w:val="20"/>
            <w:szCs w:val="20"/>
            <w:lang w:val="en-US" w:eastAsia="en-US"/>
          </w:rPr>
          <w:t>Ben-Arye</w:t>
        </w:r>
      </w:hyperlink>
      <w:r w:rsidR="0009563E" w:rsidRPr="00BA0291">
        <w:rPr>
          <w:rFonts w:ascii="Times New Roman" w:eastAsia="Times New Roman" w:hAnsi="Times New Roman" w:cs="Times New Roman"/>
          <w:sz w:val="20"/>
          <w:szCs w:val="20"/>
          <w:lang w:val="en-US" w:eastAsia="en-US"/>
        </w:rPr>
        <w:t>, dkk., 2011</w:t>
      </w:r>
      <w:r w:rsidRPr="00BA0291">
        <w:rPr>
          <w:rFonts w:ascii="Times New Roman" w:hAnsi="Times New Roman" w:cs="Times New Roman"/>
          <w:sz w:val="20"/>
          <w:szCs w:val="20"/>
          <w:lang w:val="en-ID"/>
        </w:rPr>
        <w:t>). Minyak atsiri yang dipilih adalah yang bekerja sebagai antibakteri, anti inflamasi dan mukolitik, seperti minyak eukaliptus, minyak kayu putih (</w:t>
      </w:r>
      <w:r w:rsidR="00BA0291">
        <w:rPr>
          <w:rFonts w:ascii="Times New Roman" w:hAnsi="Times New Roman" w:cs="Times New Roman"/>
          <w:sz w:val="20"/>
          <w:szCs w:val="20"/>
          <w:lang w:val="en-ID"/>
        </w:rPr>
        <w:t>Ben-Arye, dkk, 2011</w:t>
      </w:r>
      <w:r w:rsidRPr="00BA0291">
        <w:rPr>
          <w:rFonts w:ascii="Times New Roman" w:hAnsi="Times New Roman" w:cs="Times New Roman"/>
          <w:sz w:val="20"/>
          <w:szCs w:val="20"/>
          <w:lang w:val="en-ID"/>
        </w:rPr>
        <w:t xml:space="preserve">). Persyaratan utama bagi keberhasilan metode inhalasi adalah keaslian minyak. Cara ini relatif aman dan diharapkan dapat dipertimbangkan pemakaiannya sebagai tindakan pertama sebelum terjadi infeksi  di bagian saluran napas yang lebih dalam. </w:t>
      </w:r>
    </w:p>
    <w:p w14:paraId="449DCD44" w14:textId="77777777" w:rsidR="002D77D4" w:rsidRPr="00544D21" w:rsidRDefault="002D77D4" w:rsidP="001B74AD">
      <w:pPr>
        <w:spacing w:after="0" w:line="240" w:lineRule="auto"/>
        <w:ind w:firstLine="567"/>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Aroma dan aromaterapi sudah dimanfaatkan untuk kesehatan sejak timbulnya peradaban manusia. </w:t>
      </w:r>
    </w:p>
    <w:p w14:paraId="74D883EA" w14:textId="1B8A126B" w:rsidR="002D77D4" w:rsidRPr="00BA0291" w:rsidRDefault="002D77D4" w:rsidP="00544D21">
      <w:pPr>
        <w:spacing w:after="0" w:line="240" w:lineRule="auto"/>
        <w:jc w:val="both"/>
        <w:rPr>
          <w:rFonts w:ascii="Times New Roman" w:hAnsi="Times New Roman" w:cs="Times New Roman"/>
          <w:sz w:val="20"/>
          <w:szCs w:val="20"/>
          <w:lang w:val="en-ID"/>
        </w:rPr>
      </w:pPr>
      <w:r w:rsidRPr="00BA0291">
        <w:rPr>
          <w:rFonts w:ascii="Times New Roman" w:hAnsi="Times New Roman" w:cs="Times New Roman"/>
          <w:sz w:val="20"/>
          <w:szCs w:val="20"/>
          <w:lang w:val="en-ID"/>
        </w:rPr>
        <w:t>Dukungan ilmu pengetahuan membuktikan manfaat aroma alamiah dari herbal untuk tujuan terapi, terutama sebagai antibakteri, antidepresan, mereduksi stres dan ketegangan, m</w:t>
      </w:r>
      <w:r w:rsidR="004A5427">
        <w:rPr>
          <w:rFonts w:ascii="Times New Roman" w:hAnsi="Times New Roman" w:cs="Times New Roman"/>
          <w:sz w:val="20"/>
          <w:szCs w:val="20"/>
          <w:lang w:val="en-ID"/>
        </w:rPr>
        <w:t>engatasi gangguan sulit tidur (Schnaubelt, 2011</w:t>
      </w:r>
      <w:r w:rsidRPr="00BA0291">
        <w:rPr>
          <w:rFonts w:ascii="Times New Roman" w:hAnsi="Times New Roman" w:cs="Times New Roman"/>
          <w:sz w:val="20"/>
          <w:szCs w:val="20"/>
          <w:lang w:val="en-ID"/>
        </w:rPr>
        <w:t>)</w:t>
      </w:r>
      <w:r w:rsidR="001B74AD">
        <w:rPr>
          <w:rFonts w:ascii="Times New Roman" w:hAnsi="Times New Roman" w:cs="Times New Roman"/>
          <w:sz w:val="20"/>
          <w:szCs w:val="20"/>
          <w:lang w:val="en-ID"/>
        </w:rPr>
        <w:t xml:space="preserve">. </w:t>
      </w:r>
      <w:r w:rsidRPr="00BA0291">
        <w:rPr>
          <w:rFonts w:ascii="Times New Roman" w:hAnsi="Times New Roman" w:cs="Times New Roman"/>
          <w:sz w:val="20"/>
          <w:szCs w:val="20"/>
          <w:lang w:val="en-ID"/>
        </w:rPr>
        <w:t xml:space="preserve">Pemilihan minyak lavender adalah berdasarkan khasiat utamanya sebagai relaksan, yang diharapkan dapat membantu mengatasi ketegangan dan mendapatkan keadaan rileks dalam keluarga. Keadaan rileks akan memudahkan pencapaian kesehatan jasmani dan rohani manusia. Pemberian pelatihan </w:t>
      </w:r>
      <w:r w:rsidRPr="00BA0291">
        <w:rPr>
          <w:rFonts w:ascii="Times New Roman" w:hAnsi="Times New Roman" w:cs="Times New Roman"/>
          <w:i/>
          <w:sz w:val="20"/>
          <w:szCs w:val="20"/>
          <w:lang w:val="en-ID"/>
        </w:rPr>
        <w:t>face</w:t>
      </w:r>
      <w:r w:rsidRPr="00BA0291">
        <w:rPr>
          <w:rFonts w:ascii="Times New Roman" w:hAnsi="Times New Roman" w:cs="Times New Roman"/>
          <w:sz w:val="20"/>
          <w:szCs w:val="20"/>
          <w:lang w:val="en-ID"/>
        </w:rPr>
        <w:t xml:space="preserve"> dan </w:t>
      </w:r>
      <w:r w:rsidRPr="00BA0291">
        <w:rPr>
          <w:rFonts w:ascii="Times New Roman" w:hAnsi="Times New Roman" w:cs="Times New Roman"/>
          <w:i/>
          <w:sz w:val="20"/>
          <w:szCs w:val="20"/>
          <w:lang w:val="en-ID"/>
        </w:rPr>
        <w:t>hand massag</w:t>
      </w:r>
      <w:r w:rsidRPr="00BA0291">
        <w:rPr>
          <w:rFonts w:ascii="Times New Roman" w:hAnsi="Times New Roman" w:cs="Times New Roman"/>
          <w:sz w:val="20"/>
          <w:szCs w:val="20"/>
          <w:lang w:val="en-ID"/>
        </w:rPr>
        <w:t>es adalah penerapaan metode yang sudah terbukti mampu menjadi penghantar tercapainya keadaan rileks. Kerja molekul minyak atsiri yang terhirup melalui pernapasan langsung masuk melalui sistem limbik pada sistem saraf pusat, yaitu bagian yang mengatur dan mengendalikan emosi dan memori (</w:t>
      </w:r>
      <w:r w:rsidR="00B86EFB">
        <w:rPr>
          <w:rFonts w:ascii="Times New Roman" w:hAnsi="Times New Roman" w:cs="Times New Roman"/>
          <w:sz w:val="20"/>
          <w:szCs w:val="20"/>
          <w:lang w:val="en-ID"/>
        </w:rPr>
        <w:t>Zhao dkk., 2013</w:t>
      </w:r>
      <w:r w:rsidRPr="00BA0291">
        <w:rPr>
          <w:rFonts w:ascii="Times New Roman" w:hAnsi="Times New Roman" w:cs="Times New Roman"/>
          <w:sz w:val="20"/>
          <w:szCs w:val="20"/>
          <w:lang w:val="en-ID"/>
        </w:rPr>
        <w:t>).  Aplikasi minyak atsiri melalui pemijatan mempercepat proses penyerapan komponen minyak atsiri melalui pori-pori kulit, yang terbawa melalui aliran darah menuju reseptor, dan selanjutnya menimbulkan efek yang diharapkan (</w:t>
      </w:r>
      <w:r w:rsidR="00E20DEC">
        <w:rPr>
          <w:rFonts w:ascii="Times New Roman" w:hAnsi="Times New Roman" w:cs="Times New Roman"/>
          <w:sz w:val="20"/>
          <w:szCs w:val="20"/>
          <w:lang w:val="en-ID"/>
        </w:rPr>
        <w:t>Schnaubelt, 1998</w:t>
      </w:r>
      <w:r w:rsidRPr="00BA0291">
        <w:rPr>
          <w:rFonts w:ascii="Times New Roman" w:hAnsi="Times New Roman" w:cs="Times New Roman"/>
          <w:sz w:val="20"/>
          <w:szCs w:val="20"/>
          <w:lang w:val="en-ID"/>
        </w:rPr>
        <w:t>).</w:t>
      </w:r>
    </w:p>
    <w:p w14:paraId="31499C86" w14:textId="5536723D" w:rsidR="002D77D4" w:rsidRPr="00544D21" w:rsidRDefault="002D77D4" w:rsidP="001B74AD">
      <w:pPr>
        <w:spacing w:after="0" w:line="240" w:lineRule="auto"/>
        <w:ind w:firstLine="567"/>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Pada program pengabdian masyarakat ini juga diperkenalkan pemanfaatan minyak atsiri, yaitu sereh wangi, untuk membantu mengendalikan kuman dan serangga yang mengganggu di sekitar lingkungan kediaman warga. Pada saat ini pemanfaatan minyak sereh sebagai </w:t>
      </w:r>
      <w:r w:rsidRPr="00544D21">
        <w:rPr>
          <w:rFonts w:ascii="Times New Roman" w:hAnsi="Times New Roman" w:cs="Times New Roman"/>
          <w:i/>
          <w:sz w:val="20"/>
          <w:szCs w:val="20"/>
          <w:lang w:val="en-ID"/>
        </w:rPr>
        <w:t>insect repellent</w:t>
      </w:r>
      <w:r w:rsidRPr="00544D21">
        <w:rPr>
          <w:rFonts w:ascii="Times New Roman" w:hAnsi="Times New Roman" w:cs="Times New Roman"/>
          <w:sz w:val="20"/>
          <w:szCs w:val="20"/>
          <w:lang w:val="en-ID"/>
        </w:rPr>
        <w:t xml:space="preserve"> makin populer karena efek</w:t>
      </w:r>
      <w:r w:rsidR="00FD3D60">
        <w:rPr>
          <w:rFonts w:ascii="Times New Roman" w:hAnsi="Times New Roman" w:cs="Times New Roman"/>
          <w:sz w:val="20"/>
          <w:szCs w:val="20"/>
          <w:lang w:val="en-ID"/>
        </w:rPr>
        <w:t>tivitasnya yang menguntungkan (Maia and Moore, 2011</w:t>
      </w:r>
      <w:r w:rsidRPr="00544D21">
        <w:rPr>
          <w:rFonts w:ascii="Times New Roman" w:hAnsi="Times New Roman" w:cs="Times New Roman"/>
          <w:sz w:val="20"/>
          <w:szCs w:val="20"/>
          <w:lang w:val="en-ID"/>
        </w:rPr>
        <w:t xml:space="preserve">). </w:t>
      </w:r>
    </w:p>
    <w:p w14:paraId="70068589" w14:textId="77777777" w:rsidR="002D77D4" w:rsidRDefault="002D77D4" w:rsidP="00544D21">
      <w:pPr>
        <w:spacing w:after="0" w:line="240" w:lineRule="auto"/>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Persyaratan yang harus dipenuhi dalam praktek aromaterapi adalah penggunaan minyak atsiri yang terjamin keasliannya. </w:t>
      </w:r>
    </w:p>
    <w:p w14:paraId="79A49836" w14:textId="03C724A6" w:rsidR="00B86EFB" w:rsidRPr="00B86EFB" w:rsidRDefault="00B86EFB" w:rsidP="00544D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ID"/>
        </w:rPr>
        <w:t xml:space="preserve">Manfaat bagi kesehatan yang didapat melalui program pengabdian masyarakat ini mempunyai hubungan yang erat dengan berbagai program Pemerintah Indonesia dalam pencapaian Indonesia Sehat dengan Pendekatan Keluarga. Melalui program ini diharapkan akan terwujud </w:t>
      </w:r>
      <w:r w:rsidRPr="00B86EFB">
        <w:rPr>
          <w:rFonts w:ascii="Times New Roman" w:hAnsi="Times New Roman" w:cs="Times New Roman"/>
          <w:sz w:val="20"/>
          <w:szCs w:val="20"/>
          <w:shd w:val="clear" w:color="auto" w:fill="F5F5F5"/>
        </w:rPr>
        <w:t>masyarakat Indonesia yang berperilaku sehat, hidup dalam lingkungan yang sehat, serta sadar akan pentingnya kesehatan</w:t>
      </w:r>
      <w:r>
        <w:rPr>
          <w:rFonts w:ascii="Times New Roman" w:hAnsi="Times New Roman" w:cs="Times New Roman"/>
          <w:sz w:val="20"/>
          <w:szCs w:val="20"/>
          <w:shd w:val="clear" w:color="auto" w:fill="F5F5F5"/>
          <w:lang w:val="en-US"/>
        </w:rPr>
        <w:t xml:space="preserve">. </w:t>
      </w:r>
    </w:p>
    <w:p w14:paraId="453DD633" w14:textId="77777777" w:rsidR="002D77D4" w:rsidRPr="00B86EFB" w:rsidRDefault="002D77D4" w:rsidP="00544D21">
      <w:pPr>
        <w:spacing w:after="0" w:line="240" w:lineRule="auto"/>
        <w:jc w:val="both"/>
        <w:rPr>
          <w:rFonts w:ascii="Times New Roman" w:hAnsi="Times New Roman" w:cs="Times New Roman"/>
          <w:sz w:val="20"/>
          <w:szCs w:val="20"/>
          <w:lang w:val="en-ID"/>
        </w:rPr>
      </w:pPr>
    </w:p>
    <w:p w14:paraId="704F3F10" w14:textId="77777777" w:rsidR="002D77D4" w:rsidRPr="00544D21" w:rsidRDefault="002D77D4" w:rsidP="009A3D8C">
      <w:pPr>
        <w:pStyle w:val="ListParagraph"/>
        <w:numPr>
          <w:ilvl w:val="0"/>
          <w:numId w:val="10"/>
        </w:numPr>
        <w:spacing w:after="0" w:line="240" w:lineRule="auto"/>
        <w:ind w:left="426" w:hanging="426"/>
        <w:jc w:val="both"/>
        <w:rPr>
          <w:rFonts w:ascii="Times New Roman" w:hAnsi="Times New Roman" w:cs="Times New Roman"/>
          <w:b/>
          <w:sz w:val="20"/>
          <w:szCs w:val="20"/>
          <w:lang w:val="en-ID"/>
        </w:rPr>
      </w:pPr>
      <w:r w:rsidRPr="00544D21">
        <w:rPr>
          <w:rFonts w:ascii="Times New Roman" w:hAnsi="Times New Roman" w:cs="Times New Roman"/>
          <w:b/>
          <w:sz w:val="20"/>
          <w:szCs w:val="20"/>
          <w:lang w:val="en-ID"/>
        </w:rPr>
        <w:t>Kesimpulan</w:t>
      </w:r>
    </w:p>
    <w:p w14:paraId="2B332F2B" w14:textId="580BA671" w:rsidR="002D77D4" w:rsidRPr="00544D21" w:rsidRDefault="002D77D4" w:rsidP="00485523">
      <w:pPr>
        <w:spacing w:after="0" w:line="240" w:lineRule="auto"/>
        <w:ind w:firstLine="426"/>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Program pengabdian masyara</w:t>
      </w:r>
      <w:r w:rsidR="000B49F1">
        <w:rPr>
          <w:rFonts w:ascii="Times New Roman" w:hAnsi="Times New Roman" w:cs="Times New Roman"/>
          <w:sz w:val="20"/>
          <w:szCs w:val="20"/>
          <w:lang w:val="en-ID"/>
        </w:rPr>
        <w:t>kat pada masyarakat Desa Wajik,</w:t>
      </w:r>
      <w:r w:rsidRPr="00544D21">
        <w:rPr>
          <w:rFonts w:ascii="Times New Roman" w:hAnsi="Times New Roman" w:cs="Times New Roman"/>
          <w:sz w:val="20"/>
          <w:szCs w:val="20"/>
          <w:lang w:val="en-ID"/>
        </w:rPr>
        <w:t xml:space="preserve"> Kabupaten Lamongan, </w:t>
      </w:r>
      <w:r w:rsidR="001B74AD">
        <w:rPr>
          <w:rFonts w:ascii="Times New Roman" w:hAnsi="Times New Roman" w:cs="Times New Roman"/>
          <w:sz w:val="20"/>
          <w:szCs w:val="20"/>
          <w:lang w:val="en-ID"/>
        </w:rPr>
        <w:t xml:space="preserve">Propinsi </w:t>
      </w:r>
      <w:r w:rsidRPr="00544D21">
        <w:rPr>
          <w:rFonts w:ascii="Times New Roman" w:hAnsi="Times New Roman" w:cs="Times New Roman"/>
          <w:sz w:val="20"/>
          <w:szCs w:val="20"/>
          <w:lang w:val="en-ID"/>
        </w:rPr>
        <w:t xml:space="preserve">Jawa </w:t>
      </w:r>
      <w:r w:rsidR="00485523">
        <w:rPr>
          <w:rFonts w:ascii="Times New Roman" w:hAnsi="Times New Roman" w:cs="Times New Roman"/>
          <w:sz w:val="20"/>
          <w:szCs w:val="20"/>
          <w:lang w:val="en-ID"/>
        </w:rPr>
        <w:t>T</w:t>
      </w:r>
      <w:r w:rsidRPr="00544D21">
        <w:rPr>
          <w:rFonts w:ascii="Times New Roman" w:hAnsi="Times New Roman" w:cs="Times New Roman"/>
          <w:sz w:val="20"/>
          <w:szCs w:val="20"/>
          <w:lang w:val="en-ID"/>
        </w:rPr>
        <w:t xml:space="preserve">imur, dapat meningkatkan pemahaman peserta anggota kader PKK desa terhadap pemanfaatan </w:t>
      </w:r>
      <w:r w:rsidR="001B74AD">
        <w:rPr>
          <w:rFonts w:ascii="Times New Roman" w:hAnsi="Times New Roman" w:cs="Times New Roman"/>
          <w:sz w:val="20"/>
          <w:szCs w:val="20"/>
          <w:lang w:val="en-ID"/>
        </w:rPr>
        <w:t>herbal</w:t>
      </w:r>
      <w:r w:rsidR="000B49F1">
        <w:rPr>
          <w:rFonts w:ascii="Times New Roman" w:hAnsi="Times New Roman" w:cs="Times New Roman"/>
          <w:sz w:val="20"/>
          <w:szCs w:val="20"/>
          <w:lang w:val="en-ID"/>
        </w:rPr>
        <w:t xml:space="preserve"> </w:t>
      </w:r>
      <w:r w:rsidRPr="00544D21">
        <w:rPr>
          <w:rFonts w:ascii="Times New Roman" w:hAnsi="Times New Roman" w:cs="Times New Roman"/>
          <w:sz w:val="20"/>
          <w:szCs w:val="20"/>
          <w:lang w:val="en-ID"/>
        </w:rPr>
        <w:t xml:space="preserve">untuk kesehatan </w:t>
      </w:r>
      <w:r w:rsidR="006307D1">
        <w:rPr>
          <w:rFonts w:ascii="Times New Roman" w:hAnsi="Times New Roman" w:cs="Times New Roman"/>
          <w:sz w:val="20"/>
          <w:szCs w:val="20"/>
          <w:lang w:val="en-ID"/>
        </w:rPr>
        <w:t>keluarga</w:t>
      </w:r>
      <w:r w:rsidR="00845075">
        <w:rPr>
          <w:rFonts w:ascii="Times New Roman" w:hAnsi="Times New Roman" w:cs="Times New Roman"/>
          <w:sz w:val="20"/>
          <w:szCs w:val="20"/>
          <w:lang w:val="en-ID"/>
        </w:rPr>
        <w:t xml:space="preserve"> dari 77,49% menjadi 92.68%</w:t>
      </w:r>
      <w:bookmarkStart w:id="1" w:name="_GoBack"/>
      <w:bookmarkEnd w:id="1"/>
      <w:r w:rsidR="006307D1">
        <w:rPr>
          <w:rFonts w:ascii="Times New Roman" w:hAnsi="Times New Roman" w:cs="Times New Roman"/>
          <w:sz w:val="20"/>
          <w:szCs w:val="20"/>
          <w:lang w:val="en-ID"/>
        </w:rPr>
        <w:t xml:space="preserve">. </w:t>
      </w:r>
    </w:p>
    <w:p w14:paraId="65A53CE4" w14:textId="77777777" w:rsidR="002D77D4" w:rsidRPr="00544D21" w:rsidRDefault="002D77D4" w:rsidP="00544D21">
      <w:pPr>
        <w:spacing w:after="0" w:line="240" w:lineRule="auto"/>
        <w:jc w:val="both"/>
        <w:rPr>
          <w:rFonts w:ascii="Times New Roman" w:hAnsi="Times New Roman" w:cs="Times New Roman"/>
          <w:sz w:val="20"/>
          <w:szCs w:val="20"/>
          <w:lang w:val="en-ID"/>
        </w:rPr>
      </w:pPr>
    </w:p>
    <w:p w14:paraId="0F1DE07B" w14:textId="4C314FC0" w:rsidR="002D77D4" w:rsidRPr="001B74AD" w:rsidRDefault="002D77D4" w:rsidP="001B74AD">
      <w:pPr>
        <w:pStyle w:val="ListParagraph"/>
        <w:numPr>
          <w:ilvl w:val="0"/>
          <w:numId w:val="10"/>
        </w:numPr>
        <w:spacing w:after="0" w:line="240" w:lineRule="auto"/>
        <w:ind w:left="284" w:hanging="284"/>
        <w:jc w:val="both"/>
        <w:rPr>
          <w:rFonts w:ascii="Times New Roman" w:hAnsi="Times New Roman" w:cs="Times New Roman"/>
          <w:b/>
          <w:sz w:val="20"/>
          <w:szCs w:val="20"/>
          <w:lang w:val="en-ID"/>
        </w:rPr>
      </w:pPr>
      <w:r w:rsidRPr="001B74AD">
        <w:rPr>
          <w:rFonts w:ascii="Times New Roman" w:hAnsi="Times New Roman" w:cs="Times New Roman"/>
          <w:b/>
          <w:sz w:val="20"/>
          <w:szCs w:val="20"/>
          <w:lang w:val="en-ID"/>
        </w:rPr>
        <w:t>Saran</w:t>
      </w:r>
    </w:p>
    <w:p w14:paraId="08398682" w14:textId="79F7DB45" w:rsidR="002D77D4" w:rsidRPr="00544D21" w:rsidRDefault="002D77D4" w:rsidP="00544D21">
      <w:pPr>
        <w:spacing w:after="0" w:line="240" w:lineRule="auto"/>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Melalui peningkatan pemahaman</w:t>
      </w:r>
      <w:r w:rsidR="006307D1">
        <w:rPr>
          <w:rFonts w:ascii="Times New Roman" w:hAnsi="Times New Roman" w:cs="Times New Roman"/>
          <w:sz w:val="20"/>
          <w:szCs w:val="20"/>
          <w:lang w:val="en-ID"/>
        </w:rPr>
        <w:t xml:space="preserve"> peserta</w:t>
      </w:r>
      <w:r w:rsidRPr="00544D21">
        <w:rPr>
          <w:rFonts w:ascii="Times New Roman" w:hAnsi="Times New Roman" w:cs="Times New Roman"/>
          <w:sz w:val="20"/>
          <w:szCs w:val="20"/>
          <w:lang w:val="en-ID"/>
        </w:rPr>
        <w:t xml:space="preserve"> tentang manfaat herbal,  diharapkan:</w:t>
      </w:r>
    </w:p>
    <w:p w14:paraId="21E9E911" w14:textId="7F93FAA9" w:rsidR="002D77D4" w:rsidRPr="00544D21" w:rsidRDefault="002D77D4" w:rsidP="00544D21">
      <w:pPr>
        <w:pStyle w:val="ListParagraph"/>
        <w:numPr>
          <w:ilvl w:val="0"/>
          <w:numId w:val="4"/>
        </w:numPr>
        <w:spacing w:after="0" w:line="240" w:lineRule="auto"/>
        <w:ind w:left="284" w:hanging="284"/>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 xml:space="preserve"> Terjadi transfer pengetahuan dan praktek pemanfaatan tanaman obat untuk pencegahan penyakit</w:t>
      </w:r>
      <w:r w:rsidR="006307D1">
        <w:rPr>
          <w:rFonts w:ascii="Times New Roman" w:hAnsi="Times New Roman" w:cs="Times New Roman"/>
          <w:sz w:val="20"/>
          <w:szCs w:val="20"/>
          <w:lang w:val="en-ID"/>
        </w:rPr>
        <w:t xml:space="preserve"> dan peningkatan kesehatan </w:t>
      </w:r>
      <w:r w:rsidRPr="00544D21">
        <w:rPr>
          <w:rFonts w:ascii="Times New Roman" w:hAnsi="Times New Roman" w:cs="Times New Roman"/>
          <w:sz w:val="20"/>
          <w:szCs w:val="20"/>
          <w:lang w:val="en-ID"/>
        </w:rPr>
        <w:t xml:space="preserve"> bagi anggota keluarga dan warga di  lingkungan kediaman. </w:t>
      </w:r>
    </w:p>
    <w:p w14:paraId="259F01BA" w14:textId="0CAA6291" w:rsidR="002D77D4" w:rsidRPr="00544D21" w:rsidRDefault="002D77D4" w:rsidP="00544D21">
      <w:pPr>
        <w:pStyle w:val="ListParagraph"/>
        <w:numPr>
          <w:ilvl w:val="0"/>
          <w:numId w:val="4"/>
        </w:numPr>
        <w:spacing w:after="0" w:line="240" w:lineRule="auto"/>
        <w:ind w:left="284" w:hanging="284"/>
        <w:jc w:val="both"/>
        <w:rPr>
          <w:rFonts w:ascii="Times New Roman" w:hAnsi="Times New Roman" w:cs="Times New Roman"/>
          <w:sz w:val="20"/>
          <w:szCs w:val="20"/>
          <w:lang w:val="en-ID"/>
        </w:rPr>
      </w:pPr>
      <w:r w:rsidRPr="00544D21">
        <w:rPr>
          <w:rFonts w:ascii="Times New Roman" w:hAnsi="Times New Roman" w:cs="Times New Roman"/>
          <w:sz w:val="20"/>
          <w:szCs w:val="20"/>
          <w:lang w:val="en-ID"/>
        </w:rPr>
        <w:t>Dirancang keberlanjutan program untuk mempertahankan dan meningkatkan pemahaman warga terhadap manfaat herbal bagi kesehatan</w:t>
      </w:r>
      <w:r w:rsidR="006307D1">
        <w:rPr>
          <w:rFonts w:ascii="Times New Roman" w:hAnsi="Times New Roman" w:cs="Times New Roman"/>
          <w:sz w:val="20"/>
          <w:szCs w:val="20"/>
          <w:lang w:val="en-ID"/>
        </w:rPr>
        <w:t xml:space="preserve"> keluarga</w:t>
      </w:r>
      <w:r w:rsidRPr="00544D21">
        <w:rPr>
          <w:rFonts w:ascii="Times New Roman" w:hAnsi="Times New Roman" w:cs="Times New Roman"/>
          <w:sz w:val="20"/>
          <w:szCs w:val="20"/>
          <w:lang w:val="en-ID"/>
        </w:rPr>
        <w:t xml:space="preserve"> agar tercapai tujuan masyarakat </w:t>
      </w:r>
      <w:r w:rsidR="006307D1">
        <w:rPr>
          <w:rFonts w:ascii="Times New Roman" w:hAnsi="Times New Roman" w:cs="Times New Roman"/>
          <w:sz w:val="20"/>
          <w:szCs w:val="20"/>
          <w:lang w:val="en-ID"/>
        </w:rPr>
        <w:t xml:space="preserve">Indonesia </w:t>
      </w:r>
      <w:r w:rsidRPr="00544D21">
        <w:rPr>
          <w:rFonts w:ascii="Times New Roman" w:hAnsi="Times New Roman" w:cs="Times New Roman"/>
          <w:sz w:val="20"/>
          <w:szCs w:val="20"/>
          <w:lang w:val="en-ID"/>
        </w:rPr>
        <w:t xml:space="preserve">sehat.  </w:t>
      </w:r>
    </w:p>
    <w:p w14:paraId="6011FA29" w14:textId="77777777" w:rsidR="002D77D4" w:rsidRDefault="002D77D4" w:rsidP="00544D21">
      <w:pPr>
        <w:pStyle w:val="ListParagraph"/>
        <w:spacing w:after="0" w:line="240" w:lineRule="auto"/>
        <w:ind w:left="284"/>
        <w:jc w:val="both"/>
        <w:rPr>
          <w:rFonts w:ascii="Times New Roman" w:hAnsi="Times New Roman" w:cs="Times New Roman"/>
          <w:sz w:val="20"/>
          <w:szCs w:val="20"/>
          <w:lang w:val="en-ID"/>
        </w:rPr>
      </w:pPr>
    </w:p>
    <w:p w14:paraId="2308F998" w14:textId="77777777" w:rsidR="00777150" w:rsidRPr="00544D21" w:rsidRDefault="00777150" w:rsidP="00544D21">
      <w:pPr>
        <w:pStyle w:val="ListParagraph"/>
        <w:spacing w:after="0" w:line="240" w:lineRule="auto"/>
        <w:ind w:left="284"/>
        <w:jc w:val="both"/>
        <w:rPr>
          <w:rFonts w:ascii="Times New Roman" w:hAnsi="Times New Roman" w:cs="Times New Roman"/>
          <w:sz w:val="20"/>
          <w:szCs w:val="20"/>
          <w:lang w:val="en-ID"/>
        </w:rPr>
      </w:pPr>
    </w:p>
    <w:p w14:paraId="2CB6DC93" w14:textId="0FC71D3D" w:rsidR="002D77D4" w:rsidRPr="00943F05" w:rsidRDefault="00777150" w:rsidP="00943F05">
      <w:pPr>
        <w:pStyle w:val="ListParagraph"/>
        <w:numPr>
          <w:ilvl w:val="0"/>
          <w:numId w:val="10"/>
        </w:numPr>
        <w:spacing w:after="0" w:line="240" w:lineRule="auto"/>
        <w:ind w:left="426"/>
        <w:jc w:val="both"/>
        <w:rPr>
          <w:rFonts w:ascii="Times New Roman" w:hAnsi="Times New Roman" w:cs="Times New Roman"/>
          <w:sz w:val="20"/>
          <w:szCs w:val="20"/>
          <w:lang w:val="en-US"/>
        </w:rPr>
      </w:pPr>
      <w:r w:rsidRPr="00943F05">
        <w:rPr>
          <w:rFonts w:ascii="Times New Roman" w:hAnsi="Times New Roman" w:cs="Times New Roman"/>
          <w:b/>
          <w:sz w:val="20"/>
          <w:szCs w:val="20"/>
          <w:lang w:val="en-US"/>
        </w:rPr>
        <w:t>Ucapan Terima K</w:t>
      </w:r>
      <w:r w:rsidR="009022D4" w:rsidRPr="00943F05">
        <w:rPr>
          <w:rFonts w:ascii="Times New Roman" w:hAnsi="Times New Roman" w:cs="Times New Roman"/>
          <w:b/>
          <w:sz w:val="20"/>
          <w:szCs w:val="20"/>
          <w:lang w:val="en-US"/>
        </w:rPr>
        <w:t>asih</w:t>
      </w:r>
    </w:p>
    <w:p w14:paraId="61329735" w14:textId="7D01BE00" w:rsidR="002D77D4" w:rsidRPr="006307D1" w:rsidRDefault="00D47A8C" w:rsidP="00544D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ID"/>
        </w:rPr>
        <w:t>Ucapan t</w:t>
      </w:r>
      <w:r w:rsidR="002D77D4" w:rsidRPr="00544D21">
        <w:rPr>
          <w:rFonts w:ascii="Times New Roman" w:hAnsi="Times New Roman" w:cs="Times New Roman"/>
          <w:sz w:val="20"/>
          <w:szCs w:val="20"/>
        </w:rPr>
        <w:t>erimakasih disampaikan kepada 1) Direktorat</w:t>
      </w:r>
      <w:r w:rsidR="006307D1">
        <w:rPr>
          <w:rFonts w:ascii="Times New Roman" w:hAnsi="Times New Roman" w:cs="Times New Roman"/>
          <w:sz w:val="20"/>
          <w:szCs w:val="20"/>
        </w:rPr>
        <w:t xml:space="preserve"> </w:t>
      </w:r>
      <w:r w:rsidR="006307D1">
        <w:rPr>
          <w:rFonts w:ascii="Times New Roman" w:hAnsi="Times New Roman" w:cs="Times New Roman"/>
          <w:sz w:val="20"/>
          <w:szCs w:val="20"/>
          <w:lang w:val="en-US"/>
        </w:rPr>
        <w:t>J</w:t>
      </w:r>
      <w:r w:rsidR="006307D1">
        <w:rPr>
          <w:rFonts w:ascii="Times New Roman" w:hAnsi="Times New Roman" w:cs="Times New Roman"/>
          <w:sz w:val="20"/>
          <w:szCs w:val="20"/>
        </w:rPr>
        <w:t xml:space="preserve">enderal </w:t>
      </w:r>
      <w:r w:rsidR="006307D1">
        <w:rPr>
          <w:rFonts w:ascii="Times New Roman" w:hAnsi="Times New Roman" w:cs="Times New Roman"/>
          <w:sz w:val="20"/>
          <w:szCs w:val="20"/>
          <w:lang w:val="en-US"/>
        </w:rPr>
        <w:t>P</w:t>
      </w:r>
      <w:r w:rsidR="006307D1">
        <w:rPr>
          <w:rFonts w:ascii="Times New Roman" w:hAnsi="Times New Roman" w:cs="Times New Roman"/>
          <w:sz w:val="20"/>
          <w:szCs w:val="20"/>
        </w:rPr>
        <w:t xml:space="preserve">engabdian </w:t>
      </w:r>
      <w:r w:rsidR="006307D1">
        <w:rPr>
          <w:rFonts w:ascii="Times New Roman" w:hAnsi="Times New Roman" w:cs="Times New Roman"/>
          <w:sz w:val="20"/>
          <w:szCs w:val="20"/>
          <w:lang w:val="en-US"/>
        </w:rPr>
        <w:t>M</w:t>
      </w:r>
      <w:r w:rsidR="002D77D4" w:rsidRPr="00544D21">
        <w:rPr>
          <w:rFonts w:ascii="Times New Roman" w:hAnsi="Times New Roman" w:cs="Times New Roman"/>
          <w:sz w:val="20"/>
          <w:szCs w:val="20"/>
        </w:rPr>
        <w:t>asyarakat Kementerian Ristek dan Dikti Republik Indonesia, 2) Pimpinan dan seluruh staf Lem</w:t>
      </w:r>
      <w:r w:rsidR="006307D1">
        <w:rPr>
          <w:rFonts w:ascii="Times New Roman" w:hAnsi="Times New Roman" w:cs="Times New Roman"/>
          <w:sz w:val="20"/>
          <w:szCs w:val="20"/>
        </w:rPr>
        <w:t xml:space="preserve">baga Penelitian dan Pengabdian </w:t>
      </w:r>
      <w:r w:rsidR="006307D1">
        <w:rPr>
          <w:rFonts w:ascii="Times New Roman" w:hAnsi="Times New Roman" w:cs="Times New Roman"/>
          <w:sz w:val="20"/>
          <w:szCs w:val="20"/>
          <w:lang w:val="en-US"/>
        </w:rPr>
        <w:t>M</w:t>
      </w:r>
      <w:r w:rsidR="002D77D4" w:rsidRPr="00544D21">
        <w:rPr>
          <w:rFonts w:ascii="Times New Roman" w:hAnsi="Times New Roman" w:cs="Times New Roman"/>
          <w:sz w:val="20"/>
          <w:szCs w:val="20"/>
        </w:rPr>
        <w:t xml:space="preserve">asyarakat Universitas Airlangga, 3) Para pengurus dan kader tim pengerak PKK desa Wajik, </w:t>
      </w:r>
      <w:r w:rsidR="006307D1">
        <w:rPr>
          <w:rFonts w:ascii="Times New Roman" w:hAnsi="Times New Roman" w:cs="Times New Roman"/>
          <w:sz w:val="20"/>
          <w:szCs w:val="20"/>
          <w:lang w:val="en-US"/>
        </w:rPr>
        <w:t xml:space="preserve">Kabupaten </w:t>
      </w:r>
      <w:r w:rsidR="006307D1">
        <w:rPr>
          <w:rFonts w:ascii="Times New Roman" w:hAnsi="Times New Roman" w:cs="Times New Roman"/>
          <w:sz w:val="20"/>
          <w:szCs w:val="20"/>
        </w:rPr>
        <w:t>Lamongan</w:t>
      </w:r>
      <w:r w:rsidR="006307D1">
        <w:rPr>
          <w:rFonts w:ascii="Times New Roman" w:hAnsi="Times New Roman" w:cs="Times New Roman"/>
          <w:sz w:val="20"/>
          <w:szCs w:val="20"/>
          <w:lang w:val="en-US"/>
        </w:rPr>
        <w:t>, Propinsi Jawa Timur.</w:t>
      </w:r>
    </w:p>
    <w:p w14:paraId="6CDFAF62" w14:textId="77777777" w:rsidR="002D77D4" w:rsidRPr="00544D21" w:rsidRDefault="002D77D4" w:rsidP="00544D21">
      <w:pPr>
        <w:spacing w:after="0" w:line="240" w:lineRule="auto"/>
        <w:jc w:val="both"/>
        <w:rPr>
          <w:rFonts w:ascii="Times New Roman" w:hAnsi="Times New Roman" w:cs="Times New Roman"/>
          <w:sz w:val="20"/>
          <w:szCs w:val="20"/>
          <w:lang w:val="en-US"/>
        </w:rPr>
      </w:pPr>
    </w:p>
    <w:p w14:paraId="3D10F84F" w14:textId="77777777" w:rsidR="002D77D4" w:rsidRPr="00544D21" w:rsidRDefault="002D77D4" w:rsidP="00544D21">
      <w:pPr>
        <w:spacing w:after="0" w:line="240" w:lineRule="auto"/>
        <w:jc w:val="both"/>
        <w:rPr>
          <w:rFonts w:ascii="Times New Roman" w:hAnsi="Times New Roman" w:cs="Times New Roman"/>
          <w:b/>
          <w:sz w:val="20"/>
          <w:szCs w:val="20"/>
          <w:lang w:val="en-ID"/>
        </w:rPr>
      </w:pPr>
    </w:p>
    <w:p w14:paraId="36D8537B" w14:textId="5CF5E749" w:rsidR="006307D1" w:rsidRPr="00943F05" w:rsidRDefault="009022D4" w:rsidP="00943F05">
      <w:pPr>
        <w:pStyle w:val="ListParagraph"/>
        <w:numPr>
          <w:ilvl w:val="0"/>
          <w:numId w:val="10"/>
        </w:numPr>
        <w:spacing w:after="0" w:line="240" w:lineRule="auto"/>
        <w:ind w:left="426"/>
        <w:jc w:val="both"/>
        <w:rPr>
          <w:rFonts w:ascii="Times New Roman" w:hAnsi="Times New Roman" w:cs="Times New Roman"/>
          <w:b/>
          <w:sz w:val="20"/>
          <w:szCs w:val="20"/>
          <w:lang w:val="en-ID"/>
        </w:rPr>
      </w:pPr>
      <w:r w:rsidRPr="00943F05">
        <w:rPr>
          <w:rFonts w:ascii="Times New Roman" w:hAnsi="Times New Roman" w:cs="Times New Roman"/>
          <w:b/>
          <w:sz w:val="20"/>
          <w:szCs w:val="20"/>
          <w:lang w:val="en-ID"/>
        </w:rPr>
        <w:t>Daftar Pustaka</w:t>
      </w:r>
    </w:p>
    <w:p w14:paraId="24076F73" w14:textId="44F15D73" w:rsidR="006307D1" w:rsidRPr="00777150" w:rsidRDefault="006307D1" w:rsidP="009F5946">
      <w:pPr>
        <w:shd w:val="clear" w:color="auto" w:fill="FFFFFF"/>
        <w:spacing w:after="0" w:line="240" w:lineRule="auto"/>
        <w:ind w:left="567" w:hanging="567"/>
        <w:jc w:val="both"/>
        <w:textAlignment w:val="top"/>
        <w:rPr>
          <w:rFonts w:ascii="Times New Roman" w:hAnsi="Times New Roman" w:cs="Times New Roman"/>
          <w:i/>
          <w:sz w:val="20"/>
          <w:szCs w:val="20"/>
        </w:rPr>
      </w:pPr>
      <w:r w:rsidRPr="00777150">
        <w:rPr>
          <w:rFonts w:ascii="Times New Roman" w:hAnsi="Times New Roman" w:cs="Times New Roman"/>
          <w:sz w:val="20"/>
          <w:szCs w:val="20"/>
          <w:lang w:val="en-US"/>
        </w:rPr>
        <w:t>Beers, S</w:t>
      </w:r>
      <w:r w:rsidR="00D47A8C" w:rsidRPr="00777150">
        <w:rPr>
          <w:rFonts w:ascii="Times New Roman" w:hAnsi="Times New Roman" w:cs="Times New Roman"/>
          <w:sz w:val="20"/>
          <w:szCs w:val="20"/>
          <w:lang w:val="en-US"/>
        </w:rPr>
        <w:t>. -</w:t>
      </w:r>
      <w:r w:rsidRPr="00777150">
        <w:rPr>
          <w:rFonts w:ascii="Times New Roman" w:hAnsi="Times New Roman" w:cs="Times New Roman"/>
          <w:sz w:val="20"/>
          <w:szCs w:val="20"/>
          <w:lang w:val="en-US"/>
        </w:rPr>
        <w:t xml:space="preserve">J. (2001). </w:t>
      </w:r>
      <w:r w:rsidRPr="00777150">
        <w:rPr>
          <w:rFonts w:ascii="Times New Roman" w:hAnsi="Times New Roman" w:cs="Times New Roman"/>
          <w:i/>
          <w:sz w:val="20"/>
          <w:szCs w:val="20"/>
          <w:lang w:val="en-US"/>
        </w:rPr>
        <w:t>Jamu. The Ancient Indonesian Art of Herbal Healing</w:t>
      </w:r>
      <w:r w:rsidRPr="00777150">
        <w:rPr>
          <w:rFonts w:ascii="Times New Roman" w:hAnsi="Times New Roman" w:cs="Times New Roman"/>
          <w:sz w:val="20"/>
          <w:szCs w:val="20"/>
          <w:lang w:val="en-US"/>
        </w:rPr>
        <w:t xml:space="preserve"> (pp. 140-155). </w:t>
      </w:r>
      <w:r w:rsidR="00BA17B6" w:rsidRPr="00777150">
        <w:rPr>
          <w:rFonts w:ascii="Times New Roman" w:hAnsi="Times New Roman" w:cs="Times New Roman"/>
          <w:sz w:val="20"/>
          <w:szCs w:val="20"/>
          <w:lang w:val="en-US"/>
        </w:rPr>
        <w:t>USA</w:t>
      </w:r>
      <w:r w:rsidRPr="00777150">
        <w:rPr>
          <w:rFonts w:ascii="Times New Roman" w:hAnsi="Times New Roman" w:cs="Times New Roman"/>
          <w:sz w:val="20"/>
          <w:szCs w:val="20"/>
          <w:lang w:val="en-US"/>
        </w:rPr>
        <w:t>: Periplus Edition (HK) Ltd.</w:t>
      </w:r>
    </w:p>
    <w:p w14:paraId="4C4B597B" w14:textId="37638420" w:rsidR="006307D1" w:rsidRPr="00777150" w:rsidRDefault="00BB6C85" w:rsidP="009F5946">
      <w:pPr>
        <w:shd w:val="clear" w:color="auto" w:fill="FFFFFF"/>
        <w:spacing w:after="0" w:line="240" w:lineRule="auto"/>
        <w:ind w:left="567" w:hanging="567"/>
        <w:jc w:val="both"/>
        <w:outlineLvl w:val="0"/>
        <w:rPr>
          <w:rFonts w:ascii="Times New Roman" w:hAnsi="Times New Roman" w:cs="Times New Roman"/>
          <w:sz w:val="20"/>
          <w:szCs w:val="20"/>
          <w:shd w:val="clear" w:color="auto" w:fill="FFFFFF"/>
          <w:lang w:val="en-US"/>
        </w:rPr>
      </w:pPr>
      <w:hyperlink r:id="rId16" w:history="1">
        <w:r w:rsidR="006307D1" w:rsidRPr="00777150">
          <w:rPr>
            <w:rFonts w:ascii="Times New Roman" w:eastAsia="Times New Roman" w:hAnsi="Times New Roman" w:cs="Times New Roman"/>
            <w:sz w:val="20"/>
            <w:szCs w:val="20"/>
            <w:lang w:val="en-US" w:eastAsia="en-US"/>
          </w:rPr>
          <w:t>Ben-Arye</w:t>
        </w:r>
      </w:hyperlink>
      <w:r w:rsidR="006307D1" w:rsidRPr="00777150">
        <w:rPr>
          <w:rFonts w:ascii="Times New Roman" w:eastAsia="Times New Roman" w:hAnsi="Times New Roman" w:cs="Times New Roman"/>
          <w:sz w:val="20"/>
          <w:szCs w:val="20"/>
          <w:lang w:val="en-US" w:eastAsia="en-US"/>
        </w:rPr>
        <w:t>,  E.,</w:t>
      </w:r>
      <w:r w:rsidR="006307D1" w:rsidRPr="00777150">
        <w:rPr>
          <w:rFonts w:ascii="Times New Roman" w:eastAsia="Times New Roman" w:hAnsi="Times New Roman" w:cs="Times New Roman"/>
          <w:sz w:val="20"/>
          <w:szCs w:val="20"/>
          <w:vertAlign w:val="superscript"/>
          <w:lang w:val="en-US" w:eastAsia="en-US"/>
        </w:rPr>
        <w:t> </w:t>
      </w:r>
      <w:r w:rsidR="006307D1" w:rsidRPr="00777150">
        <w:rPr>
          <w:rFonts w:ascii="Times New Roman" w:eastAsia="Times New Roman" w:hAnsi="Times New Roman" w:cs="Times New Roman"/>
          <w:sz w:val="20"/>
          <w:szCs w:val="20"/>
          <w:lang w:val="en-US" w:eastAsia="en-US"/>
        </w:rPr>
        <w:t> </w:t>
      </w:r>
      <w:hyperlink r:id="rId17" w:history="1">
        <w:r w:rsidR="006307D1" w:rsidRPr="00777150">
          <w:rPr>
            <w:rFonts w:ascii="Times New Roman" w:eastAsia="Times New Roman" w:hAnsi="Times New Roman" w:cs="Times New Roman"/>
            <w:sz w:val="20"/>
            <w:szCs w:val="20"/>
            <w:lang w:val="en-US" w:eastAsia="en-US"/>
          </w:rPr>
          <w:t xml:space="preserve"> Dudai</w:t>
        </w:r>
      </w:hyperlink>
      <w:r w:rsidR="006307D1" w:rsidRPr="00777150">
        <w:rPr>
          <w:rFonts w:ascii="Times New Roman" w:eastAsia="Times New Roman" w:hAnsi="Times New Roman" w:cs="Times New Roman"/>
          <w:sz w:val="20"/>
          <w:szCs w:val="20"/>
          <w:lang w:val="en-US" w:eastAsia="en-US"/>
        </w:rPr>
        <w:t>, N.,</w:t>
      </w:r>
      <w:r w:rsidR="006307D1" w:rsidRPr="00777150">
        <w:rPr>
          <w:rFonts w:ascii="Times New Roman" w:eastAsia="Times New Roman" w:hAnsi="Times New Roman" w:cs="Times New Roman"/>
          <w:sz w:val="20"/>
          <w:szCs w:val="20"/>
          <w:vertAlign w:val="superscript"/>
          <w:lang w:val="en-US" w:eastAsia="en-US"/>
        </w:rPr>
        <w:t xml:space="preserve">  </w:t>
      </w:r>
      <w:hyperlink r:id="rId18" w:history="1">
        <w:r w:rsidR="006307D1" w:rsidRPr="00777150">
          <w:rPr>
            <w:rFonts w:ascii="Times New Roman" w:eastAsia="Times New Roman" w:hAnsi="Times New Roman" w:cs="Times New Roman"/>
            <w:sz w:val="20"/>
            <w:szCs w:val="20"/>
            <w:lang w:val="en-US" w:eastAsia="en-US"/>
          </w:rPr>
          <w:t>Eini</w:t>
        </w:r>
      </w:hyperlink>
      <w:r w:rsidR="006307D1" w:rsidRPr="00777150">
        <w:rPr>
          <w:rFonts w:ascii="Times New Roman" w:eastAsia="Times New Roman" w:hAnsi="Times New Roman" w:cs="Times New Roman"/>
          <w:sz w:val="20"/>
          <w:szCs w:val="20"/>
          <w:lang w:val="en-US" w:eastAsia="en-US"/>
        </w:rPr>
        <w:t xml:space="preserve"> ,</w:t>
      </w:r>
      <w:r w:rsidR="006307D1" w:rsidRPr="00777150">
        <w:rPr>
          <w:rFonts w:ascii="Times New Roman" w:eastAsia="Times New Roman" w:hAnsi="Times New Roman" w:cs="Times New Roman"/>
          <w:sz w:val="20"/>
          <w:szCs w:val="20"/>
          <w:vertAlign w:val="superscript"/>
          <w:lang w:val="en-US" w:eastAsia="en-US"/>
        </w:rPr>
        <w:t> </w:t>
      </w:r>
      <w:hyperlink r:id="rId19" w:history="1">
        <w:r w:rsidR="006307D1" w:rsidRPr="00777150">
          <w:rPr>
            <w:rFonts w:ascii="Times New Roman" w:eastAsia="Times New Roman" w:hAnsi="Times New Roman" w:cs="Times New Roman"/>
            <w:sz w:val="20"/>
            <w:szCs w:val="20"/>
            <w:lang w:val="en-US" w:eastAsia="en-US"/>
          </w:rPr>
          <w:t xml:space="preserve"> Torem</w:t>
        </w:r>
      </w:hyperlink>
      <w:r w:rsidR="006307D1" w:rsidRPr="00777150">
        <w:rPr>
          <w:rFonts w:ascii="Times New Roman" w:eastAsia="Times New Roman" w:hAnsi="Times New Roman" w:cs="Times New Roman"/>
          <w:sz w:val="20"/>
          <w:szCs w:val="20"/>
          <w:lang w:val="en-US" w:eastAsia="en-US"/>
        </w:rPr>
        <w:t xml:space="preserve"> M,</w:t>
      </w:r>
      <w:r w:rsidR="006307D1" w:rsidRPr="00777150">
        <w:rPr>
          <w:rFonts w:ascii="Times New Roman" w:eastAsia="Times New Roman" w:hAnsi="Times New Roman" w:cs="Times New Roman"/>
          <w:sz w:val="20"/>
          <w:szCs w:val="20"/>
          <w:vertAlign w:val="superscript"/>
          <w:lang w:val="en-US" w:eastAsia="en-US"/>
        </w:rPr>
        <w:t> </w:t>
      </w:r>
      <w:hyperlink r:id="rId20" w:history="1">
        <w:r w:rsidR="006307D1" w:rsidRPr="00777150">
          <w:rPr>
            <w:rFonts w:ascii="Times New Roman" w:eastAsia="Times New Roman" w:hAnsi="Times New Roman" w:cs="Times New Roman"/>
            <w:sz w:val="20"/>
            <w:szCs w:val="20"/>
            <w:lang w:val="en-US" w:eastAsia="en-US"/>
          </w:rPr>
          <w:t xml:space="preserve"> Schiff</w:t>
        </w:r>
      </w:hyperlink>
      <w:r w:rsidR="006307D1" w:rsidRPr="00777150">
        <w:rPr>
          <w:rFonts w:ascii="Times New Roman" w:eastAsia="Times New Roman" w:hAnsi="Times New Roman" w:cs="Times New Roman"/>
          <w:sz w:val="20"/>
          <w:szCs w:val="20"/>
          <w:lang w:val="en-US" w:eastAsia="en-US"/>
        </w:rPr>
        <w:t xml:space="preserve"> ,</w:t>
      </w:r>
      <w:r w:rsidR="00D47A8C" w:rsidRPr="00777150">
        <w:rPr>
          <w:rFonts w:ascii="Times New Roman" w:eastAsia="Times New Roman" w:hAnsi="Times New Roman" w:cs="Times New Roman"/>
          <w:sz w:val="20"/>
          <w:szCs w:val="20"/>
          <w:lang w:val="en-US" w:eastAsia="en-US"/>
        </w:rPr>
        <w:t xml:space="preserve"> </w:t>
      </w:r>
      <w:r w:rsidR="006307D1" w:rsidRPr="00777150">
        <w:rPr>
          <w:rFonts w:ascii="Times New Roman" w:eastAsia="Times New Roman" w:hAnsi="Times New Roman" w:cs="Times New Roman"/>
          <w:sz w:val="20"/>
          <w:szCs w:val="20"/>
          <w:lang w:val="en-US" w:eastAsia="en-US"/>
        </w:rPr>
        <w:t xml:space="preserve">E., </w:t>
      </w:r>
      <w:r w:rsidR="006307D1" w:rsidRPr="00777150">
        <w:rPr>
          <w:rFonts w:ascii="Times New Roman" w:eastAsia="Times New Roman" w:hAnsi="Times New Roman" w:cs="Times New Roman"/>
          <w:sz w:val="20"/>
          <w:szCs w:val="20"/>
          <w:vertAlign w:val="superscript"/>
          <w:lang w:val="en-US" w:eastAsia="en-US"/>
        </w:rPr>
        <w:t> </w:t>
      </w:r>
      <w:r w:rsidR="006307D1" w:rsidRPr="00777150">
        <w:rPr>
          <w:rFonts w:ascii="Times New Roman" w:eastAsia="Times New Roman" w:hAnsi="Times New Roman" w:cs="Times New Roman"/>
          <w:sz w:val="20"/>
          <w:szCs w:val="20"/>
          <w:lang w:val="en-US" w:eastAsia="en-US"/>
        </w:rPr>
        <w:t>&amp;  </w:t>
      </w:r>
      <w:hyperlink r:id="rId21" w:history="1">
        <w:r w:rsidR="006307D1" w:rsidRPr="00777150">
          <w:rPr>
            <w:rFonts w:ascii="Times New Roman" w:eastAsia="Times New Roman" w:hAnsi="Times New Roman" w:cs="Times New Roman"/>
            <w:sz w:val="20"/>
            <w:szCs w:val="20"/>
            <w:lang w:val="en-US" w:eastAsia="en-US"/>
          </w:rPr>
          <w:t>Rakover</w:t>
        </w:r>
      </w:hyperlink>
      <w:r w:rsidR="006307D1" w:rsidRPr="00777150">
        <w:rPr>
          <w:rFonts w:ascii="Times New Roman" w:eastAsia="Times New Roman" w:hAnsi="Times New Roman" w:cs="Times New Roman"/>
          <w:sz w:val="20"/>
          <w:szCs w:val="20"/>
          <w:lang w:val="en-US" w:eastAsia="en-US"/>
        </w:rPr>
        <w:t>,</w:t>
      </w:r>
      <w:r w:rsidR="006307D1" w:rsidRPr="00777150">
        <w:rPr>
          <w:rFonts w:ascii="Times New Roman" w:eastAsia="Times New Roman" w:hAnsi="Times New Roman" w:cs="Times New Roman"/>
          <w:sz w:val="20"/>
          <w:szCs w:val="20"/>
          <w:vertAlign w:val="superscript"/>
          <w:lang w:val="en-US" w:eastAsia="en-US"/>
        </w:rPr>
        <w:t> </w:t>
      </w:r>
      <w:r w:rsidR="006307D1" w:rsidRPr="00777150">
        <w:rPr>
          <w:rFonts w:ascii="Times New Roman" w:eastAsia="Times New Roman" w:hAnsi="Times New Roman" w:cs="Times New Roman"/>
          <w:sz w:val="20"/>
          <w:szCs w:val="20"/>
          <w:lang w:val="en-US" w:eastAsia="en-US"/>
        </w:rPr>
        <w:t xml:space="preserve"> Y.  (</w:t>
      </w:r>
      <w:r w:rsidR="006307D1" w:rsidRPr="00777150">
        <w:rPr>
          <w:rFonts w:ascii="Times New Roman" w:hAnsi="Times New Roman" w:cs="Times New Roman"/>
          <w:sz w:val="20"/>
          <w:szCs w:val="20"/>
          <w:shd w:val="clear" w:color="auto" w:fill="FFFFFF"/>
        </w:rPr>
        <w:t xml:space="preserve">2011). </w:t>
      </w:r>
      <w:r w:rsidR="006307D1" w:rsidRPr="00777150">
        <w:rPr>
          <w:rFonts w:ascii="Times New Roman" w:eastAsia="Times New Roman" w:hAnsi="Times New Roman" w:cs="Times New Roman"/>
          <w:kern w:val="36"/>
          <w:sz w:val="20"/>
          <w:szCs w:val="20"/>
          <w:lang w:val="en-US" w:eastAsia="en-US"/>
        </w:rPr>
        <w:t xml:space="preserve">Treatment of Upper Respiratory Tract Infections in Primary Care: A Randomized Study Using Aromatic Herbs. </w:t>
      </w:r>
      <w:hyperlink r:id="rId22" w:history="1">
        <w:r w:rsidR="006307D1" w:rsidRPr="00777150">
          <w:rPr>
            <w:rStyle w:val="Hyperlink"/>
            <w:rFonts w:ascii="Times New Roman" w:hAnsi="Times New Roman" w:cs="Times New Roman"/>
            <w:i/>
            <w:color w:val="auto"/>
            <w:sz w:val="20"/>
            <w:szCs w:val="20"/>
            <w:u w:val="none"/>
            <w:shd w:val="clear" w:color="auto" w:fill="FFFFFF"/>
          </w:rPr>
          <w:t>Evid Based Complement Alternat Med</w:t>
        </w:r>
      </w:hyperlink>
      <w:r w:rsidR="006307D1" w:rsidRPr="00777150">
        <w:rPr>
          <w:rFonts w:ascii="Times New Roman" w:hAnsi="Times New Roman" w:cs="Times New Roman"/>
          <w:sz w:val="20"/>
          <w:szCs w:val="20"/>
          <w:shd w:val="clear" w:color="auto" w:fill="FFFFFF"/>
        </w:rPr>
        <w:t>. 2011</w:t>
      </w:r>
      <w:r w:rsidR="006307D1" w:rsidRPr="00777150">
        <w:rPr>
          <w:rFonts w:ascii="Times New Roman" w:hAnsi="Times New Roman" w:cs="Times New Roman"/>
          <w:sz w:val="20"/>
          <w:szCs w:val="20"/>
          <w:shd w:val="clear" w:color="auto" w:fill="FFFFFF"/>
          <w:lang w:val="en-ID"/>
        </w:rPr>
        <w:t>, 1-7.</w:t>
      </w:r>
    </w:p>
    <w:p w14:paraId="01B4A133" w14:textId="52BB1D2C" w:rsidR="006307D1" w:rsidRPr="00777150" w:rsidRDefault="00BB6C85" w:rsidP="00777150">
      <w:pPr>
        <w:spacing w:after="0" w:line="240" w:lineRule="auto"/>
        <w:ind w:left="567" w:hanging="567"/>
        <w:jc w:val="both"/>
        <w:rPr>
          <w:rFonts w:ascii="Times New Roman" w:hAnsi="Times New Roman" w:cs="Times New Roman"/>
          <w:sz w:val="20"/>
          <w:szCs w:val="20"/>
          <w:shd w:val="clear" w:color="auto" w:fill="FFFFFF"/>
          <w:lang w:val="en-US"/>
        </w:rPr>
      </w:pPr>
      <w:hyperlink r:id="rId23" w:history="1">
        <w:r w:rsidR="006307D1" w:rsidRPr="00777150">
          <w:rPr>
            <w:rFonts w:ascii="Times New Roman" w:eastAsia="Times New Roman" w:hAnsi="Times New Roman" w:cs="Times New Roman"/>
            <w:sz w:val="20"/>
            <w:szCs w:val="20"/>
            <w:lang w:val="en-US" w:eastAsia="en-US"/>
          </w:rPr>
          <w:t>Boonruab</w:t>
        </w:r>
      </w:hyperlink>
      <w:r w:rsidR="006307D1" w:rsidRPr="00777150">
        <w:rPr>
          <w:rFonts w:ascii="Times New Roman" w:eastAsia="Times New Roman" w:hAnsi="Times New Roman" w:cs="Times New Roman"/>
          <w:sz w:val="20"/>
          <w:szCs w:val="20"/>
          <w:lang w:val="en-US" w:eastAsia="en-US"/>
        </w:rPr>
        <w:t>, J., </w:t>
      </w:r>
      <w:hyperlink r:id="rId24" w:history="1">
        <w:r w:rsidR="006307D1" w:rsidRPr="00777150">
          <w:rPr>
            <w:rFonts w:ascii="Times New Roman" w:eastAsia="Times New Roman" w:hAnsi="Times New Roman" w:cs="Times New Roman"/>
            <w:sz w:val="20"/>
            <w:szCs w:val="20"/>
            <w:lang w:val="en-US" w:eastAsia="en-US"/>
          </w:rPr>
          <w:t>Nimpitakpong</w:t>
        </w:r>
      </w:hyperlink>
      <w:r w:rsidR="006307D1" w:rsidRPr="00777150">
        <w:rPr>
          <w:rFonts w:ascii="Times New Roman" w:eastAsia="Times New Roman" w:hAnsi="Times New Roman" w:cs="Times New Roman"/>
          <w:sz w:val="20"/>
          <w:szCs w:val="20"/>
          <w:lang w:val="en-US" w:eastAsia="en-US"/>
        </w:rPr>
        <w:t xml:space="preserve">, N., &amp; </w:t>
      </w:r>
      <w:hyperlink r:id="rId25" w:history="1">
        <w:r w:rsidR="006307D1" w:rsidRPr="00777150">
          <w:rPr>
            <w:rFonts w:ascii="Times New Roman" w:eastAsia="Times New Roman" w:hAnsi="Times New Roman" w:cs="Times New Roman"/>
            <w:sz w:val="20"/>
            <w:szCs w:val="20"/>
            <w:lang w:val="en-US" w:eastAsia="en-US"/>
          </w:rPr>
          <w:t>Damjuti</w:t>
        </w:r>
      </w:hyperlink>
      <w:r w:rsidR="006307D1" w:rsidRPr="00777150">
        <w:rPr>
          <w:rFonts w:ascii="Times New Roman" w:eastAsia="Times New Roman" w:hAnsi="Times New Roman" w:cs="Times New Roman"/>
          <w:sz w:val="20"/>
          <w:szCs w:val="20"/>
          <w:lang w:val="en-US" w:eastAsia="en-US"/>
        </w:rPr>
        <w:t xml:space="preserve">, W. </w:t>
      </w:r>
      <w:r w:rsidR="006307D1" w:rsidRPr="00777150">
        <w:rPr>
          <w:rFonts w:ascii="Times New Roman" w:hAnsi="Times New Roman" w:cs="Times New Roman"/>
          <w:sz w:val="20"/>
          <w:szCs w:val="20"/>
          <w:shd w:val="clear" w:color="auto" w:fill="FFFFFF"/>
        </w:rPr>
        <w:t xml:space="preserve">(2018). </w:t>
      </w:r>
      <w:r w:rsidR="006307D1" w:rsidRPr="00777150">
        <w:rPr>
          <w:rFonts w:ascii="Times New Roman" w:eastAsia="Times New Roman" w:hAnsi="Times New Roman" w:cs="Times New Roman"/>
          <w:kern w:val="36"/>
          <w:sz w:val="20"/>
          <w:szCs w:val="20"/>
          <w:lang w:val="en-US" w:eastAsia="en-US"/>
        </w:rPr>
        <w:t xml:space="preserve">The Distinction of Hot Herbal Compress, Hot Compress, and Topical Diclofenac as Myofascial Pain Syndrome Treatment. </w:t>
      </w:r>
      <w:hyperlink r:id="rId26" w:history="1">
        <w:r w:rsidR="006307D1" w:rsidRPr="00777150">
          <w:rPr>
            <w:rStyle w:val="Hyperlink"/>
            <w:rFonts w:ascii="Times New Roman" w:hAnsi="Times New Roman" w:cs="Times New Roman"/>
            <w:i/>
            <w:color w:val="auto"/>
            <w:sz w:val="20"/>
            <w:szCs w:val="20"/>
            <w:u w:val="none"/>
            <w:shd w:val="clear" w:color="auto" w:fill="FFFFFF"/>
          </w:rPr>
          <w:t>J Evid Based Integr Med</w:t>
        </w:r>
      </w:hyperlink>
      <w:r w:rsidR="006307D1" w:rsidRPr="00777150">
        <w:rPr>
          <w:rFonts w:ascii="Times New Roman" w:hAnsi="Times New Roman" w:cs="Times New Roman"/>
          <w:sz w:val="20"/>
          <w:szCs w:val="20"/>
          <w:shd w:val="clear" w:color="auto" w:fill="FFFFFF"/>
        </w:rPr>
        <w:t>. 23</w:t>
      </w:r>
      <w:r w:rsidR="006307D1" w:rsidRPr="00777150">
        <w:rPr>
          <w:rFonts w:ascii="Times New Roman" w:hAnsi="Times New Roman" w:cs="Times New Roman"/>
          <w:sz w:val="20"/>
          <w:szCs w:val="20"/>
          <w:shd w:val="clear" w:color="auto" w:fill="FFFFFF"/>
          <w:lang w:val="en-ID"/>
        </w:rPr>
        <w:t>, 1-8</w:t>
      </w:r>
      <w:r w:rsidR="00777150">
        <w:rPr>
          <w:rFonts w:ascii="Times New Roman" w:hAnsi="Times New Roman" w:cs="Times New Roman"/>
          <w:sz w:val="20"/>
          <w:szCs w:val="20"/>
          <w:shd w:val="clear" w:color="auto" w:fill="FFFFFF"/>
          <w:lang w:val="en-ID"/>
        </w:rPr>
        <w:t>.</w:t>
      </w:r>
    </w:p>
    <w:p w14:paraId="0998C905" w14:textId="78F89949" w:rsidR="006307D1" w:rsidRPr="00777150" w:rsidRDefault="00BB6C85" w:rsidP="00777150">
      <w:pPr>
        <w:shd w:val="clear" w:color="auto" w:fill="FFFFFF"/>
        <w:spacing w:after="0" w:line="240" w:lineRule="auto"/>
        <w:ind w:left="567" w:hanging="567"/>
        <w:jc w:val="both"/>
        <w:textAlignment w:val="top"/>
        <w:rPr>
          <w:rStyle w:val="cit"/>
          <w:rFonts w:ascii="Times New Roman" w:hAnsi="Times New Roman" w:cs="Times New Roman"/>
          <w:sz w:val="20"/>
          <w:szCs w:val="20"/>
        </w:rPr>
      </w:pPr>
      <w:hyperlink r:id="rId27" w:history="1">
        <w:r w:rsidR="006307D1" w:rsidRPr="00777150">
          <w:rPr>
            <w:rStyle w:val="Hyperlink"/>
            <w:rFonts w:ascii="Times New Roman" w:hAnsi="Times New Roman" w:cs="Times New Roman"/>
            <w:color w:val="auto"/>
            <w:sz w:val="20"/>
            <w:szCs w:val="20"/>
            <w:u w:val="none"/>
          </w:rPr>
          <w:t xml:space="preserve"> Cheng</w:t>
        </w:r>
      </w:hyperlink>
      <w:r w:rsidR="006307D1" w:rsidRPr="00777150">
        <w:rPr>
          <w:rStyle w:val="Hyperlink"/>
          <w:rFonts w:ascii="Times New Roman" w:hAnsi="Times New Roman" w:cs="Times New Roman"/>
          <w:color w:val="auto"/>
          <w:sz w:val="20"/>
          <w:szCs w:val="20"/>
          <w:u w:val="none"/>
          <w:lang w:val="en-ID"/>
        </w:rPr>
        <w:t>,</w:t>
      </w:r>
      <w:r w:rsidR="006307D1" w:rsidRPr="00777150">
        <w:rPr>
          <w:rFonts w:ascii="Times New Roman" w:hAnsi="Times New Roman" w:cs="Times New Roman"/>
          <w:sz w:val="20"/>
          <w:szCs w:val="20"/>
          <w:lang w:val="en-US"/>
        </w:rPr>
        <w:t xml:space="preserve"> S. H.</w:t>
      </w:r>
      <w:r w:rsidR="006307D1" w:rsidRPr="00777150">
        <w:rPr>
          <w:rFonts w:ascii="Times New Roman" w:hAnsi="Times New Roman" w:cs="Times New Roman"/>
          <w:sz w:val="20"/>
          <w:szCs w:val="20"/>
        </w:rPr>
        <w:t>, </w:t>
      </w:r>
      <w:hyperlink r:id="rId28" w:history="1">
        <w:r w:rsidR="006307D1" w:rsidRPr="00777150">
          <w:rPr>
            <w:rStyle w:val="Hyperlink"/>
            <w:rFonts w:ascii="Times New Roman" w:hAnsi="Times New Roman" w:cs="Times New Roman"/>
            <w:color w:val="auto"/>
            <w:sz w:val="20"/>
            <w:szCs w:val="20"/>
            <w:u w:val="none"/>
          </w:rPr>
          <w:t>Nisak</w:t>
        </w:r>
      </w:hyperlink>
      <w:r w:rsidR="006307D1" w:rsidRPr="00777150">
        <w:rPr>
          <w:rStyle w:val="Hyperlink"/>
          <w:rFonts w:ascii="Times New Roman" w:hAnsi="Times New Roman" w:cs="Times New Roman"/>
          <w:color w:val="auto"/>
          <w:sz w:val="20"/>
          <w:szCs w:val="20"/>
          <w:u w:val="none"/>
          <w:lang w:val="en-ID"/>
        </w:rPr>
        <w:t>,</w:t>
      </w:r>
      <w:r w:rsidR="006307D1" w:rsidRPr="00777150">
        <w:rPr>
          <w:rFonts w:ascii="Times New Roman" w:hAnsi="Times New Roman" w:cs="Times New Roman"/>
          <w:sz w:val="20"/>
          <w:szCs w:val="20"/>
          <w:lang w:val="en-US"/>
        </w:rPr>
        <w:t xml:space="preserve"> M. Y. B.</w:t>
      </w:r>
      <w:r w:rsidR="006307D1" w:rsidRPr="00777150">
        <w:rPr>
          <w:rFonts w:ascii="Times New Roman" w:hAnsi="Times New Roman" w:cs="Times New Roman"/>
          <w:sz w:val="20"/>
          <w:szCs w:val="20"/>
        </w:rPr>
        <w:t>, </w:t>
      </w:r>
      <w:hyperlink r:id="rId29" w:history="1">
        <w:r w:rsidR="006307D1" w:rsidRPr="00777150">
          <w:rPr>
            <w:rStyle w:val="Hyperlink"/>
            <w:rFonts w:ascii="Times New Roman" w:hAnsi="Times New Roman" w:cs="Times New Roman"/>
            <w:color w:val="auto"/>
            <w:sz w:val="20"/>
            <w:szCs w:val="20"/>
            <w:u w:val="none"/>
          </w:rPr>
          <w:t xml:space="preserve"> Anthony</w:t>
        </w:r>
      </w:hyperlink>
      <w:r w:rsidR="006307D1" w:rsidRPr="00777150">
        <w:rPr>
          <w:rStyle w:val="Hyperlink"/>
          <w:rFonts w:ascii="Times New Roman" w:hAnsi="Times New Roman" w:cs="Times New Roman"/>
          <w:color w:val="auto"/>
          <w:sz w:val="20"/>
          <w:szCs w:val="20"/>
          <w:u w:val="none"/>
          <w:lang w:val="en-ID"/>
        </w:rPr>
        <w:t xml:space="preserve">, </w:t>
      </w:r>
      <w:r w:rsidR="006307D1" w:rsidRPr="00777150">
        <w:rPr>
          <w:rFonts w:ascii="Times New Roman" w:hAnsi="Times New Roman" w:cs="Times New Roman"/>
          <w:sz w:val="20"/>
          <w:szCs w:val="20"/>
          <w:lang w:val="en-US"/>
        </w:rPr>
        <w:t>J.</w:t>
      </w:r>
      <w:r w:rsidR="006307D1" w:rsidRPr="00777150">
        <w:rPr>
          <w:rFonts w:ascii="Times New Roman" w:hAnsi="Times New Roman" w:cs="Times New Roman"/>
          <w:sz w:val="20"/>
          <w:szCs w:val="20"/>
        </w:rPr>
        <w:t>,</w:t>
      </w:r>
      <w:r w:rsidR="006307D1" w:rsidRPr="00777150">
        <w:rPr>
          <w:rFonts w:ascii="Times New Roman" w:hAnsi="Times New Roman" w:cs="Times New Roman"/>
          <w:sz w:val="20"/>
          <w:szCs w:val="20"/>
          <w:lang w:val="en-ID"/>
        </w:rPr>
        <w:t xml:space="preserve"> </w:t>
      </w:r>
      <w:hyperlink r:id="rId30" w:history="1">
        <w:r w:rsidR="006307D1" w:rsidRPr="00777150">
          <w:rPr>
            <w:rStyle w:val="Hyperlink"/>
            <w:rFonts w:ascii="Times New Roman" w:hAnsi="Times New Roman" w:cs="Times New Roman"/>
            <w:color w:val="auto"/>
            <w:sz w:val="20"/>
            <w:szCs w:val="20"/>
            <w:u w:val="none"/>
          </w:rPr>
          <w:t xml:space="preserve"> Ismail</w:t>
        </w:r>
      </w:hyperlink>
      <w:r w:rsidR="00777150">
        <w:rPr>
          <w:rStyle w:val="Hyperlink"/>
          <w:rFonts w:ascii="Times New Roman" w:hAnsi="Times New Roman" w:cs="Times New Roman"/>
          <w:color w:val="auto"/>
          <w:sz w:val="20"/>
          <w:szCs w:val="20"/>
          <w:u w:val="none"/>
          <w:lang w:val="en-ID"/>
        </w:rPr>
        <w:t>,</w:t>
      </w:r>
      <w:r w:rsidR="006307D1" w:rsidRPr="00777150">
        <w:rPr>
          <w:rFonts w:ascii="Times New Roman" w:hAnsi="Times New Roman" w:cs="Times New Roman"/>
          <w:sz w:val="20"/>
          <w:szCs w:val="20"/>
          <w:lang w:val="en-US"/>
        </w:rPr>
        <w:t xml:space="preserve"> A. (2015). </w:t>
      </w:r>
      <w:r w:rsidR="006307D1" w:rsidRPr="00777150">
        <w:rPr>
          <w:rFonts w:ascii="Times New Roman" w:hAnsi="Times New Roman" w:cs="Times New Roman"/>
          <w:bCs/>
          <w:sz w:val="20"/>
          <w:szCs w:val="20"/>
        </w:rPr>
        <w:t>Potential medicinal benefits of </w:t>
      </w:r>
      <w:r w:rsidR="006307D1" w:rsidRPr="00777150">
        <w:rPr>
          <w:rStyle w:val="Emphasis"/>
          <w:rFonts w:ascii="Times New Roman" w:hAnsi="Times New Roman" w:cs="Times New Roman"/>
          <w:bCs/>
          <w:sz w:val="20"/>
          <w:szCs w:val="20"/>
        </w:rPr>
        <w:t>Cosmos caudatus</w:t>
      </w:r>
      <w:r w:rsidR="006307D1" w:rsidRPr="00777150">
        <w:rPr>
          <w:rFonts w:ascii="Times New Roman" w:hAnsi="Times New Roman" w:cs="Times New Roman"/>
          <w:bCs/>
          <w:sz w:val="20"/>
          <w:szCs w:val="20"/>
        </w:rPr>
        <w:t> (Ulam Raja): A scoping review</w:t>
      </w:r>
      <w:r w:rsidR="006307D1" w:rsidRPr="00777150">
        <w:rPr>
          <w:rFonts w:ascii="Times New Roman" w:hAnsi="Times New Roman" w:cs="Times New Roman"/>
          <w:b/>
          <w:bCs/>
          <w:sz w:val="20"/>
          <w:szCs w:val="20"/>
        </w:rPr>
        <w:t xml:space="preserve">. </w:t>
      </w:r>
      <w:hyperlink r:id="rId31" w:history="1">
        <w:r w:rsidR="006307D1" w:rsidRPr="00777150">
          <w:rPr>
            <w:rStyle w:val="Hyperlink"/>
            <w:rFonts w:ascii="Times New Roman" w:hAnsi="Times New Roman" w:cs="Times New Roman"/>
            <w:i/>
            <w:color w:val="auto"/>
            <w:sz w:val="20"/>
            <w:szCs w:val="20"/>
            <w:u w:val="none"/>
          </w:rPr>
          <w:t>J Res Med Sci</w:t>
        </w:r>
      </w:hyperlink>
      <w:r w:rsidR="006307D1" w:rsidRPr="00777150">
        <w:rPr>
          <w:rStyle w:val="cit"/>
          <w:rFonts w:ascii="Times New Roman" w:hAnsi="Times New Roman" w:cs="Times New Roman"/>
          <w:sz w:val="20"/>
          <w:szCs w:val="20"/>
        </w:rPr>
        <w:t>.  20(10)</w:t>
      </w:r>
      <w:r w:rsidR="006307D1" w:rsidRPr="00777150">
        <w:rPr>
          <w:rStyle w:val="cit"/>
          <w:rFonts w:ascii="Times New Roman" w:hAnsi="Times New Roman" w:cs="Times New Roman"/>
          <w:sz w:val="20"/>
          <w:szCs w:val="20"/>
          <w:lang w:val="en-ID"/>
        </w:rPr>
        <w:t xml:space="preserve">, </w:t>
      </w:r>
      <w:r w:rsidR="006307D1" w:rsidRPr="00777150">
        <w:rPr>
          <w:rStyle w:val="cit"/>
          <w:rFonts w:ascii="Times New Roman" w:hAnsi="Times New Roman" w:cs="Times New Roman"/>
          <w:sz w:val="20"/>
          <w:szCs w:val="20"/>
        </w:rPr>
        <w:t>1000–1006.</w:t>
      </w:r>
    </w:p>
    <w:p w14:paraId="45646DBB" w14:textId="78B355D3" w:rsidR="006307D1" w:rsidRPr="00777150" w:rsidRDefault="00BB6C85" w:rsidP="00777150">
      <w:pPr>
        <w:shd w:val="clear" w:color="auto" w:fill="FFFFFF"/>
        <w:spacing w:after="0" w:line="240" w:lineRule="auto"/>
        <w:ind w:left="567" w:hanging="567"/>
        <w:jc w:val="both"/>
        <w:textAlignment w:val="top"/>
        <w:rPr>
          <w:rStyle w:val="cit"/>
          <w:rFonts w:ascii="Times New Roman" w:hAnsi="Times New Roman" w:cs="Times New Roman"/>
          <w:sz w:val="20"/>
          <w:szCs w:val="20"/>
        </w:rPr>
      </w:pPr>
      <w:hyperlink r:id="rId32" w:history="1">
        <w:r w:rsidR="006307D1" w:rsidRPr="00777150">
          <w:rPr>
            <w:rStyle w:val="Hyperlink"/>
            <w:rFonts w:ascii="Times New Roman" w:hAnsi="Times New Roman" w:cs="Times New Roman"/>
            <w:color w:val="auto"/>
            <w:sz w:val="20"/>
            <w:szCs w:val="20"/>
            <w:u w:val="none"/>
          </w:rPr>
          <w:t xml:space="preserve"> Farooqui</w:t>
        </w:r>
      </w:hyperlink>
      <w:r w:rsidR="006307D1" w:rsidRPr="00777150">
        <w:rPr>
          <w:rStyle w:val="Hyperlink"/>
          <w:rFonts w:ascii="Times New Roman" w:hAnsi="Times New Roman" w:cs="Times New Roman"/>
          <w:color w:val="auto"/>
          <w:sz w:val="20"/>
          <w:szCs w:val="20"/>
          <w:u w:val="none"/>
          <w:lang w:val="en-ID"/>
        </w:rPr>
        <w:t xml:space="preserve">, </w:t>
      </w:r>
      <w:r w:rsidR="006307D1" w:rsidRPr="00777150">
        <w:rPr>
          <w:rFonts w:ascii="Times New Roman" w:hAnsi="Times New Roman" w:cs="Times New Roman"/>
          <w:sz w:val="20"/>
          <w:szCs w:val="20"/>
          <w:lang w:val="en-US"/>
        </w:rPr>
        <w:t xml:space="preserve"> A. A.</w:t>
      </w:r>
      <w:r w:rsidR="006307D1" w:rsidRPr="00777150">
        <w:rPr>
          <w:rFonts w:ascii="Times New Roman" w:hAnsi="Times New Roman" w:cs="Times New Roman"/>
          <w:sz w:val="20"/>
          <w:szCs w:val="20"/>
        </w:rPr>
        <w:t>,</w:t>
      </w:r>
      <w:r w:rsidR="006307D1" w:rsidRPr="00777150">
        <w:rPr>
          <w:rFonts w:ascii="Times New Roman" w:hAnsi="Times New Roman" w:cs="Times New Roman"/>
          <w:sz w:val="20"/>
          <w:szCs w:val="20"/>
          <w:vertAlign w:val="superscript"/>
        </w:rPr>
        <w:t> </w:t>
      </w:r>
      <w:hyperlink r:id="rId33" w:history="1">
        <w:r w:rsidR="006307D1" w:rsidRPr="00777150">
          <w:rPr>
            <w:rStyle w:val="Hyperlink"/>
            <w:rFonts w:ascii="Times New Roman" w:hAnsi="Times New Roman" w:cs="Times New Roman"/>
            <w:color w:val="auto"/>
            <w:sz w:val="20"/>
            <w:szCs w:val="20"/>
            <w:u w:val="none"/>
          </w:rPr>
          <w:t xml:space="preserve"> Farooqui</w:t>
        </w:r>
      </w:hyperlink>
      <w:r w:rsidR="006307D1" w:rsidRPr="00777150">
        <w:rPr>
          <w:rStyle w:val="Hyperlink"/>
          <w:rFonts w:ascii="Times New Roman" w:hAnsi="Times New Roman" w:cs="Times New Roman"/>
          <w:color w:val="auto"/>
          <w:sz w:val="20"/>
          <w:szCs w:val="20"/>
          <w:u w:val="none"/>
          <w:lang w:val="en-ID"/>
        </w:rPr>
        <w:t>,</w:t>
      </w:r>
      <w:r w:rsidR="006307D1" w:rsidRPr="00777150">
        <w:rPr>
          <w:rFonts w:ascii="Times New Roman" w:hAnsi="Times New Roman" w:cs="Times New Roman"/>
          <w:sz w:val="20"/>
          <w:szCs w:val="20"/>
          <w:lang w:val="en-US"/>
        </w:rPr>
        <w:t xml:space="preserve"> T.</w:t>
      </w:r>
      <w:r w:rsidR="006307D1" w:rsidRPr="00777150">
        <w:rPr>
          <w:rFonts w:ascii="Times New Roman" w:hAnsi="Times New Roman" w:cs="Times New Roman"/>
          <w:sz w:val="20"/>
          <w:szCs w:val="20"/>
        </w:rPr>
        <w:t xml:space="preserve">, </w:t>
      </w:r>
      <w:hyperlink r:id="rId34" w:history="1">
        <w:r w:rsidR="006307D1" w:rsidRPr="00777150">
          <w:rPr>
            <w:rStyle w:val="Hyperlink"/>
            <w:rFonts w:ascii="Times New Roman" w:hAnsi="Times New Roman" w:cs="Times New Roman"/>
            <w:color w:val="auto"/>
            <w:sz w:val="20"/>
            <w:szCs w:val="20"/>
            <w:u w:val="none"/>
          </w:rPr>
          <w:t xml:space="preserve"> Madan</w:t>
        </w:r>
      </w:hyperlink>
      <w:r w:rsidR="006307D1" w:rsidRPr="00777150">
        <w:rPr>
          <w:rStyle w:val="Hyperlink"/>
          <w:rFonts w:ascii="Times New Roman" w:hAnsi="Times New Roman" w:cs="Times New Roman"/>
          <w:color w:val="auto"/>
          <w:sz w:val="20"/>
          <w:szCs w:val="20"/>
          <w:u w:val="none"/>
          <w:lang w:val="en-ID"/>
        </w:rPr>
        <w:t xml:space="preserve">, </w:t>
      </w:r>
      <w:r w:rsidR="006307D1" w:rsidRPr="00777150">
        <w:rPr>
          <w:rFonts w:ascii="Times New Roman" w:hAnsi="Times New Roman" w:cs="Times New Roman"/>
          <w:sz w:val="20"/>
          <w:szCs w:val="20"/>
          <w:lang w:val="en-US"/>
        </w:rPr>
        <w:t xml:space="preserve"> A.</w:t>
      </w:r>
      <w:r w:rsidR="006307D1" w:rsidRPr="00777150">
        <w:rPr>
          <w:rFonts w:ascii="Times New Roman" w:hAnsi="Times New Roman" w:cs="Times New Roman"/>
          <w:sz w:val="20"/>
          <w:szCs w:val="20"/>
        </w:rPr>
        <w:t>,</w:t>
      </w:r>
      <w:r w:rsidR="006307D1" w:rsidRPr="00777150">
        <w:rPr>
          <w:rFonts w:ascii="Times New Roman" w:hAnsi="Times New Roman" w:cs="Times New Roman"/>
          <w:sz w:val="20"/>
          <w:szCs w:val="20"/>
          <w:vertAlign w:val="superscript"/>
        </w:rPr>
        <w:t> </w:t>
      </w:r>
      <w:r w:rsidR="006307D1" w:rsidRPr="00777150">
        <w:rPr>
          <w:rFonts w:ascii="Times New Roman" w:hAnsi="Times New Roman" w:cs="Times New Roman"/>
          <w:sz w:val="20"/>
          <w:szCs w:val="20"/>
        </w:rPr>
        <w:t xml:space="preserve"> </w:t>
      </w:r>
      <w:hyperlink r:id="rId35" w:history="1">
        <w:r w:rsidR="006307D1" w:rsidRPr="00777150">
          <w:rPr>
            <w:rStyle w:val="Hyperlink"/>
            <w:rFonts w:ascii="Times New Roman" w:hAnsi="Times New Roman" w:cs="Times New Roman"/>
            <w:color w:val="auto"/>
            <w:sz w:val="20"/>
            <w:szCs w:val="20"/>
            <w:u w:val="none"/>
          </w:rPr>
          <w:t xml:space="preserve"> Ong</w:t>
        </w:r>
      </w:hyperlink>
      <w:r w:rsidR="006307D1" w:rsidRPr="00777150">
        <w:rPr>
          <w:rStyle w:val="Hyperlink"/>
          <w:rFonts w:ascii="Times New Roman" w:hAnsi="Times New Roman" w:cs="Times New Roman"/>
          <w:color w:val="auto"/>
          <w:sz w:val="20"/>
          <w:szCs w:val="20"/>
          <w:u w:val="none"/>
          <w:lang w:val="en-ID"/>
        </w:rPr>
        <w:t>,</w:t>
      </w:r>
      <w:r w:rsidR="006307D1" w:rsidRPr="00777150">
        <w:rPr>
          <w:rFonts w:ascii="Times New Roman" w:hAnsi="Times New Roman" w:cs="Times New Roman"/>
          <w:sz w:val="20"/>
          <w:szCs w:val="20"/>
          <w:lang w:val="en-US"/>
        </w:rPr>
        <w:t xml:space="preserve"> J. H. J.</w:t>
      </w:r>
      <w:r w:rsidR="006307D1" w:rsidRPr="00777150">
        <w:rPr>
          <w:rFonts w:ascii="Times New Roman" w:hAnsi="Times New Roman" w:cs="Times New Roman"/>
          <w:sz w:val="20"/>
          <w:szCs w:val="20"/>
        </w:rPr>
        <w:t>,</w:t>
      </w:r>
      <w:r w:rsidR="006307D1" w:rsidRPr="00777150">
        <w:rPr>
          <w:rFonts w:ascii="Times New Roman" w:hAnsi="Times New Roman" w:cs="Times New Roman"/>
          <w:sz w:val="20"/>
          <w:szCs w:val="20"/>
          <w:vertAlign w:val="superscript"/>
        </w:rPr>
        <w:t>  </w:t>
      </w:r>
      <w:r w:rsidR="006307D1" w:rsidRPr="00777150">
        <w:rPr>
          <w:rFonts w:ascii="Times New Roman" w:hAnsi="Times New Roman" w:cs="Times New Roman"/>
          <w:sz w:val="20"/>
          <w:szCs w:val="20"/>
        </w:rPr>
        <w:t> </w:t>
      </w:r>
      <w:r w:rsidR="006307D1" w:rsidRPr="00777150">
        <w:rPr>
          <w:rFonts w:ascii="Times New Roman" w:hAnsi="Times New Roman" w:cs="Times New Roman"/>
          <w:sz w:val="20"/>
          <w:szCs w:val="20"/>
          <w:lang w:val="en-ID"/>
        </w:rPr>
        <w:t xml:space="preserve">&amp; </w:t>
      </w:r>
      <w:hyperlink r:id="rId36" w:history="1">
        <w:r w:rsidR="006307D1" w:rsidRPr="00777150">
          <w:rPr>
            <w:rStyle w:val="Hyperlink"/>
            <w:rFonts w:ascii="Times New Roman" w:hAnsi="Times New Roman" w:cs="Times New Roman"/>
            <w:color w:val="auto"/>
            <w:sz w:val="20"/>
            <w:szCs w:val="20"/>
            <w:u w:val="none"/>
          </w:rPr>
          <w:t xml:space="preserve"> Ong</w:t>
        </w:r>
      </w:hyperlink>
      <w:r w:rsidR="006307D1" w:rsidRPr="00777150">
        <w:rPr>
          <w:rStyle w:val="Hyperlink"/>
          <w:rFonts w:ascii="Times New Roman" w:hAnsi="Times New Roman" w:cs="Times New Roman"/>
          <w:color w:val="auto"/>
          <w:sz w:val="20"/>
          <w:szCs w:val="20"/>
          <w:u w:val="none"/>
          <w:lang w:val="en-ID"/>
        </w:rPr>
        <w:t xml:space="preserve">, </w:t>
      </w:r>
      <w:r w:rsidR="006307D1" w:rsidRPr="00777150">
        <w:rPr>
          <w:rFonts w:ascii="Times New Roman" w:hAnsi="Times New Roman" w:cs="Times New Roman"/>
          <w:sz w:val="20"/>
          <w:szCs w:val="20"/>
          <w:lang w:val="en-US"/>
        </w:rPr>
        <w:t xml:space="preserve"> W. J. (</w:t>
      </w:r>
      <w:r w:rsidR="006307D1" w:rsidRPr="00777150">
        <w:rPr>
          <w:rStyle w:val="cit"/>
          <w:rFonts w:ascii="Times New Roman" w:hAnsi="Times New Roman" w:cs="Times New Roman"/>
          <w:sz w:val="20"/>
          <w:szCs w:val="20"/>
        </w:rPr>
        <w:t xml:space="preserve">2018). </w:t>
      </w:r>
      <w:r w:rsidR="006307D1" w:rsidRPr="00777150">
        <w:rPr>
          <w:rFonts w:ascii="Times New Roman" w:hAnsi="Times New Roman" w:cs="Times New Roman"/>
          <w:bCs/>
          <w:sz w:val="20"/>
          <w:szCs w:val="20"/>
        </w:rPr>
        <w:t xml:space="preserve">Ayurvedic Medicine for the Treatment of Dementia: Mechanistic Aspects. </w:t>
      </w:r>
      <w:hyperlink r:id="rId37" w:history="1">
        <w:r w:rsidR="006307D1" w:rsidRPr="00777150">
          <w:rPr>
            <w:rStyle w:val="Hyperlink"/>
            <w:rFonts w:ascii="Times New Roman" w:hAnsi="Times New Roman" w:cs="Times New Roman"/>
            <w:i/>
            <w:color w:val="auto"/>
            <w:sz w:val="20"/>
            <w:szCs w:val="20"/>
            <w:u w:val="none"/>
          </w:rPr>
          <w:t>Evid Based Complement Alternat Med</w:t>
        </w:r>
      </w:hyperlink>
      <w:r w:rsidR="006307D1" w:rsidRPr="00777150">
        <w:rPr>
          <w:rStyle w:val="cit"/>
          <w:rFonts w:ascii="Times New Roman" w:hAnsi="Times New Roman" w:cs="Times New Roman"/>
          <w:sz w:val="20"/>
          <w:szCs w:val="20"/>
          <w:lang w:val="en-ID"/>
        </w:rPr>
        <w:t>. 2018, 1-11</w:t>
      </w:r>
      <w:r w:rsidR="006307D1" w:rsidRPr="00777150">
        <w:rPr>
          <w:rStyle w:val="cit"/>
          <w:rFonts w:ascii="Times New Roman" w:hAnsi="Times New Roman" w:cs="Times New Roman"/>
          <w:sz w:val="20"/>
          <w:szCs w:val="20"/>
        </w:rPr>
        <w:t>.</w:t>
      </w:r>
    </w:p>
    <w:p w14:paraId="38D27026" w14:textId="6662D5DC" w:rsidR="006307D1" w:rsidRPr="00777150" w:rsidRDefault="00BB6C85" w:rsidP="00777150">
      <w:pPr>
        <w:shd w:val="clear" w:color="auto" w:fill="FFFFFF" w:themeFill="background1"/>
        <w:spacing w:after="0" w:line="240" w:lineRule="auto"/>
        <w:ind w:left="567" w:hanging="567"/>
        <w:jc w:val="both"/>
        <w:textAlignment w:val="top"/>
        <w:rPr>
          <w:rStyle w:val="cit"/>
          <w:rFonts w:ascii="Times New Roman" w:hAnsi="Times New Roman" w:cs="Times New Roman"/>
          <w:sz w:val="20"/>
          <w:szCs w:val="20"/>
        </w:rPr>
      </w:pPr>
      <w:hyperlink r:id="rId38" w:history="1">
        <w:r w:rsidR="006307D1" w:rsidRPr="00777150">
          <w:rPr>
            <w:rStyle w:val="Hyperlink"/>
            <w:rFonts w:ascii="Times New Roman" w:hAnsi="Times New Roman" w:cs="Times New Roman"/>
            <w:color w:val="auto"/>
            <w:sz w:val="20"/>
            <w:szCs w:val="20"/>
            <w:u w:val="none"/>
          </w:rPr>
          <w:t xml:space="preserve"> Gohil</w:t>
        </w:r>
      </w:hyperlink>
      <w:r w:rsidR="006307D1" w:rsidRPr="00777150">
        <w:rPr>
          <w:rStyle w:val="Hyperlink"/>
          <w:rFonts w:ascii="Times New Roman" w:hAnsi="Times New Roman" w:cs="Times New Roman"/>
          <w:color w:val="auto"/>
          <w:sz w:val="20"/>
          <w:szCs w:val="20"/>
          <w:u w:val="none"/>
          <w:lang w:val="en-ID"/>
        </w:rPr>
        <w:t xml:space="preserve">, </w:t>
      </w:r>
      <w:r w:rsidR="006307D1" w:rsidRPr="00777150">
        <w:rPr>
          <w:rFonts w:ascii="Times New Roman" w:hAnsi="Times New Roman" w:cs="Times New Roman"/>
          <w:sz w:val="20"/>
          <w:szCs w:val="20"/>
          <w:lang w:val="en-US"/>
        </w:rPr>
        <w:t>K. J</w:t>
      </w:r>
      <w:r w:rsidR="006307D1" w:rsidRPr="00777150">
        <w:rPr>
          <w:rFonts w:ascii="Times New Roman" w:hAnsi="Times New Roman" w:cs="Times New Roman"/>
          <w:sz w:val="20"/>
          <w:szCs w:val="20"/>
          <w:lang w:val="en-ID"/>
        </w:rPr>
        <w:t xml:space="preserve">., </w:t>
      </w:r>
      <w:r w:rsidR="006307D1" w:rsidRPr="00777150">
        <w:rPr>
          <w:rFonts w:ascii="Times New Roman" w:hAnsi="Times New Roman" w:cs="Times New Roman"/>
          <w:sz w:val="20"/>
          <w:szCs w:val="20"/>
        </w:rPr>
        <w:t> </w:t>
      </w:r>
      <w:hyperlink r:id="rId39" w:history="1">
        <w:r w:rsidR="006307D1" w:rsidRPr="00777150">
          <w:rPr>
            <w:rStyle w:val="Hyperlink"/>
            <w:rFonts w:ascii="Times New Roman" w:hAnsi="Times New Roman" w:cs="Times New Roman"/>
            <w:color w:val="auto"/>
            <w:sz w:val="20"/>
            <w:szCs w:val="20"/>
            <w:u w:val="none"/>
          </w:rPr>
          <w:t xml:space="preserve"> Patel</w:t>
        </w:r>
      </w:hyperlink>
      <w:r w:rsidR="006307D1" w:rsidRPr="00777150">
        <w:rPr>
          <w:rStyle w:val="Hyperlink"/>
          <w:rFonts w:ascii="Times New Roman" w:hAnsi="Times New Roman" w:cs="Times New Roman"/>
          <w:color w:val="auto"/>
          <w:sz w:val="20"/>
          <w:szCs w:val="20"/>
          <w:u w:val="none"/>
          <w:lang w:val="en-ID"/>
        </w:rPr>
        <w:t xml:space="preserve">, </w:t>
      </w:r>
      <w:r w:rsidR="006307D1" w:rsidRPr="00777150">
        <w:rPr>
          <w:rFonts w:ascii="Times New Roman" w:hAnsi="Times New Roman" w:cs="Times New Roman"/>
          <w:sz w:val="20"/>
          <w:szCs w:val="20"/>
          <w:lang w:val="en-US"/>
        </w:rPr>
        <w:t>J. A.</w:t>
      </w:r>
      <w:r w:rsidR="006307D1" w:rsidRPr="00777150">
        <w:rPr>
          <w:rFonts w:ascii="Times New Roman" w:hAnsi="Times New Roman" w:cs="Times New Roman"/>
          <w:sz w:val="20"/>
          <w:szCs w:val="20"/>
        </w:rPr>
        <w:t>,  </w:t>
      </w:r>
      <w:r w:rsidR="006307D1" w:rsidRPr="00777150">
        <w:rPr>
          <w:rFonts w:ascii="Times New Roman" w:hAnsi="Times New Roman" w:cs="Times New Roman"/>
          <w:sz w:val="20"/>
          <w:szCs w:val="20"/>
          <w:lang w:val="en-ID"/>
        </w:rPr>
        <w:t xml:space="preserve">&amp; </w:t>
      </w:r>
      <w:hyperlink r:id="rId40" w:history="1">
        <w:r w:rsidR="006307D1" w:rsidRPr="00777150">
          <w:rPr>
            <w:rStyle w:val="Hyperlink"/>
            <w:rFonts w:ascii="Times New Roman" w:hAnsi="Times New Roman" w:cs="Times New Roman"/>
            <w:color w:val="auto"/>
            <w:sz w:val="20"/>
            <w:szCs w:val="20"/>
            <w:u w:val="none"/>
          </w:rPr>
          <w:t xml:space="preserve"> Gajjar</w:t>
        </w:r>
      </w:hyperlink>
      <w:r w:rsidR="006307D1" w:rsidRPr="00777150">
        <w:rPr>
          <w:rFonts w:ascii="Times New Roman" w:hAnsi="Times New Roman" w:cs="Times New Roman"/>
          <w:sz w:val="20"/>
          <w:szCs w:val="20"/>
          <w:lang w:val="en-US"/>
        </w:rPr>
        <w:t xml:space="preserve">, A. K. </w:t>
      </w:r>
      <w:r w:rsidR="006307D1" w:rsidRPr="00777150">
        <w:rPr>
          <w:rStyle w:val="cit"/>
          <w:rFonts w:ascii="Times New Roman" w:hAnsi="Times New Roman" w:cs="Times New Roman"/>
          <w:sz w:val="20"/>
          <w:szCs w:val="20"/>
        </w:rPr>
        <w:t>(2010).</w:t>
      </w:r>
      <w:r w:rsidR="006307D1" w:rsidRPr="00777150">
        <w:rPr>
          <w:rStyle w:val="cit"/>
          <w:rFonts w:ascii="Times New Roman" w:hAnsi="Times New Roman" w:cs="Times New Roman"/>
          <w:sz w:val="20"/>
          <w:szCs w:val="20"/>
          <w:lang w:val="en-ID"/>
        </w:rPr>
        <w:t xml:space="preserve"> </w:t>
      </w:r>
      <w:r w:rsidR="006307D1" w:rsidRPr="00777150">
        <w:rPr>
          <w:rFonts w:ascii="Times New Roman" w:hAnsi="Times New Roman" w:cs="Times New Roman"/>
          <w:bCs/>
          <w:sz w:val="20"/>
          <w:szCs w:val="20"/>
        </w:rPr>
        <w:t>Pharmacological Review on </w:t>
      </w:r>
      <w:r w:rsidR="006307D1" w:rsidRPr="00777150">
        <w:rPr>
          <w:rStyle w:val="Emphasis"/>
          <w:rFonts w:ascii="Times New Roman" w:hAnsi="Times New Roman" w:cs="Times New Roman"/>
          <w:bCs/>
          <w:sz w:val="20"/>
          <w:szCs w:val="20"/>
        </w:rPr>
        <w:t>Centella asiatica</w:t>
      </w:r>
      <w:r w:rsidR="006307D1" w:rsidRPr="00777150">
        <w:rPr>
          <w:rFonts w:ascii="Times New Roman" w:hAnsi="Times New Roman" w:cs="Times New Roman"/>
          <w:bCs/>
          <w:sz w:val="20"/>
          <w:szCs w:val="20"/>
        </w:rPr>
        <w:t>: A Potential Herbal Cure-all</w:t>
      </w:r>
      <w:r w:rsidR="006307D1" w:rsidRPr="00777150">
        <w:rPr>
          <w:rFonts w:ascii="Times New Roman" w:hAnsi="Times New Roman" w:cs="Times New Roman"/>
          <w:b/>
          <w:bCs/>
          <w:sz w:val="20"/>
          <w:szCs w:val="20"/>
        </w:rPr>
        <w:t xml:space="preserve">. </w:t>
      </w:r>
      <w:hyperlink r:id="rId41" w:history="1">
        <w:r w:rsidR="006307D1" w:rsidRPr="00777150">
          <w:rPr>
            <w:rStyle w:val="Hyperlink"/>
            <w:rFonts w:ascii="Times New Roman" w:hAnsi="Times New Roman" w:cs="Times New Roman"/>
            <w:i/>
            <w:color w:val="auto"/>
            <w:sz w:val="20"/>
            <w:szCs w:val="20"/>
            <w:u w:val="none"/>
          </w:rPr>
          <w:t>Indian J Pharm Sci</w:t>
        </w:r>
      </w:hyperlink>
      <w:r w:rsidR="006307D1" w:rsidRPr="00777150">
        <w:rPr>
          <w:rStyle w:val="cit"/>
          <w:rFonts w:ascii="Times New Roman" w:hAnsi="Times New Roman" w:cs="Times New Roman"/>
          <w:sz w:val="20"/>
          <w:szCs w:val="20"/>
        </w:rPr>
        <w:t>. 72(5)</w:t>
      </w:r>
      <w:r w:rsidR="006307D1" w:rsidRPr="00777150">
        <w:rPr>
          <w:rStyle w:val="cit"/>
          <w:rFonts w:ascii="Times New Roman" w:hAnsi="Times New Roman" w:cs="Times New Roman"/>
          <w:sz w:val="20"/>
          <w:szCs w:val="20"/>
          <w:lang w:val="en-ID"/>
        </w:rPr>
        <w:t xml:space="preserve">, </w:t>
      </w:r>
      <w:r w:rsidR="006307D1" w:rsidRPr="00777150">
        <w:rPr>
          <w:rStyle w:val="cit"/>
          <w:rFonts w:ascii="Times New Roman" w:hAnsi="Times New Roman" w:cs="Times New Roman"/>
          <w:sz w:val="20"/>
          <w:szCs w:val="20"/>
        </w:rPr>
        <w:t xml:space="preserve"> 546–556.</w:t>
      </w:r>
    </w:p>
    <w:p w14:paraId="7C252875" w14:textId="77777777" w:rsidR="006307D1" w:rsidRPr="00777150" w:rsidRDefault="00BB6C85" w:rsidP="00777150">
      <w:pPr>
        <w:shd w:val="clear" w:color="auto" w:fill="FFFFFF"/>
        <w:spacing w:after="0" w:line="240" w:lineRule="auto"/>
        <w:ind w:left="567" w:hanging="567"/>
        <w:jc w:val="both"/>
        <w:textAlignment w:val="top"/>
        <w:rPr>
          <w:rFonts w:ascii="Times New Roman" w:eastAsia="Times New Roman" w:hAnsi="Times New Roman" w:cs="Times New Roman"/>
          <w:sz w:val="20"/>
          <w:szCs w:val="20"/>
        </w:rPr>
      </w:pPr>
      <w:hyperlink r:id="rId42" w:history="1">
        <w:r w:rsidR="006307D1" w:rsidRPr="00777150">
          <w:rPr>
            <w:rFonts w:ascii="Times New Roman" w:eastAsia="Times New Roman" w:hAnsi="Times New Roman" w:cs="Times New Roman"/>
            <w:sz w:val="20"/>
            <w:szCs w:val="20"/>
          </w:rPr>
          <w:t xml:space="preserve"> Maia</w:t>
        </w:r>
      </w:hyperlink>
      <w:r w:rsidR="006307D1" w:rsidRPr="00777150">
        <w:rPr>
          <w:rFonts w:ascii="Times New Roman" w:eastAsia="Times New Roman" w:hAnsi="Times New Roman" w:cs="Times New Roman"/>
          <w:sz w:val="20"/>
          <w:szCs w:val="20"/>
        </w:rPr>
        <w:t>, M. K., &amp; </w:t>
      </w:r>
      <w:hyperlink r:id="rId43" w:history="1">
        <w:r w:rsidR="006307D1" w:rsidRPr="00777150">
          <w:rPr>
            <w:rFonts w:ascii="Times New Roman" w:eastAsia="Times New Roman" w:hAnsi="Times New Roman" w:cs="Times New Roman"/>
            <w:sz w:val="20"/>
            <w:szCs w:val="20"/>
          </w:rPr>
          <w:t xml:space="preserve"> Moore</w:t>
        </w:r>
      </w:hyperlink>
      <w:r w:rsidR="006307D1" w:rsidRPr="00777150">
        <w:rPr>
          <w:rFonts w:ascii="Times New Roman" w:eastAsia="Times New Roman" w:hAnsi="Times New Roman" w:cs="Times New Roman"/>
          <w:sz w:val="20"/>
          <w:szCs w:val="20"/>
        </w:rPr>
        <w:t xml:space="preserve">, S., J. (2011). </w:t>
      </w:r>
      <w:r w:rsidR="006307D1" w:rsidRPr="00777150">
        <w:rPr>
          <w:rFonts w:ascii="Times New Roman" w:eastAsia="Times New Roman" w:hAnsi="Times New Roman" w:cs="Times New Roman"/>
          <w:kern w:val="36"/>
          <w:sz w:val="20"/>
          <w:szCs w:val="20"/>
        </w:rPr>
        <w:t xml:space="preserve">Plant-based insect repellents: a review of their efficacy, development and testing. </w:t>
      </w:r>
      <w:hyperlink r:id="rId44" w:history="1">
        <w:r w:rsidR="006307D1" w:rsidRPr="00777150">
          <w:rPr>
            <w:rFonts w:ascii="Times New Roman" w:eastAsia="Times New Roman" w:hAnsi="Times New Roman" w:cs="Times New Roman"/>
            <w:i/>
            <w:sz w:val="20"/>
            <w:szCs w:val="20"/>
          </w:rPr>
          <w:t>Malar J</w:t>
        </w:r>
      </w:hyperlink>
      <w:r w:rsidR="006307D1" w:rsidRPr="00777150">
        <w:rPr>
          <w:rFonts w:ascii="Times New Roman" w:eastAsia="Times New Roman" w:hAnsi="Times New Roman" w:cs="Times New Roman"/>
          <w:sz w:val="20"/>
          <w:szCs w:val="20"/>
          <w:lang w:val="en-US"/>
        </w:rPr>
        <w:t>.</w:t>
      </w:r>
      <w:r w:rsidR="006307D1" w:rsidRPr="00777150">
        <w:rPr>
          <w:rFonts w:ascii="Times New Roman" w:eastAsia="Times New Roman" w:hAnsi="Times New Roman" w:cs="Times New Roman"/>
          <w:sz w:val="20"/>
          <w:szCs w:val="20"/>
        </w:rPr>
        <w:t xml:space="preserve"> 10(Suppl 1),  S11.</w:t>
      </w:r>
    </w:p>
    <w:p w14:paraId="3ECA4E91" w14:textId="1C1398B3" w:rsidR="006307D1" w:rsidRPr="00777150" w:rsidRDefault="006307D1" w:rsidP="00777150">
      <w:pPr>
        <w:spacing w:after="0" w:line="240" w:lineRule="auto"/>
        <w:ind w:left="567" w:hanging="567"/>
        <w:jc w:val="both"/>
        <w:rPr>
          <w:rFonts w:ascii="Times New Roman" w:eastAsia="Times New Roman" w:hAnsi="Times New Roman" w:cs="Times New Roman"/>
          <w:sz w:val="20"/>
          <w:szCs w:val="20"/>
        </w:rPr>
      </w:pPr>
      <w:r w:rsidRPr="00777150">
        <w:rPr>
          <w:rFonts w:ascii="Times New Roman" w:eastAsia="Times New Roman" w:hAnsi="Times New Roman" w:cs="Times New Roman"/>
          <w:sz w:val="20"/>
          <w:szCs w:val="20"/>
        </w:rPr>
        <w:t xml:space="preserve">Pandey, A. K., &amp;  Savita. (2017). Harvest processing of medicinal plants: Problems and prospects. </w:t>
      </w:r>
      <w:r w:rsidRPr="00777150">
        <w:rPr>
          <w:rFonts w:ascii="Times New Roman" w:eastAsia="Times New Roman" w:hAnsi="Times New Roman" w:cs="Times New Roman"/>
          <w:i/>
          <w:sz w:val="20"/>
          <w:szCs w:val="20"/>
        </w:rPr>
        <w:t>The Pharma Innovation Journal</w:t>
      </w:r>
      <w:r w:rsidRPr="00777150">
        <w:rPr>
          <w:rFonts w:ascii="Times New Roman" w:eastAsia="Times New Roman" w:hAnsi="Times New Roman" w:cs="Times New Roman"/>
          <w:sz w:val="20"/>
          <w:szCs w:val="20"/>
        </w:rPr>
        <w:t>. 6(12), 229-235.</w:t>
      </w:r>
    </w:p>
    <w:p w14:paraId="7234D9A7" w14:textId="21851C7C" w:rsidR="006307D1" w:rsidRPr="00777150" w:rsidRDefault="006307D1" w:rsidP="00777150">
      <w:pPr>
        <w:shd w:val="clear" w:color="auto" w:fill="FFFFFF"/>
        <w:spacing w:after="0" w:line="240" w:lineRule="auto"/>
        <w:ind w:left="567" w:hanging="567"/>
        <w:textAlignment w:val="top"/>
        <w:rPr>
          <w:rFonts w:ascii="Times New Roman" w:hAnsi="Times New Roman" w:cs="Times New Roman"/>
          <w:sz w:val="20"/>
          <w:szCs w:val="20"/>
        </w:rPr>
      </w:pPr>
      <w:r w:rsidRPr="00777150">
        <w:rPr>
          <w:rFonts w:ascii="Times New Roman" w:hAnsi="Times New Roman" w:cs="Times New Roman"/>
          <w:sz w:val="20"/>
          <w:szCs w:val="20"/>
          <w:lang w:val="en-US"/>
        </w:rPr>
        <w:t xml:space="preserve">Ramawat, K. G. (2009). </w:t>
      </w:r>
      <w:r w:rsidRPr="00777150">
        <w:rPr>
          <w:rFonts w:ascii="Times New Roman" w:hAnsi="Times New Roman" w:cs="Times New Roman"/>
          <w:i/>
          <w:sz w:val="20"/>
          <w:szCs w:val="20"/>
          <w:lang w:val="en-US"/>
        </w:rPr>
        <w:t>Herbal Drugs: Ethnomedicine to Modern Medicine</w:t>
      </w:r>
      <w:r w:rsidRPr="00777150">
        <w:rPr>
          <w:rFonts w:ascii="Times New Roman" w:hAnsi="Times New Roman" w:cs="Times New Roman"/>
          <w:sz w:val="20"/>
          <w:szCs w:val="20"/>
          <w:lang w:val="en-US"/>
        </w:rPr>
        <w:t xml:space="preserve"> ( pp. 97-111 ). Berlin: Springer Verlag.</w:t>
      </w:r>
    </w:p>
    <w:p w14:paraId="708ED8B8" w14:textId="1A0259EC" w:rsidR="006307D1" w:rsidRPr="00777150" w:rsidRDefault="00BB6C85" w:rsidP="00777150">
      <w:pPr>
        <w:shd w:val="clear" w:color="auto" w:fill="FFFFFF"/>
        <w:spacing w:after="0" w:line="240" w:lineRule="auto"/>
        <w:ind w:left="567" w:hanging="567"/>
        <w:jc w:val="both"/>
        <w:textAlignment w:val="top"/>
        <w:rPr>
          <w:rFonts w:ascii="Times New Roman" w:hAnsi="Times New Roman" w:cs="Times New Roman"/>
          <w:sz w:val="20"/>
          <w:szCs w:val="20"/>
        </w:rPr>
      </w:pPr>
      <w:hyperlink r:id="rId45" w:history="1">
        <w:r w:rsidR="006307D1" w:rsidRPr="00777150">
          <w:rPr>
            <w:rStyle w:val="Hyperlink"/>
            <w:rFonts w:ascii="Times New Roman" w:hAnsi="Times New Roman" w:cs="Times New Roman"/>
            <w:color w:val="auto"/>
            <w:sz w:val="20"/>
            <w:szCs w:val="20"/>
            <w:u w:val="none"/>
          </w:rPr>
          <w:t>Ryan</w:t>
        </w:r>
      </w:hyperlink>
      <w:r w:rsidR="006307D1" w:rsidRPr="00777150">
        <w:rPr>
          <w:rFonts w:ascii="Times New Roman" w:hAnsi="Times New Roman" w:cs="Times New Roman"/>
          <w:sz w:val="20"/>
          <w:szCs w:val="20"/>
        </w:rPr>
        <w:t xml:space="preserve">, </w:t>
      </w:r>
      <w:r w:rsidR="006307D1" w:rsidRPr="00777150">
        <w:rPr>
          <w:rFonts w:ascii="Times New Roman" w:hAnsi="Times New Roman" w:cs="Times New Roman"/>
          <w:sz w:val="20"/>
          <w:szCs w:val="20"/>
          <w:lang w:val="en-ID"/>
        </w:rPr>
        <w:t xml:space="preserve"> J. L., &amp; </w:t>
      </w:r>
      <w:r w:rsidR="006307D1" w:rsidRPr="00777150">
        <w:rPr>
          <w:rFonts w:ascii="Times New Roman" w:hAnsi="Times New Roman" w:cs="Times New Roman"/>
          <w:sz w:val="20"/>
          <w:szCs w:val="20"/>
        </w:rPr>
        <w:t> </w:t>
      </w:r>
      <w:hyperlink r:id="rId46" w:history="1">
        <w:r w:rsidR="006307D1" w:rsidRPr="00777150">
          <w:rPr>
            <w:rStyle w:val="Hyperlink"/>
            <w:rFonts w:ascii="Times New Roman" w:hAnsi="Times New Roman" w:cs="Times New Roman"/>
            <w:color w:val="auto"/>
            <w:sz w:val="20"/>
            <w:szCs w:val="20"/>
            <w:u w:val="none"/>
          </w:rPr>
          <w:t xml:space="preserve"> Morrow</w:t>
        </w:r>
      </w:hyperlink>
      <w:r w:rsidR="006307D1" w:rsidRPr="00777150">
        <w:rPr>
          <w:rFonts w:ascii="Times New Roman" w:hAnsi="Times New Roman" w:cs="Times New Roman"/>
          <w:sz w:val="20"/>
          <w:szCs w:val="20"/>
        </w:rPr>
        <w:t>,</w:t>
      </w:r>
      <w:r w:rsidR="006307D1" w:rsidRPr="00777150">
        <w:rPr>
          <w:rFonts w:ascii="Times New Roman" w:hAnsi="Times New Roman" w:cs="Times New Roman"/>
          <w:sz w:val="20"/>
          <w:szCs w:val="20"/>
          <w:lang w:val="en-ID"/>
        </w:rPr>
        <w:t xml:space="preserve"> G. R. </w:t>
      </w:r>
      <w:r w:rsidR="006307D1" w:rsidRPr="00777150">
        <w:rPr>
          <w:rFonts w:ascii="Times New Roman" w:hAnsi="Times New Roman" w:cs="Times New Roman"/>
          <w:sz w:val="20"/>
          <w:szCs w:val="20"/>
        </w:rPr>
        <w:t xml:space="preserve"> </w:t>
      </w:r>
      <w:r w:rsidR="006307D1" w:rsidRPr="00777150">
        <w:rPr>
          <w:rFonts w:ascii="Times New Roman" w:hAnsi="Times New Roman" w:cs="Times New Roman"/>
          <w:sz w:val="20"/>
          <w:szCs w:val="20"/>
          <w:lang w:val="en-ID"/>
        </w:rPr>
        <w:t xml:space="preserve">(2010). </w:t>
      </w:r>
      <w:r w:rsidR="006307D1" w:rsidRPr="00777150">
        <w:rPr>
          <w:rFonts w:ascii="Times New Roman" w:hAnsi="Times New Roman" w:cs="Times New Roman"/>
          <w:i/>
          <w:sz w:val="20"/>
          <w:szCs w:val="20"/>
        </w:rPr>
        <w:t xml:space="preserve">Ginger. </w:t>
      </w:r>
      <w:r w:rsidR="006307D1" w:rsidRPr="00777150">
        <w:rPr>
          <w:rStyle w:val="cit"/>
          <w:rFonts w:ascii="Times New Roman" w:hAnsi="Times New Roman" w:cs="Times New Roman"/>
          <w:i/>
          <w:sz w:val="20"/>
          <w:szCs w:val="20"/>
        </w:rPr>
        <w:t>Oncol Nurse</w:t>
      </w:r>
      <w:r w:rsidR="006307D1" w:rsidRPr="00777150">
        <w:rPr>
          <w:rStyle w:val="cit"/>
          <w:rFonts w:ascii="Times New Roman" w:hAnsi="Times New Roman" w:cs="Times New Roman"/>
          <w:sz w:val="20"/>
          <w:szCs w:val="20"/>
        </w:rPr>
        <w:t>,  24(2),  46–49</w:t>
      </w:r>
      <w:r w:rsidR="006307D1" w:rsidRPr="00777150">
        <w:rPr>
          <w:rStyle w:val="cit"/>
          <w:rFonts w:ascii="Times New Roman" w:hAnsi="Times New Roman" w:cs="Times New Roman"/>
          <w:sz w:val="20"/>
          <w:szCs w:val="20"/>
          <w:lang w:val="en-ID"/>
        </w:rPr>
        <w:t>.</w:t>
      </w:r>
    </w:p>
    <w:p w14:paraId="331D1131" w14:textId="77777777" w:rsidR="006307D1" w:rsidRPr="00777150" w:rsidRDefault="00BB6C85" w:rsidP="00777150">
      <w:pPr>
        <w:shd w:val="clear" w:color="auto" w:fill="FFFFFF"/>
        <w:spacing w:after="0" w:line="240" w:lineRule="auto"/>
        <w:ind w:left="567" w:hanging="567"/>
        <w:jc w:val="both"/>
        <w:textAlignment w:val="top"/>
        <w:rPr>
          <w:rFonts w:ascii="Times New Roman" w:hAnsi="Times New Roman" w:cs="Times New Roman"/>
          <w:sz w:val="20"/>
          <w:szCs w:val="20"/>
        </w:rPr>
      </w:pPr>
      <w:hyperlink r:id="rId47" w:history="1">
        <w:r w:rsidR="006307D1" w:rsidRPr="00777150">
          <w:rPr>
            <w:rStyle w:val="Hyperlink"/>
            <w:rFonts w:ascii="Times New Roman" w:hAnsi="Times New Roman" w:cs="Times New Roman"/>
            <w:color w:val="auto"/>
            <w:sz w:val="20"/>
            <w:szCs w:val="20"/>
            <w:u w:val="none"/>
          </w:rPr>
          <w:t>Sestili,  P</w:t>
        </w:r>
      </w:hyperlink>
      <w:r w:rsidR="006307D1" w:rsidRPr="00777150">
        <w:rPr>
          <w:rFonts w:ascii="Times New Roman" w:hAnsi="Times New Roman" w:cs="Times New Roman"/>
          <w:sz w:val="20"/>
          <w:szCs w:val="20"/>
        </w:rPr>
        <w:t>., </w:t>
      </w:r>
      <w:hyperlink r:id="rId48" w:history="1">
        <w:r w:rsidR="006307D1" w:rsidRPr="00777150">
          <w:rPr>
            <w:rStyle w:val="Hyperlink"/>
            <w:rFonts w:ascii="Times New Roman" w:hAnsi="Times New Roman" w:cs="Times New Roman"/>
            <w:color w:val="auto"/>
            <w:sz w:val="20"/>
            <w:szCs w:val="20"/>
            <w:u w:val="none"/>
          </w:rPr>
          <w:t>Ismail,  T</w:t>
        </w:r>
      </w:hyperlink>
      <w:r w:rsidR="006307D1" w:rsidRPr="00777150">
        <w:rPr>
          <w:rFonts w:ascii="Times New Roman" w:hAnsi="Times New Roman" w:cs="Times New Roman"/>
          <w:sz w:val="20"/>
          <w:szCs w:val="20"/>
        </w:rPr>
        <w:t xml:space="preserve">., </w:t>
      </w:r>
      <w:hyperlink r:id="rId49" w:history="1">
        <w:r w:rsidR="006307D1" w:rsidRPr="00777150">
          <w:rPr>
            <w:rStyle w:val="Hyperlink"/>
            <w:rFonts w:ascii="Times New Roman" w:hAnsi="Times New Roman" w:cs="Times New Roman"/>
            <w:color w:val="auto"/>
            <w:sz w:val="20"/>
            <w:szCs w:val="20"/>
            <w:u w:val="none"/>
          </w:rPr>
          <w:t>Calcabrini,  C</w:t>
        </w:r>
      </w:hyperlink>
      <w:r w:rsidR="006307D1" w:rsidRPr="00777150">
        <w:rPr>
          <w:rFonts w:ascii="Times New Roman" w:hAnsi="Times New Roman" w:cs="Times New Roman"/>
          <w:sz w:val="20"/>
          <w:szCs w:val="20"/>
        </w:rPr>
        <w:t>., </w:t>
      </w:r>
      <w:hyperlink r:id="rId50" w:history="1">
        <w:r w:rsidR="006307D1" w:rsidRPr="00777150">
          <w:rPr>
            <w:rStyle w:val="Hyperlink"/>
            <w:rFonts w:ascii="Times New Roman" w:hAnsi="Times New Roman" w:cs="Times New Roman"/>
            <w:color w:val="auto"/>
            <w:sz w:val="20"/>
            <w:szCs w:val="20"/>
            <w:u w:val="none"/>
          </w:rPr>
          <w:t>Guescini,  M</w:t>
        </w:r>
      </w:hyperlink>
      <w:r w:rsidR="006307D1" w:rsidRPr="00777150">
        <w:rPr>
          <w:rFonts w:ascii="Times New Roman" w:hAnsi="Times New Roman" w:cs="Times New Roman"/>
          <w:sz w:val="20"/>
          <w:szCs w:val="20"/>
        </w:rPr>
        <w:t xml:space="preserve">., </w:t>
      </w:r>
      <w:hyperlink r:id="rId51" w:history="1">
        <w:r w:rsidR="006307D1" w:rsidRPr="00777150">
          <w:rPr>
            <w:rStyle w:val="Hyperlink"/>
            <w:rFonts w:ascii="Times New Roman" w:hAnsi="Times New Roman" w:cs="Times New Roman"/>
            <w:color w:val="auto"/>
            <w:sz w:val="20"/>
            <w:szCs w:val="20"/>
            <w:u w:val="none"/>
          </w:rPr>
          <w:t>Catanzaro,  E</w:t>
        </w:r>
      </w:hyperlink>
      <w:r w:rsidR="006307D1" w:rsidRPr="00777150">
        <w:rPr>
          <w:rFonts w:ascii="Times New Roman" w:hAnsi="Times New Roman" w:cs="Times New Roman"/>
          <w:sz w:val="20"/>
          <w:szCs w:val="20"/>
        </w:rPr>
        <w:t>.,  </w:t>
      </w:r>
      <w:hyperlink r:id="rId52" w:history="1">
        <w:r w:rsidR="006307D1" w:rsidRPr="00777150">
          <w:rPr>
            <w:rStyle w:val="Hyperlink"/>
            <w:rFonts w:ascii="Times New Roman" w:hAnsi="Times New Roman" w:cs="Times New Roman"/>
            <w:color w:val="auto"/>
            <w:sz w:val="20"/>
            <w:szCs w:val="20"/>
            <w:u w:val="none"/>
          </w:rPr>
          <w:t>Turrini,  E</w:t>
        </w:r>
      </w:hyperlink>
      <w:r w:rsidR="006307D1" w:rsidRPr="00777150">
        <w:rPr>
          <w:rFonts w:ascii="Times New Roman" w:hAnsi="Times New Roman" w:cs="Times New Roman"/>
          <w:sz w:val="20"/>
          <w:szCs w:val="20"/>
        </w:rPr>
        <w:t>., </w:t>
      </w:r>
      <w:hyperlink r:id="rId53" w:history="1">
        <w:r w:rsidR="006307D1" w:rsidRPr="00777150">
          <w:rPr>
            <w:rStyle w:val="Hyperlink"/>
            <w:rFonts w:ascii="Times New Roman" w:hAnsi="Times New Roman" w:cs="Times New Roman"/>
            <w:color w:val="auto"/>
            <w:sz w:val="20"/>
            <w:szCs w:val="20"/>
            <w:u w:val="none"/>
          </w:rPr>
          <w:t>Layla,  A</w:t>
        </w:r>
      </w:hyperlink>
      <w:r w:rsidR="006307D1" w:rsidRPr="00777150">
        <w:rPr>
          <w:rFonts w:ascii="Times New Roman" w:hAnsi="Times New Roman" w:cs="Times New Roman"/>
          <w:sz w:val="20"/>
          <w:szCs w:val="20"/>
        </w:rPr>
        <w:t xml:space="preserve">., </w:t>
      </w:r>
      <w:hyperlink r:id="rId54" w:history="1">
        <w:r w:rsidR="006307D1" w:rsidRPr="00777150">
          <w:rPr>
            <w:rStyle w:val="Hyperlink"/>
            <w:rFonts w:ascii="Times New Roman" w:hAnsi="Times New Roman" w:cs="Times New Roman"/>
            <w:color w:val="auto"/>
            <w:sz w:val="20"/>
            <w:szCs w:val="20"/>
            <w:u w:val="none"/>
          </w:rPr>
          <w:t>Akhtar,  S</w:t>
        </w:r>
      </w:hyperlink>
      <w:r w:rsidR="006307D1" w:rsidRPr="00777150">
        <w:rPr>
          <w:rFonts w:ascii="Times New Roman" w:hAnsi="Times New Roman" w:cs="Times New Roman"/>
          <w:sz w:val="20"/>
          <w:szCs w:val="20"/>
        </w:rPr>
        <w:t>., &amp;  </w:t>
      </w:r>
      <w:hyperlink r:id="rId55" w:history="1">
        <w:r w:rsidR="006307D1" w:rsidRPr="00777150">
          <w:rPr>
            <w:rStyle w:val="Hyperlink"/>
            <w:rFonts w:ascii="Times New Roman" w:hAnsi="Times New Roman" w:cs="Times New Roman"/>
            <w:color w:val="auto"/>
            <w:sz w:val="20"/>
            <w:szCs w:val="20"/>
            <w:u w:val="none"/>
          </w:rPr>
          <w:t>Fimognari,  C</w:t>
        </w:r>
      </w:hyperlink>
      <w:r w:rsidR="006307D1" w:rsidRPr="00777150">
        <w:rPr>
          <w:rFonts w:ascii="Times New Roman" w:hAnsi="Times New Roman" w:cs="Times New Roman"/>
          <w:sz w:val="20"/>
          <w:szCs w:val="20"/>
        </w:rPr>
        <w:t>.</w:t>
      </w:r>
      <w:r w:rsidR="006307D1" w:rsidRPr="00777150">
        <w:rPr>
          <w:rFonts w:ascii="Times New Roman" w:hAnsi="Times New Roman" w:cs="Times New Roman"/>
          <w:sz w:val="20"/>
          <w:szCs w:val="20"/>
          <w:lang w:val="en-ID"/>
        </w:rPr>
        <w:t xml:space="preserve"> (2018). </w:t>
      </w:r>
      <w:r w:rsidR="006307D1" w:rsidRPr="00777150">
        <w:rPr>
          <w:rFonts w:ascii="Times New Roman" w:hAnsi="Times New Roman" w:cs="Times New Roman"/>
          <w:sz w:val="20"/>
          <w:szCs w:val="20"/>
        </w:rPr>
        <w:t xml:space="preserve">The potential effects of </w:t>
      </w:r>
      <w:r w:rsidR="006307D1" w:rsidRPr="00777150">
        <w:rPr>
          <w:rFonts w:ascii="Times New Roman" w:hAnsi="Times New Roman" w:cs="Times New Roman"/>
          <w:i/>
          <w:sz w:val="20"/>
          <w:szCs w:val="20"/>
        </w:rPr>
        <w:t>Ocimum basilicum</w:t>
      </w:r>
      <w:r w:rsidR="006307D1" w:rsidRPr="00777150">
        <w:rPr>
          <w:rFonts w:ascii="Times New Roman" w:hAnsi="Times New Roman" w:cs="Times New Roman"/>
          <w:sz w:val="20"/>
          <w:szCs w:val="20"/>
        </w:rPr>
        <w:t xml:space="preserve"> on health: a review of pharmacological and toxicological studies. </w:t>
      </w:r>
      <w:hyperlink r:id="rId56" w:tooltip="Expert opinion on drug metabolism &amp; toxicology." w:history="1">
        <w:r w:rsidR="006307D1" w:rsidRPr="00777150">
          <w:rPr>
            <w:rStyle w:val="Hyperlink"/>
            <w:rFonts w:ascii="Times New Roman" w:hAnsi="Times New Roman" w:cs="Times New Roman"/>
            <w:i/>
            <w:color w:val="auto"/>
            <w:sz w:val="20"/>
            <w:szCs w:val="20"/>
            <w:u w:val="none"/>
          </w:rPr>
          <w:t>Expert Opin Drug Metab Toxicol.</w:t>
        </w:r>
      </w:hyperlink>
      <w:r w:rsidR="006307D1" w:rsidRPr="00777150">
        <w:rPr>
          <w:rFonts w:ascii="Times New Roman" w:hAnsi="Times New Roman" w:cs="Times New Roman"/>
          <w:sz w:val="20"/>
          <w:szCs w:val="20"/>
        </w:rPr>
        <w:t>  14(7), 679-692.</w:t>
      </w:r>
    </w:p>
    <w:p w14:paraId="7D29527F" w14:textId="77777777" w:rsidR="006307D1" w:rsidRPr="00777150" w:rsidRDefault="006307D1" w:rsidP="00777150">
      <w:pPr>
        <w:spacing w:after="0" w:line="240" w:lineRule="auto"/>
        <w:ind w:left="567" w:hanging="567"/>
        <w:jc w:val="both"/>
        <w:rPr>
          <w:rFonts w:ascii="Times New Roman" w:hAnsi="Times New Roman" w:cs="Times New Roman"/>
          <w:i/>
          <w:sz w:val="20"/>
          <w:szCs w:val="20"/>
          <w:lang w:val="sv-SE"/>
        </w:rPr>
      </w:pPr>
      <w:r w:rsidRPr="00777150">
        <w:rPr>
          <w:rFonts w:ascii="Times New Roman" w:hAnsi="Times New Roman" w:cs="Times New Roman"/>
          <w:sz w:val="20"/>
          <w:szCs w:val="20"/>
          <w:lang w:val="sv-SE"/>
        </w:rPr>
        <w:t xml:space="preserve">Schnaubelt, K. (1998). </w:t>
      </w:r>
      <w:r w:rsidRPr="00777150">
        <w:rPr>
          <w:rFonts w:ascii="Times New Roman" w:hAnsi="Times New Roman" w:cs="Times New Roman"/>
          <w:i/>
          <w:sz w:val="20"/>
          <w:szCs w:val="20"/>
          <w:lang w:val="sv-SE"/>
        </w:rPr>
        <w:t xml:space="preserve">Advanced Aromatherapy. </w:t>
      </w:r>
      <w:r w:rsidRPr="00777150">
        <w:rPr>
          <w:rFonts w:ascii="Times New Roman" w:hAnsi="Times New Roman" w:cs="Times New Roman"/>
          <w:sz w:val="20"/>
          <w:szCs w:val="20"/>
          <w:lang w:val="sv-SE"/>
        </w:rPr>
        <w:t xml:space="preserve">( p. 97). Rochester, Vermont: Healing Art Press. </w:t>
      </w:r>
    </w:p>
    <w:p w14:paraId="354EE034" w14:textId="77777777" w:rsidR="006307D1" w:rsidRPr="00777150" w:rsidRDefault="006307D1" w:rsidP="00777150">
      <w:pPr>
        <w:spacing w:after="0" w:line="240" w:lineRule="auto"/>
        <w:ind w:left="567" w:hanging="567"/>
        <w:jc w:val="both"/>
        <w:rPr>
          <w:rFonts w:ascii="Times New Roman" w:hAnsi="Times New Roman" w:cs="Times New Roman"/>
          <w:sz w:val="20"/>
          <w:szCs w:val="20"/>
          <w:lang w:val="sv-SE"/>
        </w:rPr>
      </w:pPr>
      <w:r w:rsidRPr="00777150">
        <w:rPr>
          <w:rFonts w:ascii="Times New Roman" w:hAnsi="Times New Roman" w:cs="Times New Roman"/>
          <w:sz w:val="20"/>
          <w:szCs w:val="20"/>
          <w:lang w:val="sv-SE"/>
        </w:rPr>
        <w:t xml:space="preserve">Schnaubelt, K. (2011). </w:t>
      </w:r>
      <w:r w:rsidRPr="00777150">
        <w:rPr>
          <w:rFonts w:ascii="Times New Roman" w:hAnsi="Times New Roman" w:cs="Times New Roman"/>
          <w:i/>
          <w:sz w:val="20"/>
          <w:szCs w:val="20"/>
          <w:lang w:val="sv-SE"/>
        </w:rPr>
        <w:t>The Healing Intelligence of Essential Oil</w:t>
      </w:r>
      <w:r w:rsidRPr="00777150">
        <w:rPr>
          <w:rFonts w:ascii="Times New Roman" w:hAnsi="Times New Roman" w:cs="Times New Roman"/>
          <w:sz w:val="20"/>
          <w:szCs w:val="20"/>
          <w:lang w:val="sv-SE"/>
        </w:rPr>
        <w:t xml:space="preserve"> (pp. 141-151). USA: Versa Press, Inc.</w:t>
      </w:r>
    </w:p>
    <w:p w14:paraId="2DFBED5A" w14:textId="34C78C6C" w:rsidR="006307D1" w:rsidRPr="00777150" w:rsidRDefault="00BB6C85" w:rsidP="00777150">
      <w:pPr>
        <w:shd w:val="clear" w:color="auto" w:fill="FFFFFF"/>
        <w:spacing w:after="0" w:line="240" w:lineRule="auto"/>
        <w:ind w:left="567" w:hanging="567"/>
        <w:jc w:val="both"/>
        <w:textAlignment w:val="top"/>
        <w:rPr>
          <w:rFonts w:ascii="Times New Roman" w:hAnsi="Times New Roman" w:cs="Times New Roman"/>
          <w:sz w:val="20"/>
          <w:szCs w:val="20"/>
        </w:rPr>
      </w:pPr>
      <w:hyperlink r:id="rId57" w:history="1">
        <w:r w:rsidR="006307D1" w:rsidRPr="00777150">
          <w:rPr>
            <w:rStyle w:val="Hyperlink"/>
            <w:rFonts w:ascii="Times New Roman" w:hAnsi="Times New Roman" w:cs="Times New Roman"/>
            <w:color w:val="auto"/>
            <w:sz w:val="20"/>
            <w:szCs w:val="20"/>
            <w:u w:val="none"/>
          </w:rPr>
          <w:t xml:space="preserve"> Thurber</w:t>
        </w:r>
      </w:hyperlink>
      <w:r w:rsidR="006307D1" w:rsidRPr="00777150">
        <w:rPr>
          <w:rStyle w:val="Hyperlink"/>
          <w:rFonts w:ascii="Times New Roman" w:hAnsi="Times New Roman" w:cs="Times New Roman"/>
          <w:color w:val="auto"/>
          <w:sz w:val="20"/>
          <w:szCs w:val="20"/>
          <w:u w:val="none"/>
          <w:lang w:val="en-ID"/>
        </w:rPr>
        <w:t>,</w:t>
      </w:r>
      <w:r w:rsidR="006307D1" w:rsidRPr="00777150">
        <w:rPr>
          <w:rFonts w:ascii="Times New Roman" w:hAnsi="Times New Roman" w:cs="Times New Roman"/>
          <w:sz w:val="20"/>
          <w:szCs w:val="20"/>
          <w:lang w:val="en-US"/>
        </w:rPr>
        <w:t xml:space="preserve"> M. D., &amp; Fahey, J. W. (2009). </w:t>
      </w:r>
      <w:r w:rsidR="006307D1" w:rsidRPr="00777150">
        <w:rPr>
          <w:rFonts w:ascii="Times New Roman" w:hAnsi="Times New Roman" w:cs="Times New Roman"/>
          <w:bCs/>
          <w:sz w:val="20"/>
          <w:szCs w:val="20"/>
        </w:rPr>
        <w:t>Adoption of </w:t>
      </w:r>
      <w:r w:rsidR="006307D1" w:rsidRPr="00777150">
        <w:rPr>
          <w:rStyle w:val="Emphasis"/>
          <w:rFonts w:ascii="Times New Roman" w:hAnsi="Times New Roman" w:cs="Times New Roman"/>
          <w:bCs/>
          <w:sz w:val="20"/>
          <w:szCs w:val="20"/>
        </w:rPr>
        <w:t>Moringa oleifera</w:t>
      </w:r>
      <w:r w:rsidR="006307D1" w:rsidRPr="00777150">
        <w:rPr>
          <w:rFonts w:ascii="Times New Roman" w:hAnsi="Times New Roman" w:cs="Times New Roman"/>
          <w:bCs/>
          <w:sz w:val="20"/>
          <w:szCs w:val="20"/>
        </w:rPr>
        <w:t> to combat under-nutrition viewed through the lens of the “Diffusion of Innovations” theory</w:t>
      </w:r>
      <w:r w:rsidR="006307D1" w:rsidRPr="00777150">
        <w:rPr>
          <w:rFonts w:ascii="Times New Roman" w:hAnsi="Times New Roman" w:cs="Times New Roman"/>
          <w:b/>
          <w:bCs/>
          <w:sz w:val="20"/>
          <w:szCs w:val="20"/>
        </w:rPr>
        <w:t xml:space="preserve">. </w:t>
      </w:r>
      <w:hyperlink r:id="rId58" w:tgtFrame="pmc_ext" w:history="1">
        <w:r w:rsidR="006307D1" w:rsidRPr="00777150">
          <w:rPr>
            <w:rStyle w:val="cit"/>
            <w:rFonts w:ascii="Times New Roman" w:hAnsi="Times New Roman" w:cs="Times New Roman"/>
            <w:i/>
            <w:sz w:val="20"/>
            <w:szCs w:val="20"/>
          </w:rPr>
          <w:t>Ecol Food Nutr</w:t>
        </w:r>
        <w:r w:rsidR="006307D1" w:rsidRPr="00777150">
          <w:rPr>
            <w:rStyle w:val="cit"/>
            <w:rFonts w:ascii="Times New Roman" w:hAnsi="Times New Roman" w:cs="Times New Roman"/>
            <w:sz w:val="20"/>
            <w:szCs w:val="20"/>
          </w:rPr>
          <w:t>.  48(3)</w:t>
        </w:r>
        <w:r w:rsidR="006307D1" w:rsidRPr="00777150">
          <w:rPr>
            <w:rStyle w:val="cit"/>
            <w:rFonts w:ascii="Times New Roman" w:hAnsi="Times New Roman" w:cs="Times New Roman"/>
            <w:sz w:val="20"/>
            <w:szCs w:val="20"/>
            <w:lang w:val="en-ID"/>
          </w:rPr>
          <w:t xml:space="preserve">, </w:t>
        </w:r>
        <w:r w:rsidR="006307D1" w:rsidRPr="00777150">
          <w:rPr>
            <w:rStyle w:val="cit"/>
            <w:rFonts w:ascii="Times New Roman" w:hAnsi="Times New Roman" w:cs="Times New Roman"/>
            <w:sz w:val="20"/>
            <w:szCs w:val="20"/>
          </w:rPr>
          <w:t xml:space="preserve"> 212–225.</w:t>
        </w:r>
      </w:hyperlink>
    </w:p>
    <w:p w14:paraId="34CD73F5" w14:textId="77777777" w:rsidR="006307D1" w:rsidRPr="00777150" w:rsidRDefault="00BB6C85" w:rsidP="00777150">
      <w:pPr>
        <w:shd w:val="clear" w:color="auto" w:fill="FFFFFF"/>
        <w:spacing w:after="0" w:line="240" w:lineRule="auto"/>
        <w:ind w:left="567" w:hanging="567"/>
        <w:jc w:val="both"/>
        <w:textAlignment w:val="top"/>
        <w:rPr>
          <w:rFonts w:ascii="Times New Roman" w:eastAsia="Times New Roman" w:hAnsi="Times New Roman" w:cs="Times New Roman"/>
          <w:sz w:val="20"/>
          <w:szCs w:val="20"/>
        </w:rPr>
      </w:pPr>
      <w:hyperlink r:id="rId59" w:history="1">
        <w:r w:rsidR="006307D1" w:rsidRPr="00777150">
          <w:rPr>
            <w:rFonts w:ascii="Times New Roman" w:eastAsia="Times New Roman" w:hAnsi="Times New Roman" w:cs="Times New Roman"/>
            <w:sz w:val="20"/>
            <w:szCs w:val="20"/>
          </w:rPr>
          <w:t xml:space="preserve"> Zhao</w:t>
        </w:r>
      </w:hyperlink>
      <w:r w:rsidR="006307D1" w:rsidRPr="00777150">
        <w:rPr>
          <w:rFonts w:ascii="Times New Roman" w:eastAsia="Times New Roman" w:hAnsi="Times New Roman" w:cs="Times New Roman"/>
          <w:sz w:val="20"/>
          <w:szCs w:val="20"/>
        </w:rPr>
        <w:t>,</w:t>
      </w:r>
      <w:r w:rsidR="006307D1" w:rsidRPr="00777150">
        <w:rPr>
          <w:rFonts w:ascii="Times New Roman" w:eastAsia="Times New Roman" w:hAnsi="Times New Roman" w:cs="Times New Roman"/>
          <w:sz w:val="20"/>
          <w:szCs w:val="20"/>
          <w:lang w:val="en-US"/>
        </w:rPr>
        <w:t xml:space="preserve"> </w:t>
      </w:r>
      <w:r w:rsidR="006307D1" w:rsidRPr="00777150">
        <w:rPr>
          <w:rFonts w:ascii="Times New Roman" w:eastAsia="Times New Roman" w:hAnsi="Times New Roman" w:cs="Times New Roman"/>
          <w:sz w:val="20"/>
          <w:szCs w:val="20"/>
        </w:rPr>
        <w:t xml:space="preserve">A., </w:t>
      </w:r>
      <w:r w:rsidR="006307D1" w:rsidRPr="00777150">
        <w:rPr>
          <w:rFonts w:ascii="Times New Roman" w:eastAsia="Times New Roman" w:hAnsi="Times New Roman" w:cs="Times New Roman"/>
          <w:sz w:val="20"/>
          <w:szCs w:val="20"/>
          <w:vertAlign w:val="superscript"/>
        </w:rPr>
        <w:t> </w:t>
      </w:r>
      <w:hyperlink r:id="rId60" w:history="1">
        <w:r w:rsidR="006307D1" w:rsidRPr="00777150">
          <w:rPr>
            <w:rFonts w:ascii="Times New Roman" w:eastAsia="Times New Roman" w:hAnsi="Times New Roman" w:cs="Times New Roman"/>
            <w:sz w:val="20"/>
            <w:szCs w:val="20"/>
          </w:rPr>
          <w:t xml:space="preserve"> Xie</w:t>
        </w:r>
      </w:hyperlink>
      <w:r w:rsidR="006307D1" w:rsidRPr="00777150">
        <w:rPr>
          <w:rFonts w:ascii="Times New Roman" w:eastAsia="Times New Roman" w:hAnsi="Times New Roman" w:cs="Times New Roman"/>
          <w:sz w:val="20"/>
          <w:szCs w:val="20"/>
        </w:rPr>
        <w:t>, G.,  &amp; </w:t>
      </w:r>
      <w:hyperlink r:id="rId61" w:history="1">
        <w:r w:rsidR="006307D1" w:rsidRPr="00777150">
          <w:rPr>
            <w:rFonts w:ascii="Times New Roman" w:eastAsia="Times New Roman" w:hAnsi="Times New Roman" w:cs="Times New Roman"/>
            <w:sz w:val="20"/>
            <w:szCs w:val="20"/>
          </w:rPr>
          <w:t xml:space="preserve"> Jia</w:t>
        </w:r>
      </w:hyperlink>
      <w:r w:rsidR="006307D1" w:rsidRPr="00777150">
        <w:rPr>
          <w:rFonts w:ascii="Times New Roman" w:eastAsia="Times New Roman" w:hAnsi="Times New Roman" w:cs="Times New Roman"/>
          <w:sz w:val="20"/>
          <w:szCs w:val="20"/>
        </w:rPr>
        <w:t>, W.</w:t>
      </w:r>
      <w:r w:rsidR="006307D1" w:rsidRPr="00777150">
        <w:rPr>
          <w:rFonts w:ascii="Times New Roman" w:eastAsia="Times New Roman" w:hAnsi="Times New Roman" w:cs="Times New Roman"/>
          <w:sz w:val="20"/>
          <w:szCs w:val="20"/>
          <w:vertAlign w:val="superscript"/>
        </w:rPr>
        <w:t> </w:t>
      </w:r>
      <w:r w:rsidR="006307D1" w:rsidRPr="00777150">
        <w:rPr>
          <w:rFonts w:ascii="Times New Roman" w:eastAsia="Times New Roman" w:hAnsi="Times New Roman" w:cs="Times New Roman"/>
          <w:sz w:val="20"/>
          <w:szCs w:val="20"/>
        </w:rPr>
        <w:t xml:space="preserve">(2013). </w:t>
      </w:r>
      <w:r w:rsidR="006307D1" w:rsidRPr="00777150">
        <w:rPr>
          <w:rFonts w:ascii="Times New Roman" w:eastAsia="Times New Roman" w:hAnsi="Times New Roman" w:cs="Times New Roman"/>
          <w:kern w:val="36"/>
          <w:sz w:val="20"/>
          <w:szCs w:val="20"/>
        </w:rPr>
        <w:t xml:space="preserve">Assessing the Metabolic Effects of Aromatherapy in Human Volunteers. </w:t>
      </w:r>
      <w:hyperlink r:id="rId62" w:history="1">
        <w:r w:rsidR="006307D1" w:rsidRPr="00777150">
          <w:rPr>
            <w:rFonts w:ascii="Times New Roman" w:eastAsia="Times New Roman" w:hAnsi="Times New Roman" w:cs="Times New Roman"/>
            <w:i/>
            <w:sz w:val="20"/>
            <w:szCs w:val="20"/>
          </w:rPr>
          <w:t>Evid Based Complement Alternat Med</w:t>
        </w:r>
      </w:hyperlink>
      <w:r w:rsidR="006307D1" w:rsidRPr="00777150">
        <w:rPr>
          <w:rFonts w:ascii="Times New Roman" w:eastAsia="Times New Roman" w:hAnsi="Times New Roman" w:cs="Times New Roman"/>
          <w:sz w:val="20"/>
          <w:szCs w:val="20"/>
        </w:rPr>
        <w:t>. 2013, 1-9.</w:t>
      </w:r>
    </w:p>
    <w:p w14:paraId="48E644D0" w14:textId="77777777" w:rsidR="006307D1" w:rsidRPr="00CC7F57" w:rsidRDefault="006307D1" w:rsidP="00CC7F57">
      <w:pPr>
        <w:pStyle w:val="ListParagraph"/>
        <w:shd w:val="clear" w:color="auto" w:fill="FFFFFF"/>
        <w:spacing w:before="240" w:after="120" w:line="240" w:lineRule="auto"/>
        <w:outlineLvl w:val="0"/>
        <w:rPr>
          <w:rFonts w:ascii="Times New Roman" w:eastAsia="Times New Roman" w:hAnsi="Times New Roman" w:cs="Times New Roman"/>
          <w:kern w:val="36"/>
          <w:sz w:val="20"/>
          <w:szCs w:val="20"/>
        </w:rPr>
      </w:pPr>
    </w:p>
    <w:p w14:paraId="44EAABFD" w14:textId="77777777" w:rsidR="006307D1" w:rsidRPr="00CC7F57" w:rsidRDefault="006307D1" w:rsidP="00CC7F57">
      <w:pPr>
        <w:pStyle w:val="ListParagraph"/>
        <w:shd w:val="clear" w:color="auto" w:fill="FFFFFF"/>
        <w:spacing w:before="240" w:after="120" w:line="240" w:lineRule="auto"/>
        <w:outlineLvl w:val="0"/>
        <w:rPr>
          <w:rFonts w:ascii="Times New Roman" w:eastAsia="Times New Roman" w:hAnsi="Times New Roman" w:cs="Times New Roman"/>
          <w:kern w:val="36"/>
          <w:sz w:val="20"/>
          <w:szCs w:val="20"/>
        </w:rPr>
      </w:pPr>
    </w:p>
    <w:p w14:paraId="79D4ED3C" w14:textId="77777777" w:rsidR="006307D1" w:rsidRPr="00CC7F57" w:rsidRDefault="006307D1" w:rsidP="00CC7F57">
      <w:pPr>
        <w:pStyle w:val="ListParagraph"/>
        <w:spacing w:after="0" w:line="240" w:lineRule="auto"/>
        <w:jc w:val="both"/>
        <w:rPr>
          <w:rFonts w:ascii="Times New Roman" w:hAnsi="Times New Roman" w:cs="Times New Roman"/>
          <w:i/>
          <w:sz w:val="20"/>
          <w:szCs w:val="20"/>
          <w:lang w:val="sv-SE"/>
        </w:rPr>
      </w:pPr>
    </w:p>
    <w:p w14:paraId="789E1F50" w14:textId="77777777" w:rsidR="006307D1" w:rsidRPr="00CC7F57" w:rsidRDefault="006307D1" w:rsidP="00CC7F57">
      <w:pPr>
        <w:pStyle w:val="ListParagraph"/>
        <w:shd w:val="clear" w:color="auto" w:fill="FFFFFF"/>
        <w:spacing w:after="0" w:line="240" w:lineRule="auto"/>
        <w:textAlignment w:val="top"/>
        <w:rPr>
          <w:rFonts w:ascii="Times New Roman" w:hAnsi="Times New Roman" w:cs="Times New Roman"/>
          <w:sz w:val="20"/>
          <w:szCs w:val="20"/>
          <w:lang w:val="en-US"/>
        </w:rPr>
      </w:pPr>
    </w:p>
    <w:p w14:paraId="631CB873" w14:textId="77777777" w:rsidR="002D77D4" w:rsidRPr="00CC7F57" w:rsidRDefault="002D77D4" w:rsidP="00CC7F57">
      <w:pPr>
        <w:spacing w:after="0" w:line="240" w:lineRule="auto"/>
        <w:jc w:val="both"/>
        <w:rPr>
          <w:rFonts w:ascii="Times New Roman" w:hAnsi="Times New Roman" w:cs="Times New Roman"/>
          <w:sz w:val="20"/>
          <w:szCs w:val="20"/>
          <w:lang w:val="en-US"/>
        </w:rPr>
        <w:sectPr w:rsidR="002D77D4" w:rsidRPr="00CC7F57" w:rsidSect="000B7F8D">
          <w:type w:val="continuous"/>
          <w:pgSz w:w="11907" w:h="16839" w:code="9"/>
          <w:pgMar w:top="1701" w:right="1134" w:bottom="1134" w:left="1418" w:header="720" w:footer="720" w:gutter="0"/>
          <w:cols w:num="2" w:space="720"/>
          <w:docGrid w:linePitch="360"/>
        </w:sectPr>
      </w:pPr>
    </w:p>
    <w:p w14:paraId="5FDD0870" w14:textId="77777777" w:rsidR="002D77D4" w:rsidRPr="00CC7F57" w:rsidRDefault="002D77D4" w:rsidP="00CC7F57">
      <w:pPr>
        <w:spacing w:after="0" w:line="240" w:lineRule="auto"/>
        <w:jc w:val="both"/>
        <w:rPr>
          <w:rFonts w:ascii="Times New Roman" w:hAnsi="Times New Roman" w:cs="Times New Roman"/>
          <w:b/>
          <w:sz w:val="20"/>
          <w:szCs w:val="20"/>
          <w:lang w:val="en-US"/>
        </w:rPr>
      </w:pPr>
    </w:p>
    <w:p w14:paraId="3D99A9C6" w14:textId="77777777" w:rsidR="002D77D4" w:rsidRPr="00CC7F57" w:rsidRDefault="002D77D4" w:rsidP="00CC7F57">
      <w:pPr>
        <w:spacing w:after="0" w:line="240" w:lineRule="auto"/>
        <w:jc w:val="both"/>
        <w:rPr>
          <w:rFonts w:ascii="Times New Roman" w:hAnsi="Times New Roman" w:cs="Times New Roman"/>
          <w:b/>
          <w:sz w:val="20"/>
          <w:szCs w:val="20"/>
          <w:lang w:val="en-US"/>
        </w:rPr>
      </w:pPr>
    </w:p>
    <w:p w14:paraId="4B12D8C9" w14:textId="77777777" w:rsidR="002D77D4" w:rsidRPr="00544D21" w:rsidRDefault="002D77D4" w:rsidP="00544D21">
      <w:pPr>
        <w:spacing w:after="0" w:line="240" w:lineRule="auto"/>
        <w:jc w:val="both"/>
        <w:rPr>
          <w:rFonts w:ascii="Times New Roman" w:hAnsi="Times New Roman" w:cs="Times New Roman"/>
          <w:b/>
          <w:sz w:val="20"/>
          <w:szCs w:val="20"/>
          <w:lang w:val="en-US"/>
        </w:rPr>
      </w:pPr>
    </w:p>
    <w:p w14:paraId="2D137847" w14:textId="77777777" w:rsidR="002D77D4" w:rsidRPr="00544D21" w:rsidRDefault="002D77D4" w:rsidP="00544D21">
      <w:pPr>
        <w:spacing w:after="0" w:line="240" w:lineRule="auto"/>
        <w:jc w:val="both"/>
        <w:rPr>
          <w:rFonts w:ascii="Times New Roman" w:hAnsi="Times New Roman" w:cs="Times New Roman"/>
          <w:b/>
          <w:sz w:val="20"/>
          <w:szCs w:val="20"/>
          <w:lang w:val="en-US"/>
        </w:rPr>
      </w:pPr>
    </w:p>
    <w:p w14:paraId="5EFA0CCA" w14:textId="77777777" w:rsidR="002D77D4" w:rsidRPr="00544D21" w:rsidRDefault="002D77D4" w:rsidP="00544D21">
      <w:pPr>
        <w:spacing w:after="0" w:line="240" w:lineRule="auto"/>
        <w:jc w:val="both"/>
        <w:rPr>
          <w:rFonts w:ascii="Times New Roman" w:hAnsi="Times New Roman" w:cs="Times New Roman"/>
          <w:b/>
          <w:sz w:val="20"/>
          <w:szCs w:val="20"/>
          <w:lang w:val="en-US"/>
        </w:rPr>
      </w:pPr>
    </w:p>
    <w:p w14:paraId="39C988C9" w14:textId="77777777" w:rsidR="002D77D4" w:rsidRPr="00544D21" w:rsidRDefault="002D77D4" w:rsidP="00544D21">
      <w:pPr>
        <w:spacing w:after="0" w:line="240" w:lineRule="auto"/>
        <w:jc w:val="both"/>
        <w:rPr>
          <w:rFonts w:ascii="Times New Roman" w:hAnsi="Times New Roman" w:cs="Times New Roman"/>
          <w:b/>
          <w:sz w:val="20"/>
          <w:szCs w:val="20"/>
          <w:lang w:val="en-US"/>
        </w:rPr>
      </w:pPr>
    </w:p>
    <w:p w14:paraId="039153FA" w14:textId="77777777" w:rsidR="002D77D4" w:rsidRPr="00544D21" w:rsidRDefault="002D77D4" w:rsidP="00544D21">
      <w:pPr>
        <w:spacing w:after="0" w:line="240" w:lineRule="auto"/>
        <w:jc w:val="both"/>
        <w:rPr>
          <w:rFonts w:ascii="Times New Roman" w:hAnsi="Times New Roman" w:cs="Times New Roman"/>
          <w:b/>
          <w:sz w:val="20"/>
          <w:szCs w:val="20"/>
          <w:lang w:val="en-US"/>
        </w:rPr>
      </w:pPr>
    </w:p>
    <w:p w14:paraId="7606FD64" w14:textId="73296DD3" w:rsidR="002D77D4" w:rsidRPr="00544D21" w:rsidRDefault="002D77D4" w:rsidP="009C2E91">
      <w:pPr>
        <w:spacing w:after="160" w:line="240" w:lineRule="auto"/>
        <w:rPr>
          <w:rFonts w:ascii="Times New Roman" w:hAnsi="Times New Roman" w:cs="Times New Roman"/>
          <w:sz w:val="20"/>
          <w:szCs w:val="20"/>
          <w:lang w:val="en-US"/>
        </w:rPr>
      </w:pPr>
    </w:p>
    <w:p w14:paraId="0533D460" w14:textId="77777777" w:rsidR="002D77D4" w:rsidRPr="00544D21" w:rsidRDefault="002D77D4" w:rsidP="00544D21">
      <w:pPr>
        <w:spacing w:after="0" w:line="240" w:lineRule="auto"/>
        <w:jc w:val="both"/>
        <w:rPr>
          <w:rFonts w:ascii="Times New Roman" w:hAnsi="Times New Roman" w:cs="Times New Roman"/>
          <w:sz w:val="20"/>
          <w:szCs w:val="20"/>
          <w:lang w:val="en-US"/>
        </w:rPr>
      </w:pPr>
    </w:p>
    <w:p w14:paraId="306721D8" w14:textId="77777777" w:rsidR="002D77D4" w:rsidRPr="00544D21" w:rsidRDefault="002D77D4" w:rsidP="00544D21">
      <w:pPr>
        <w:spacing w:after="0" w:line="240" w:lineRule="auto"/>
        <w:jc w:val="both"/>
        <w:rPr>
          <w:rFonts w:ascii="Times New Roman" w:hAnsi="Times New Roman" w:cs="Times New Roman"/>
          <w:sz w:val="20"/>
          <w:szCs w:val="20"/>
          <w:lang w:val="en-US"/>
        </w:rPr>
      </w:pPr>
    </w:p>
    <w:p w14:paraId="3FB92516" w14:textId="77777777" w:rsidR="002D77D4" w:rsidRDefault="002D77D4" w:rsidP="002D77D4">
      <w:pPr>
        <w:spacing w:after="0" w:line="360" w:lineRule="auto"/>
        <w:jc w:val="both"/>
        <w:rPr>
          <w:rFonts w:ascii="Times New Roman" w:hAnsi="Times New Roman"/>
          <w:sz w:val="24"/>
          <w:szCs w:val="24"/>
          <w:lang w:val="en-US"/>
        </w:rPr>
      </w:pPr>
    </w:p>
    <w:p w14:paraId="3CD08539" w14:textId="77777777" w:rsidR="002D77D4" w:rsidRPr="002C539C" w:rsidRDefault="002D77D4" w:rsidP="002D77D4">
      <w:pPr>
        <w:spacing w:after="0" w:line="240" w:lineRule="auto"/>
        <w:jc w:val="both"/>
        <w:rPr>
          <w:rFonts w:ascii="Times New Roman" w:hAnsi="Times New Roman" w:cs="Times New Roman"/>
          <w:sz w:val="24"/>
          <w:szCs w:val="24"/>
          <w:lang w:val="en-US"/>
        </w:rPr>
      </w:pPr>
    </w:p>
    <w:p w14:paraId="2693B972" w14:textId="77777777" w:rsidR="002D77D4" w:rsidRPr="002C539C" w:rsidRDefault="002D77D4" w:rsidP="002D77D4">
      <w:pPr>
        <w:tabs>
          <w:tab w:val="left" w:pos="6162"/>
        </w:tabs>
        <w:spacing w:line="240" w:lineRule="auto"/>
        <w:rPr>
          <w:rFonts w:ascii="Times New Roman" w:hAnsi="Times New Roman" w:cs="Times New Roman"/>
          <w:sz w:val="24"/>
          <w:szCs w:val="24"/>
          <w:lang w:val="en-US"/>
        </w:rPr>
      </w:pPr>
    </w:p>
    <w:p w14:paraId="0C3E06CF" w14:textId="77777777" w:rsidR="002D77D4" w:rsidRDefault="002D77D4" w:rsidP="002D77D4"/>
    <w:p w14:paraId="43FB310E" w14:textId="77777777" w:rsidR="00EC3D3E" w:rsidRDefault="00EC3D3E"/>
    <w:sectPr w:rsidR="00EC3D3E" w:rsidSect="006902AA">
      <w:type w:val="continuous"/>
      <w:pgSz w:w="11907" w:h="16839" w:code="9"/>
      <w:pgMar w:top="1701" w:right="1134" w:bottom="1134" w:left="1418" w:header="720" w:footer="720" w:gutter="0"/>
      <w:cols w:num="2"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A64339" w16cid:durableId="20055D34"/>
  <w16cid:commentId w16cid:paraId="0B2EB87A" w16cid:durableId="20055D35"/>
  <w16cid:commentId w16cid:paraId="4F157AF6" w16cid:durableId="20055D36"/>
  <w16cid:commentId w16cid:paraId="65243E77" w16cid:durableId="20067BA2"/>
  <w16cid:commentId w16cid:paraId="72E228C2" w16cid:durableId="20067BA3"/>
  <w16cid:commentId w16cid:paraId="1208D23B" w16cid:durableId="20055D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1B809" w14:textId="77777777" w:rsidR="00BB6C85" w:rsidRDefault="00BB6C85" w:rsidP="00857511">
      <w:pPr>
        <w:spacing w:after="0" w:line="240" w:lineRule="auto"/>
      </w:pPr>
      <w:r>
        <w:separator/>
      </w:r>
    </w:p>
  </w:endnote>
  <w:endnote w:type="continuationSeparator" w:id="0">
    <w:p w14:paraId="686AC69C" w14:textId="77777777" w:rsidR="00BB6C85" w:rsidRDefault="00BB6C85" w:rsidP="00857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0"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4F8D7" w14:textId="77777777" w:rsidR="00BB6C85" w:rsidRDefault="00BB6C85" w:rsidP="00857511">
      <w:pPr>
        <w:spacing w:after="0" w:line="240" w:lineRule="auto"/>
      </w:pPr>
      <w:r>
        <w:separator/>
      </w:r>
    </w:p>
  </w:footnote>
  <w:footnote w:type="continuationSeparator" w:id="0">
    <w:p w14:paraId="7266DB9F" w14:textId="77777777" w:rsidR="00BB6C85" w:rsidRDefault="00BB6C85" w:rsidP="008575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41EB4"/>
    <w:multiLevelType w:val="multilevel"/>
    <w:tmpl w:val="333857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4274E1"/>
    <w:multiLevelType w:val="hybridMultilevel"/>
    <w:tmpl w:val="E2403C84"/>
    <w:lvl w:ilvl="0" w:tplc="0442AF72">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07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90F88"/>
    <w:multiLevelType w:val="hybridMultilevel"/>
    <w:tmpl w:val="FA680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96ED6"/>
    <w:multiLevelType w:val="hybridMultilevel"/>
    <w:tmpl w:val="49524C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A01B25"/>
    <w:multiLevelType w:val="hybridMultilevel"/>
    <w:tmpl w:val="5D26D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0848A2"/>
    <w:multiLevelType w:val="hybridMultilevel"/>
    <w:tmpl w:val="63F08898"/>
    <w:lvl w:ilvl="0" w:tplc="0442AF72">
      <w:start w:val="1"/>
      <w:numFmt w:val="bullet"/>
      <w:lvlText w:val="-"/>
      <w:lvlJc w:val="left"/>
      <w:pPr>
        <w:ind w:left="928" w:hanging="360"/>
      </w:pPr>
      <w:rPr>
        <w:rFonts w:ascii="Times New Roman" w:eastAsiaTheme="minorEastAsia" w:hAnsi="Times New Roman" w:cs="Times New Roman" w:hint="default"/>
      </w:rPr>
    </w:lvl>
    <w:lvl w:ilvl="1" w:tplc="04090005">
      <w:start w:val="1"/>
      <w:numFmt w:val="bullet"/>
      <w:lvlText w:val=""/>
      <w:lvlJc w:val="left"/>
      <w:pPr>
        <w:ind w:left="1648" w:hanging="360"/>
      </w:pPr>
      <w:rPr>
        <w:rFonts w:ascii="Wingdings" w:hAnsi="Wingdings" w:hint="default"/>
      </w:rPr>
    </w:lvl>
    <w:lvl w:ilvl="2" w:tplc="04090005">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 w15:restartNumberingAfterBreak="0">
    <w:nsid w:val="54965415"/>
    <w:multiLevelType w:val="hybridMultilevel"/>
    <w:tmpl w:val="DA022D6A"/>
    <w:lvl w:ilvl="0" w:tplc="6FA48834">
      <w:start w:val="1"/>
      <w:numFmt w:val="bullet"/>
      <w:lvlText w:val="-"/>
      <w:lvlJc w:val="left"/>
      <w:pPr>
        <w:ind w:left="360" w:hanging="360"/>
      </w:pPr>
      <w:rPr>
        <w:rFonts w:ascii="Times New Roman" w:eastAsia="ＭＳ 明朝"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1778"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7274ABD"/>
    <w:multiLevelType w:val="multilevel"/>
    <w:tmpl w:val="E8C21EE0"/>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C753FD5"/>
    <w:multiLevelType w:val="hybridMultilevel"/>
    <w:tmpl w:val="A4A4A64E"/>
    <w:lvl w:ilvl="0" w:tplc="6E5E884E">
      <w:start w:val="1"/>
      <w:numFmt w:val="decimal"/>
      <w:lvlText w:val="%1."/>
      <w:lvlJc w:val="left"/>
      <w:pPr>
        <w:ind w:left="644"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CFD4905"/>
    <w:multiLevelType w:val="hybridMultilevel"/>
    <w:tmpl w:val="BEB01814"/>
    <w:lvl w:ilvl="0" w:tplc="1FF45DEA">
      <w:start w:val="1"/>
      <w:numFmt w:val="decimal"/>
      <w:lvlText w:val="%1."/>
      <w:lvlJc w:val="left"/>
      <w:pPr>
        <w:ind w:left="502" w:hanging="360"/>
      </w:pPr>
      <w:rPr>
        <w:rFonts w:hint="default"/>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
  </w:num>
  <w:num w:numId="2">
    <w:abstractNumId w:val="3"/>
  </w:num>
  <w:num w:numId="3">
    <w:abstractNumId w:val="6"/>
  </w:num>
  <w:num w:numId="4">
    <w:abstractNumId w:val="2"/>
  </w:num>
  <w:num w:numId="5">
    <w:abstractNumId w:val="7"/>
  </w:num>
  <w:num w:numId="6">
    <w:abstractNumId w:val="0"/>
  </w:num>
  <w:num w:numId="7">
    <w:abstractNumId w:val="5"/>
  </w:num>
  <w:num w:numId="8">
    <w:abstractNumId w:val="9"/>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7D4"/>
    <w:rsid w:val="000574F6"/>
    <w:rsid w:val="000918B7"/>
    <w:rsid w:val="0009563E"/>
    <w:rsid w:val="000A2813"/>
    <w:rsid w:val="000B49F1"/>
    <w:rsid w:val="000B7F8D"/>
    <w:rsid w:val="00137600"/>
    <w:rsid w:val="00172AC1"/>
    <w:rsid w:val="00183429"/>
    <w:rsid w:val="001A6DA0"/>
    <w:rsid w:val="001B74AD"/>
    <w:rsid w:val="002D77D4"/>
    <w:rsid w:val="00384EBA"/>
    <w:rsid w:val="003B3820"/>
    <w:rsid w:val="00424009"/>
    <w:rsid w:val="004554BC"/>
    <w:rsid w:val="00485523"/>
    <w:rsid w:val="004A5427"/>
    <w:rsid w:val="004E7633"/>
    <w:rsid w:val="00506063"/>
    <w:rsid w:val="00544D21"/>
    <w:rsid w:val="005B386F"/>
    <w:rsid w:val="005D5099"/>
    <w:rsid w:val="006052AB"/>
    <w:rsid w:val="006307D1"/>
    <w:rsid w:val="00664D69"/>
    <w:rsid w:val="006B2CC4"/>
    <w:rsid w:val="006B6BB5"/>
    <w:rsid w:val="006F2B57"/>
    <w:rsid w:val="00733DE4"/>
    <w:rsid w:val="00741C65"/>
    <w:rsid w:val="00767017"/>
    <w:rsid w:val="00777150"/>
    <w:rsid w:val="007806BC"/>
    <w:rsid w:val="00794049"/>
    <w:rsid w:val="007A3192"/>
    <w:rsid w:val="007C1CD6"/>
    <w:rsid w:val="007D724F"/>
    <w:rsid w:val="00805B72"/>
    <w:rsid w:val="00821052"/>
    <w:rsid w:val="00845075"/>
    <w:rsid w:val="00845873"/>
    <w:rsid w:val="00857511"/>
    <w:rsid w:val="00870ABE"/>
    <w:rsid w:val="008B38F8"/>
    <w:rsid w:val="008B476E"/>
    <w:rsid w:val="008B7D24"/>
    <w:rsid w:val="009022D4"/>
    <w:rsid w:val="009274B7"/>
    <w:rsid w:val="00943F05"/>
    <w:rsid w:val="009A3D8C"/>
    <w:rsid w:val="009C2E91"/>
    <w:rsid w:val="009F5946"/>
    <w:rsid w:val="00A24DCA"/>
    <w:rsid w:val="00AF2826"/>
    <w:rsid w:val="00B86EFB"/>
    <w:rsid w:val="00B96190"/>
    <w:rsid w:val="00BA0291"/>
    <w:rsid w:val="00BA17B6"/>
    <w:rsid w:val="00BB6C85"/>
    <w:rsid w:val="00BD44A5"/>
    <w:rsid w:val="00BD54FD"/>
    <w:rsid w:val="00C61D4B"/>
    <w:rsid w:val="00C73A96"/>
    <w:rsid w:val="00C97292"/>
    <w:rsid w:val="00CC7F57"/>
    <w:rsid w:val="00CD3EB2"/>
    <w:rsid w:val="00D21612"/>
    <w:rsid w:val="00D33B31"/>
    <w:rsid w:val="00D44373"/>
    <w:rsid w:val="00D47A8C"/>
    <w:rsid w:val="00DC5735"/>
    <w:rsid w:val="00E20DEC"/>
    <w:rsid w:val="00E8327C"/>
    <w:rsid w:val="00E96482"/>
    <w:rsid w:val="00EC3D3E"/>
    <w:rsid w:val="00F03C5F"/>
    <w:rsid w:val="00F12101"/>
    <w:rsid w:val="00F341FC"/>
    <w:rsid w:val="00FD3D60"/>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2CB65"/>
  <w15:docId w15:val="{DEABE878-2C0A-42EA-96A8-E9D8C92EC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BB5"/>
    <w:pPr>
      <w:spacing w:after="200" w:line="276" w:lineRule="auto"/>
    </w:pPr>
    <w:rPr>
      <w:rFonts w:eastAsiaTheme="minorEastAsia"/>
      <w:lang w:val="id-ID" w:eastAsia="id-ID"/>
    </w:rPr>
  </w:style>
  <w:style w:type="paragraph" w:styleId="Heading1">
    <w:name w:val="heading 1"/>
    <w:basedOn w:val="Normal"/>
    <w:link w:val="Heading1Char"/>
    <w:uiPriority w:val="9"/>
    <w:qFormat/>
    <w:rsid w:val="002D77D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7D4"/>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2D77D4"/>
    <w:pPr>
      <w:ind w:left="720"/>
      <w:contextualSpacing/>
    </w:pPr>
  </w:style>
  <w:style w:type="character" w:styleId="Hyperlink">
    <w:name w:val="Hyperlink"/>
    <w:basedOn w:val="DefaultParagraphFont"/>
    <w:unhideWhenUsed/>
    <w:rsid w:val="002D77D4"/>
    <w:rPr>
      <w:color w:val="0000FF"/>
      <w:u w:val="single"/>
    </w:rPr>
  </w:style>
  <w:style w:type="paragraph" w:customStyle="1" w:styleId="Default">
    <w:name w:val="Default"/>
    <w:rsid w:val="002D77D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cit">
    <w:name w:val="cit"/>
    <w:basedOn w:val="DefaultParagraphFont"/>
    <w:rsid w:val="002D77D4"/>
  </w:style>
  <w:style w:type="character" w:styleId="Emphasis">
    <w:name w:val="Emphasis"/>
    <w:basedOn w:val="DefaultParagraphFont"/>
    <w:uiPriority w:val="20"/>
    <w:qFormat/>
    <w:rsid w:val="002D77D4"/>
    <w:rPr>
      <w:i/>
      <w:iCs/>
    </w:rPr>
  </w:style>
  <w:style w:type="character" w:styleId="CommentReference">
    <w:name w:val="annotation reference"/>
    <w:basedOn w:val="DefaultParagraphFont"/>
    <w:uiPriority w:val="99"/>
    <w:semiHidden/>
    <w:unhideWhenUsed/>
    <w:rsid w:val="002D77D4"/>
    <w:rPr>
      <w:sz w:val="16"/>
      <w:szCs w:val="16"/>
    </w:rPr>
  </w:style>
  <w:style w:type="paragraph" w:styleId="CommentText">
    <w:name w:val="annotation text"/>
    <w:basedOn w:val="Normal"/>
    <w:link w:val="CommentTextChar"/>
    <w:uiPriority w:val="99"/>
    <w:unhideWhenUsed/>
    <w:rsid w:val="002D77D4"/>
    <w:pPr>
      <w:spacing w:line="240" w:lineRule="auto"/>
    </w:pPr>
    <w:rPr>
      <w:sz w:val="20"/>
      <w:szCs w:val="20"/>
    </w:rPr>
  </w:style>
  <w:style w:type="character" w:customStyle="1" w:styleId="CommentTextChar">
    <w:name w:val="Comment Text Char"/>
    <w:basedOn w:val="DefaultParagraphFont"/>
    <w:link w:val="CommentText"/>
    <w:uiPriority w:val="99"/>
    <w:rsid w:val="002D77D4"/>
    <w:rPr>
      <w:rFonts w:eastAsiaTheme="minorEastAsia"/>
      <w:sz w:val="20"/>
      <w:szCs w:val="20"/>
      <w:lang w:val="id-ID" w:eastAsia="id-ID"/>
    </w:rPr>
  </w:style>
  <w:style w:type="paragraph" w:styleId="BalloonText">
    <w:name w:val="Balloon Text"/>
    <w:basedOn w:val="Normal"/>
    <w:link w:val="BalloonTextChar"/>
    <w:uiPriority w:val="99"/>
    <w:semiHidden/>
    <w:unhideWhenUsed/>
    <w:rsid w:val="002D77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7D4"/>
    <w:rPr>
      <w:rFonts w:ascii="Segoe UI" w:eastAsiaTheme="minorEastAsia" w:hAnsi="Segoe UI" w:cs="Segoe UI"/>
      <w:sz w:val="18"/>
      <w:szCs w:val="18"/>
      <w:lang w:val="id-ID" w:eastAsia="id-ID"/>
    </w:rPr>
  </w:style>
  <w:style w:type="paragraph" w:styleId="Header">
    <w:name w:val="header"/>
    <w:basedOn w:val="Normal"/>
    <w:link w:val="HeaderChar"/>
    <w:uiPriority w:val="99"/>
    <w:unhideWhenUsed/>
    <w:rsid w:val="00857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511"/>
    <w:rPr>
      <w:rFonts w:eastAsiaTheme="minorEastAsia"/>
      <w:lang w:val="id-ID" w:eastAsia="id-ID"/>
    </w:rPr>
  </w:style>
  <w:style w:type="paragraph" w:styleId="Footer">
    <w:name w:val="footer"/>
    <w:basedOn w:val="Normal"/>
    <w:link w:val="FooterChar"/>
    <w:uiPriority w:val="99"/>
    <w:unhideWhenUsed/>
    <w:rsid w:val="00857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511"/>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mc/articles/PMC5871049/" TargetMode="External"/><Relationship Id="rId21" Type="http://schemas.openxmlformats.org/officeDocument/2006/relationships/hyperlink" Target="https://www.ncbi.nlm.nih.gov/pubmed/?term=Rakover%20Y%5BAuthor%5D&amp;cauthor=true&amp;cauthor_uid=21052500" TargetMode="External"/><Relationship Id="rId34" Type="http://schemas.openxmlformats.org/officeDocument/2006/relationships/hyperlink" Target="https://www.ncbi.nlm.nih.gov/pubmed/?term=Madan%20A%5BAuthor%5D&amp;cauthor=true&amp;cauthor_uid=29861767" TargetMode="External"/><Relationship Id="rId42" Type="http://schemas.openxmlformats.org/officeDocument/2006/relationships/hyperlink" Target="https://www.ncbi.nlm.nih.gov/pubmed/?term=Maia%20MF%5BAuthor%5D&amp;cauthor=true&amp;cauthor_uid=21411012" TargetMode="External"/><Relationship Id="rId47" Type="http://schemas.openxmlformats.org/officeDocument/2006/relationships/hyperlink" Target="https://www.ncbi.nlm.nih.gov/pubmed/?term=Sestili%20P%5BAuthor%5D&amp;cauthor=true&amp;cauthor_uid=29865879" TargetMode="External"/><Relationship Id="rId50" Type="http://schemas.openxmlformats.org/officeDocument/2006/relationships/hyperlink" Target="https://www.ncbi.nlm.nih.gov/pubmed/?term=Guescini%20M%5BAuthor%5D&amp;cauthor=true&amp;cauthor_uid=29865879" TargetMode="External"/><Relationship Id="rId55" Type="http://schemas.openxmlformats.org/officeDocument/2006/relationships/hyperlink" Target="https://www.ncbi.nlm.nih.gov/pubmed/?term=Fimognari%20C%5BAuthor%5D&amp;cauthor=true&amp;cauthor_uid=29865879" TargetMode="External"/><Relationship Id="rId63" Type="http://schemas.openxmlformats.org/officeDocument/2006/relationships/fontTable" Target="fontTable.xml"/><Relationship Id="rId7" Type="http://schemas.openxmlformats.org/officeDocument/2006/relationships/hyperlink" Target="mailto:hendri@unimed.ac.id" TargetMode="External"/><Relationship Id="rId2" Type="http://schemas.openxmlformats.org/officeDocument/2006/relationships/styles" Target="styles.xml"/><Relationship Id="rId16" Type="http://schemas.openxmlformats.org/officeDocument/2006/relationships/hyperlink" Target="https://www.ncbi.nlm.nih.gov/pubmed/?term=Ben-Arye%20E%5BAuthor%5D&amp;cauthor=true&amp;cauthor_uid=21052500" TargetMode="External"/><Relationship Id="rId29" Type="http://schemas.openxmlformats.org/officeDocument/2006/relationships/hyperlink" Target="https://www.ncbi.nlm.nih.gov/pubmed/?term=Anthony%20J%5BAuthor%5D&amp;cauthor=true&amp;cauthor_uid=26929767" TargetMode="External"/><Relationship Id="rId11" Type="http://schemas.openxmlformats.org/officeDocument/2006/relationships/image" Target="media/image4.png"/><Relationship Id="rId24" Type="http://schemas.openxmlformats.org/officeDocument/2006/relationships/hyperlink" Target="https://www.ncbi.nlm.nih.gov/pubmed/?term=Nimpitakpong%20N%5BAuthor%5D&amp;cauthor=true&amp;cauthor_uid=29405762" TargetMode="External"/><Relationship Id="rId32" Type="http://schemas.openxmlformats.org/officeDocument/2006/relationships/hyperlink" Target="https://www.ncbi.nlm.nih.gov/pubmed/?term=Farooqui%20AA%5BAuthor%5D&amp;cauthor=true&amp;cauthor_uid=29861767" TargetMode="External"/><Relationship Id="rId37" Type="http://schemas.openxmlformats.org/officeDocument/2006/relationships/hyperlink" Target="https://www.ncbi.nlm.nih.gov/pmc/articles/PMC5976976/" TargetMode="External"/><Relationship Id="rId40" Type="http://schemas.openxmlformats.org/officeDocument/2006/relationships/hyperlink" Target="https://www.ncbi.nlm.nih.gov/pubmed/?term=Gajjar%20AK%5BAuthor%5D&amp;cauthor=true&amp;cauthor_uid=21694984" TargetMode="External"/><Relationship Id="rId45" Type="http://schemas.openxmlformats.org/officeDocument/2006/relationships/hyperlink" Target="https://www.ncbi.nlm.nih.gov/pubmed/?term=Ryan%20JL%5BAuthor%5D&amp;cauthor=true&amp;cauthor_uid=27595143" TargetMode="External"/><Relationship Id="rId53" Type="http://schemas.openxmlformats.org/officeDocument/2006/relationships/hyperlink" Target="https://www.ncbi.nlm.nih.gov/pubmed/?term=Layla%20A%5BAuthor%5D&amp;cauthor=true&amp;cauthor_uid=29865879" TargetMode="External"/><Relationship Id="rId58" Type="http://schemas.openxmlformats.org/officeDocument/2006/relationships/hyperlink" Target="https://www.ncbi.nlm.nih.gov/entrez/eutils/elink.fcgi?dbfrom=pubmed&amp;retmode=ref&amp;cmd=prlinks&amp;id=20161339" TargetMode="External"/><Relationship Id="rId5" Type="http://schemas.openxmlformats.org/officeDocument/2006/relationships/footnotes" Target="footnotes.xml"/><Relationship Id="rId61" Type="http://schemas.openxmlformats.org/officeDocument/2006/relationships/hyperlink" Target="https://www.ncbi.nlm.nih.gov/pubmed/?term=Jia%20W%5BAuthor%5D&amp;cauthor=true&amp;cauthor_uid=23737829" TargetMode="External"/><Relationship Id="rId19" Type="http://schemas.openxmlformats.org/officeDocument/2006/relationships/hyperlink" Target="https://www.ncbi.nlm.nih.gov/pubmed/?term=Torem%20M%5BAuthor%5D&amp;cauthor=true&amp;cauthor_uid=21052500" TargetMode="External"/><Relationship Id="rId14" Type="http://schemas.openxmlformats.org/officeDocument/2006/relationships/hyperlink" Target="https://www.ncbi.nlm.nih.gov/pubmed/?term=Boonruab%20J%5BAuthor%5D&amp;cauthor=true&amp;cauthor_uid=29405762" TargetMode="External"/><Relationship Id="rId22" Type="http://schemas.openxmlformats.org/officeDocument/2006/relationships/hyperlink" Target="https://www.ncbi.nlm.nih.gov/pmc/articles/PMC2967840/" TargetMode="External"/><Relationship Id="rId27" Type="http://schemas.openxmlformats.org/officeDocument/2006/relationships/hyperlink" Target="https://www.ncbi.nlm.nih.gov/pubmed/?term=Cheng%20SH%5BAuthor%5D&amp;cauthor=true&amp;cauthor_uid=26929767" TargetMode="External"/><Relationship Id="rId30" Type="http://schemas.openxmlformats.org/officeDocument/2006/relationships/hyperlink" Target="https://www.ncbi.nlm.nih.gov/pubmed/?term=Ismail%20A%5BAuthor%5D&amp;cauthor=true&amp;cauthor_uid=26929767" TargetMode="External"/><Relationship Id="rId35" Type="http://schemas.openxmlformats.org/officeDocument/2006/relationships/hyperlink" Target="https://www.ncbi.nlm.nih.gov/pubmed/?term=Ong%20JH%5BAuthor%5D&amp;cauthor=true&amp;cauthor_uid=29861767" TargetMode="External"/><Relationship Id="rId43" Type="http://schemas.openxmlformats.org/officeDocument/2006/relationships/hyperlink" Target="https://www.ncbi.nlm.nih.gov/pubmed/?term=Moore%20SJ%5BAuthor%5D&amp;cauthor=true&amp;cauthor_uid=21411012" TargetMode="External"/><Relationship Id="rId48" Type="http://schemas.openxmlformats.org/officeDocument/2006/relationships/hyperlink" Target="https://www.ncbi.nlm.nih.gov/pubmed/?term=Ismail%20T%5BAuthor%5D&amp;cauthor=true&amp;cauthor_uid=29865879" TargetMode="External"/><Relationship Id="rId56" Type="http://schemas.openxmlformats.org/officeDocument/2006/relationships/hyperlink" Target="https://www.ncbi.nlm.nih.gov/pubmed/29865879"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ncbi.nlm.nih.gov/pubmed/?term=Catanzaro%20E%5BAuthor%5D&amp;cauthor=true&amp;cauthor_uid=29865879" TargetMode="External"/><Relationship Id="rId3" Type="http://schemas.openxmlformats.org/officeDocument/2006/relationships/settings" Target="settings.xml"/><Relationship Id="rId12" Type="http://schemas.openxmlformats.org/officeDocument/2006/relationships/hyperlink" Target="https://www.ncbi.nlm.nih.gov/pubmed/?term=Ryan%20JL%5BAuthor%5D&amp;cauthor=true&amp;cauthor_uid=27595143" TargetMode="External"/><Relationship Id="rId17" Type="http://schemas.openxmlformats.org/officeDocument/2006/relationships/hyperlink" Target="https://www.ncbi.nlm.nih.gov/pubmed/?term=Dudai%20N%5BAuthor%5D&amp;cauthor=true&amp;cauthor_uid=21052500" TargetMode="External"/><Relationship Id="rId25" Type="http://schemas.openxmlformats.org/officeDocument/2006/relationships/hyperlink" Target="https://www.ncbi.nlm.nih.gov/pubmed/?term=Damjuti%20W%5BAuthor%5D&amp;cauthor=true&amp;cauthor_uid=29405762" TargetMode="External"/><Relationship Id="rId33" Type="http://schemas.openxmlformats.org/officeDocument/2006/relationships/hyperlink" Target="https://www.ncbi.nlm.nih.gov/pubmed/?term=Farooqui%20T%5BAuthor%5D&amp;cauthor=true&amp;cauthor_uid=29861767" TargetMode="External"/><Relationship Id="rId38" Type="http://schemas.openxmlformats.org/officeDocument/2006/relationships/hyperlink" Target="https://www.ncbi.nlm.nih.gov/pubmed/?term=Gohil%20KJ%5BAuthor%5D&amp;cauthor=true&amp;cauthor_uid=21694984" TargetMode="External"/><Relationship Id="rId46" Type="http://schemas.openxmlformats.org/officeDocument/2006/relationships/hyperlink" Target="https://www.ncbi.nlm.nih.gov/pubmed/?term=Morrow%20GR%5BAuthor%5D&amp;cauthor=true&amp;cauthor_uid=27595143" TargetMode="External"/><Relationship Id="rId59" Type="http://schemas.openxmlformats.org/officeDocument/2006/relationships/hyperlink" Target="https://www.ncbi.nlm.nih.gov/pubmed/?term=Zhao%20A%5BAuthor%5D&amp;cauthor=true&amp;cauthor_uid=23737829" TargetMode="External"/><Relationship Id="rId20" Type="http://schemas.openxmlformats.org/officeDocument/2006/relationships/hyperlink" Target="https://www.ncbi.nlm.nih.gov/pubmed/?term=Schiff%20E%5BAuthor%5D&amp;cauthor=true&amp;cauthor_uid=21052500" TargetMode="External"/><Relationship Id="rId41" Type="http://schemas.openxmlformats.org/officeDocument/2006/relationships/hyperlink" Target="https://www.ncbi.nlm.nih.gov/pmc/articles/PMC3116297/" TargetMode="External"/><Relationship Id="rId54" Type="http://schemas.openxmlformats.org/officeDocument/2006/relationships/hyperlink" Target="https://www.ncbi.nlm.nih.gov/pubmed/?term=Akhtar%20S%5BAuthor%5D&amp;cauthor=true&amp;cauthor_uid=29865879" TargetMode="External"/><Relationship Id="rId62" Type="http://schemas.openxmlformats.org/officeDocument/2006/relationships/hyperlink" Target="https://www.ncbi.nlm.nih.gov/pmc/articles/PMC365964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cbi.nlm.nih.gov/pubmed/?term=Ben-Arye%20E%5BAuthor%5D&amp;cauthor=true&amp;cauthor_uid=21052500" TargetMode="External"/><Relationship Id="rId23" Type="http://schemas.openxmlformats.org/officeDocument/2006/relationships/hyperlink" Target="https://www.ncbi.nlm.nih.gov/pubmed/?term=Boonruab%20J%5BAuthor%5D&amp;cauthor=true&amp;cauthor_uid=29405762" TargetMode="External"/><Relationship Id="rId28" Type="http://schemas.openxmlformats.org/officeDocument/2006/relationships/hyperlink" Target="https://www.ncbi.nlm.nih.gov/pubmed/?term=Barakatun-Nisak%20MY%5BAuthor%5D&amp;cauthor=true&amp;cauthor_uid=26929767" TargetMode="External"/><Relationship Id="rId36" Type="http://schemas.openxmlformats.org/officeDocument/2006/relationships/hyperlink" Target="https://www.ncbi.nlm.nih.gov/pubmed/?term=Ong%20WY%5BAuthor%5D&amp;cauthor=true&amp;cauthor_uid=29861767" TargetMode="External"/><Relationship Id="rId49" Type="http://schemas.openxmlformats.org/officeDocument/2006/relationships/hyperlink" Target="https://www.ncbi.nlm.nih.gov/pubmed/?term=Calcabrini%20C%5BAuthor%5D&amp;cauthor=true&amp;cauthor_uid=29865879" TargetMode="External"/><Relationship Id="rId57" Type="http://schemas.openxmlformats.org/officeDocument/2006/relationships/hyperlink" Target="https://www.ncbi.nlm.nih.gov/pubmed/?term=Thurber%20MD%5BAuthor%5D&amp;cauthor=true&amp;cauthor_uid=20161339" TargetMode="External"/><Relationship Id="rId10" Type="http://schemas.openxmlformats.org/officeDocument/2006/relationships/image" Target="media/image3.png"/><Relationship Id="rId31" Type="http://schemas.openxmlformats.org/officeDocument/2006/relationships/hyperlink" Target="https://www.ncbi.nlm.nih.gov/pmc/articles/PMC4746859/" TargetMode="External"/><Relationship Id="rId44" Type="http://schemas.openxmlformats.org/officeDocument/2006/relationships/hyperlink" Target="https://www.ncbi.nlm.nih.gov/pmc/articles/PMC3059459/" TargetMode="External"/><Relationship Id="rId52" Type="http://schemas.openxmlformats.org/officeDocument/2006/relationships/hyperlink" Target="https://www.ncbi.nlm.nih.gov/pubmed/?term=Turrini%20E%5BAuthor%5D&amp;cauthor=true&amp;cauthor_uid=29865879" TargetMode="External"/><Relationship Id="rId60" Type="http://schemas.openxmlformats.org/officeDocument/2006/relationships/hyperlink" Target="https://www.ncbi.nlm.nih.gov/pubmed/?term=Xie%20G%5BAuthor%5D&amp;cauthor=true&amp;cauthor_uid=23737829" TargetMode="External"/><Relationship Id="rId65"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ncbi.nlm.nih.gov/pubmed/?term=Morrow%20GR%5BAuthor%5D&amp;cauthor=true&amp;cauthor_uid=27595143" TargetMode="External"/><Relationship Id="rId18" Type="http://schemas.openxmlformats.org/officeDocument/2006/relationships/hyperlink" Target="https://www.ncbi.nlm.nih.gov/pubmed/?term=Eini%20A%5BAuthor%5D&amp;cauthor=true&amp;cauthor_uid=21052500" TargetMode="External"/><Relationship Id="rId39" Type="http://schemas.openxmlformats.org/officeDocument/2006/relationships/hyperlink" Target="https://www.ncbi.nlm.nih.gov/pubmed/?term=Patel%20JA%5BAuthor%5D&amp;cauthor=true&amp;cauthor_uid=216949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4958</Words>
  <Characters>28266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Mangestuti</dc:creator>
  <cp:keywords/>
  <dc:description/>
  <cp:lastModifiedBy>wahyuni sri</cp:lastModifiedBy>
  <cp:revision>3</cp:revision>
  <cp:lastPrinted>2019-02-07T04:49:00Z</cp:lastPrinted>
  <dcterms:created xsi:type="dcterms:W3CDTF">2019-02-07T07:00:00Z</dcterms:created>
  <dcterms:modified xsi:type="dcterms:W3CDTF">2019-02-07T07:49:00Z</dcterms:modified>
</cp:coreProperties>
</file>