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4D" w:rsidRDefault="00991159">
      <w:pPr>
        <w:spacing w:after="0" w:line="240" w:lineRule="auto"/>
        <w:jc w:val="center"/>
        <w:rPr>
          <w:rFonts w:ascii="Rtime" w:hAnsi="Rtime" w:cs="Times New Roman"/>
          <w:b/>
          <w:bCs/>
          <w:sz w:val="24"/>
          <w:szCs w:val="24"/>
          <w:lang w:val="en-GB"/>
        </w:rPr>
      </w:pPr>
      <w:r>
        <w:rPr>
          <w:rFonts w:ascii="Rtime" w:hAnsi="Rtime" w:cs="Times New Roman"/>
          <w:b/>
          <w:bCs/>
          <w:sz w:val="24"/>
          <w:szCs w:val="24"/>
          <w:lang w:val="en-GB"/>
        </w:rPr>
        <w:t xml:space="preserve">Memahami Materi Konflik dan Resolusi Konflik melalui E-Modul Bergambar </w:t>
      </w:r>
    </w:p>
    <w:p w:rsidR="001F2A4D" w:rsidRDefault="00991159">
      <w:pPr>
        <w:spacing w:after="0" w:line="240" w:lineRule="auto"/>
        <w:jc w:val="center"/>
        <w:rPr>
          <w:rFonts w:ascii="Rtime" w:hAnsi="Rtime" w:cs="Times New Roman"/>
          <w:b/>
          <w:bCs/>
          <w:sz w:val="24"/>
          <w:szCs w:val="24"/>
          <w:lang w:val="en-GB"/>
        </w:rPr>
      </w:pPr>
      <w:r>
        <w:rPr>
          <w:rFonts w:ascii="Rtime" w:hAnsi="Rtime" w:cs="Times New Roman"/>
          <w:b/>
          <w:bCs/>
          <w:sz w:val="24"/>
          <w:szCs w:val="24"/>
          <w:lang w:val="en-GB"/>
        </w:rPr>
        <w:t>untuk Siswa SMA</w:t>
      </w:r>
    </w:p>
    <w:p w:rsidR="001F2A4D" w:rsidRDefault="001F2A4D">
      <w:pPr>
        <w:spacing w:after="0" w:line="240" w:lineRule="auto"/>
        <w:jc w:val="center"/>
        <w:rPr>
          <w:rFonts w:ascii="Rtime" w:hAnsi="Rtime" w:cs="Times New Roman"/>
          <w:sz w:val="24"/>
          <w:szCs w:val="24"/>
          <w:lang w:val="en-GB"/>
        </w:rPr>
      </w:pPr>
    </w:p>
    <w:p w:rsidR="001F2A4D" w:rsidRDefault="00991159">
      <w:pPr>
        <w:spacing w:after="0" w:line="240" w:lineRule="auto"/>
        <w:jc w:val="center"/>
        <w:rPr>
          <w:rFonts w:ascii="Rtime" w:hAnsi="Rtime" w:cs="Times New Roman"/>
          <w:sz w:val="24"/>
          <w:szCs w:val="24"/>
          <w:lang w:val="en-GB"/>
        </w:rPr>
      </w:pPr>
      <w:r>
        <w:rPr>
          <w:rFonts w:ascii="Rtime" w:hAnsi="Rtime" w:cs="Times New Roman"/>
          <w:sz w:val="24"/>
          <w:szCs w:val="24"/>
          <w:lang w:val="en-GB"/>
        </w:rPr>
        <w:t>Susi Fitria Dewi</w:t>
      </w:r>
      <w:r w:rsidR="005535A4" w:rsidRPr="005535A4">
        <w:rPr>
          <w:rFonts w:ascii="Rtime" w:hAnsi="Rtime" w:cs="Times New Roman"/>
          <w:sz w:val="24"/>
          <w:szCs w:val="24"/>
          <w:vertAlign w:val="superscript"/>
          <w:lang w:val="en-GB"/>
        </w:rPr>
        <w:t>1</w:t>
      </w:r>
      <w:r>
        <w:rPr>
          <w:rFonts w:ascii="Rtime" w:hAnsi="Rtime" w:cs="Times New Roman"/>
          <w:sz w:val="24"/>
          <w:szCs w:val="24"/>
          <w:lang w:val="en-GB"/>
        </w:rPr>
        <w:t>, Fatmariza</w:t>
      </w:r>
      <w:r w:rsidR="005535A4" w:rsidRPr="005535A4">
        <w:rPr>
          <w:rFonts w:ascii="Rtime" w:hAnsi="Rtime" w:cs="Times New Roman"/>
          <w:sz w:val="24"/>
          <w:szCs w:val="24"/>
          <w:vertAlign w:val="superscript"/>
          <w:lang w:val="en-GB"/>
        </w:rPr>
        <w:t>2</w:t>
      </w:r>
      <w:r>
        <w:rPr>
          <w:rFonts w:ascii="Rtime" w:hAnsi="Rtime" w:cs="Times New Roman"/>
          <w:sz w:val="24"/>
          <w:szCs w:val="24"/>
          <w:lang w:val="en-GB"/>
        </w:rPr>
        <w:t>, Nosy Mutia Angraini</w:t>
      </w:r>
      <w:r w:rsidR="005535A4" w:rsidRPr="005535A4">
        <w:rPr>
          <w:rFonts w:ascii="Rtime" w:hAnsi="Rtime" w:cs="Times New Roman"/>
          <w:sz w:val="24"/>
          <w:szCs w:val="24"/>
          <w:vertAlign w:val="superscript"/>
          <w:lang w:val="en-GB"/>
        </w:rPr>
        <w:t>3</w:t>
      </w:r>
      <w:r>
        <w:rPr>
          <w:rFonts w:ascii="Rtime" w:hAnsi="Rtime" w:cs="Times New Roman"/>
          <w:sz w:val="24"/>
          <w:szCs w:val="24"/>
          <w:lang w:val="en-GB"/>
        </w:rPr>
        <w:t>, Susi Karmila</w:t>
      </w:r>
      <w:r w:rsidR="005535A4" w:rsidRPr="005535A4">
        <w:rPr>
          <w:rFonts w:ascii="Rtime" w:hAnsi="Rtime" w:cs="Times New Roman"/>
          <w:sz w:val="24"/>
          <w:szCs w:val="24"/>
          <w:vertAlign w:val="superscript"/>
          <w:lang w:val="en-GB"/>
        </w:rPr>
        <w:t>4</w:t>
      </w:r>
    </w:p>
    <w:p w:rsidR="001F2A4D" w:rsidRDefault="00991159">
      <w:pPr>
        <w:spacing w:after="0" w:line="240" w:lineRule="auto"/>
        <w:jc w:val="center"/>
        <w:rPr>
          <w:rFonts w:ascii="Rtime" w:hAnsi="Rtime" w:cs="Times New Roman"/>
          <w:sz w:val="24"/>
          <w:szCs w:val="24"/>
          <w:lang w:val="en-GB"/>
        </w:rPr>
      </w:pPr>
      <w:r>
        <w:rPr>
          <w:rFonts w:ascii="Rtime" w:hAnsi="Rtime" w:cs="Times New Roman"/>
          <w:sz w:val="24"/>
          <w:szCs w:val="24"/>
          <w:lang w:val="en-GB"/>
        </w:rPr>
        <w:t>Fakultas Ilmu Sosial</w:t>
      </w:r>
    </w:p>
    <w:p w:rsidR="001F2A4D" w:rsidRDefault="00991159">
      <w:pPr>
        <w:spacing w:after="0" w:line="240" w:lineRule="auto"/>
        <w:jc w:val="center"/>
        <w:rPr>
          <w:rFonts w:ascii="Rtime" w:hAnsi="Rtime" w:cs="Times New Roman"/>
          <w:sz w:val="24"/>
          <w:szCs w:val="24"/>
          <w:lang w:val="en-GB"/>
        </w:rPr>
      </w:pPr>
      <w:r>
        <w:rPr>
          <w:rFonts w:ascii="Rtime" w:hAnsi="Rtime" w:cs="Times New Roman"/>
          <w:sz w:val="24"/>
          <w:szCs w:val="24"/>
          <w:lang w:val="en-GB"/>
        </w:rPr>
        <w:t>Universitas Negeri Padang</w:t>
      </w:r>
    </w:p>
    <w:p w:rsidR="001F2A4D" w:rsidRDefault="00641F33">
      <w:pPr>
        <w:spacing w:after="0" w:line="240" w:lineRule="auto"/>
        <w:jc w:val="center"/>
        <w:rPr>
          <w:rFonts w:ascii="Rtime" w:hAnsi="Rtime" w:cs="Times New Roman"/>
          <w:sz w:val="24"/>
          <w:szCs w:val="24"/>
          <w:lang w:val="en-GB"/>
        </w:rPr>
      </w:pPr>
      <w:hyperlink r:id="rId9" w:history="1">
        <w:r w:rsidR="00991159">
          <w:rPr>
            <w:rStyle w:val="Hyperlink"/>
            <w:rFonts w:ascii="Rtime" w:hAnsi="Rtime" w:cs="Times New Roman"/>
            <w:sz w:val="24"/>
            <w:szCs w:val="24"/>
            <w:lang w:val="en-GB"/>
          </w:rPr>
          <w:t>susifd@fis.unp.ac.id</w:t>
        </w:r>
      </w:hyperlink>
    </w:p>
    <w:p w:rsidR="001F2A4D" w:rsidRDefault="00641F33">
      <w:pPr>
        <w:spacing w:after="0" w:line="240" w:lineRule="auto"/>
        <w:jc w:val="center"/>
        <w:rPr>
          <w:rFonts w:ascii="Rtime" w:hAnsi="Rtime" w:cs="Times New Roman"/>
          <w:sz w:val="24"/>
          <w:szCs w:val="24"/>
          <w:lang w:val="en-GB"/>
        </w:rPr>
      </w:pPr>
      <w:hyperlink r:id="rId10" w:history="1">
        <w:r w:rsidR="00991159">
          <w:rPr>
            <w:rStyle w:val="Hyperlink"/>
            <w:rFonts w:ascii="Rtime" w:hAnsi="Rtime" w:cs="Times New Roman"/>
            <w:sz w:val="24"/>
            <w:szCs w:val="24"/>
            <w:lang w:val="en-GB"/>
          </w:rPr>
          <w:t>fatmariza@fis.unp.ac.id</w:t>
        </w:r>
      </w:hyperlink>
    </w:p>
    <w:p w:rsidR="001F2A4D" w:rsidRDefault="00641F33">
      <w:pPr>
        <w:spacing w:after="0" w:line="240" w:lineRule="auto"/>
        <w:jc w:val="center"/>
        <w:rPr>
          <w:rFonts w:ascii="Rtime" w:hAnsi="Rtime"/>
          <w:sz w:val="24"/>
          <w:szCs w:val="24"/>
        </w:rPr>
      </w:pPr>
      <w:hyperlink r:id="rId11" w:history="1">
        <w:r w:rsidR="00991159">
          <w:rPr>
            <w:rStyle w:val="Hyperlink"/>
            <w:rFonts w:ascii="Rtime" w:hAnsi="Rtime" w:cs="Times New Roman"/>
            <w:sz w:val="24"/>
            <w:szCs w:val="24"/>
            <w:lang w:val="en-GB"/>
          </w:rPr>
          <w:t>nosy.angraini@gmail.com</w:t>
        </w:r>
      </w:hyperlink>
    </w:p>
    <w:p w:rsidR="001F2A4D" w:rsidRDefault="00641F33">
      <w:pPr>
        <w:spacing w:after="0" w:line="240" w:lineRule="auto"/>
        <w:jc w:val="center"/>
        <w:rPr>
          <w:rFonts w:ascii="Rtime" w:hAnsi="Rtime" w:cs="Times New Roman"/>
          <w:sz w:val="24"/>
          <w:szCs w:val="24"/>
          <w:lang w:val="en-GB"/>
        </w:rPr>
      </w:pPr>
      <w:hyperlink r:id="rId12" w:history="1">
        <w:r w:rsidR="00991159">
          <w:rPr>
            <w:rStyle w:val="Hyperlink"/>
            <w:rFonts w:ascii="Rtime" w:hAnsi="Rtime"/>
            <w:sz w:val="24"/>
            <w:szCs w:val="24"/>
          </w:rPr>
          <w:t>susikarmila292@gmail.com</w:t>
        </w:r>
      </w:hyperlink>
    </w:p>
    <w:p w:rsidR="001F2A4D" w:rsidRDefault="001F2A4D">
      <w:pPr>
        <w:spacing w:after="0" w:line="240" w:lineRule="auto"/>
        <w:jc w:val="center"/>
        <w:rPr>
          <w:rFonts w:ascii="Rtime" w:hAnsi="Rtime" w:cs="Times New Roman"/>
          <w:sz w:val="24"/>
          <w:szCs w:val="24"/>
          <w:lang w:val="en-GB"/>
        </w:rPr>
      </w:pPr>
    </w:p>
    <w:p w:rsidR="001F2A4D" w:rsidRDefault="00776544" w:rsidP="00776544">
      <w:pPr>
        <w:spacing w:after="0" w:line="240" w:lineRule="auto"/>
        <w:jc w:val="center"/>
        <w:rPr>
          <w:rFonts w:ascii="Rtime" w:hAnsi="Rtime" w:cs="Times New Roman"/>
          <w:b/>
          <w:sz w:val="24"/>
          <w:szCs w:val="24"/>
          <w:lang w:val="en-GB"/>
        </w:rPr>
      </w:pPr>
      <w:r>
        <w:rPr>
          <w:rFonts w:ascii="Rtime" w:hAnsi="Rtime" w:cs="Times New Roman"/>
          <w:b/>
          <w:sz w:val="24"/>
          <w:szCs w:val="24"/>
          <w:lang w:val="en-GB"/>
        </w:rPr>
        <w:t>ABSTRAK</w:t>
      </w:r>
    </w:p>
    <w:p w:rsidR="001F2A4D" w:rsidRPr="00776544" w:rsidRDefault="00991159">
      <w:pPr>
        <w:spacing w:after="0" w:line="240" w:lineRule="auto"/>
        <w:jc w:val="both"/>
        <w:rPr>
          <w:rFonts w:ascii="Rtime" w:eastAsia="Times New Roman" w:hAnsi="Rtime" w:cs="Times New Roman"/>
          <w:i/>
          <w:color w:val="000000"/>
          <w:sz w:val="24"/>
          <w:szCs w:val="24"/>
        </w:rPr>
      </w:pPr>
      <w:r w:rsidRPr="00776544">
        <w:rPr>
          <w:rFonts w:ascii="Rtime" w:hAnsi="Rtime" w:cs="Times New Roman"/>
          <w:i/>
          <w:sz w:val="24"/>
          <w:szCs w:val="24"/>
          <w:lang w:val="en-GB"/>
        </w:rPr>
        <w:t>Telah terjadi peningkatan kreativitas guru untuk mengembangkan berbagai media pembelajaran di masa pandemic.Tulisan ini memiliki tujuan memperlihatkan salah satu bentuk pengembangan materi ajar PPKn SMA, yakni konflik dan resolusi konflik dalam bentuk E-Modul Bergambar.Terdapat dua rumusan masalah yakni (1) bagaimana wujud E-Modul bergambar pada materi Konflik dan Resolusi konflik untuk siswa SMA? (2) bagaimana validitas media dan validitas materi E-Modul bergambar? Menggunakan metode penelitian Research and Development (R&amp;D) model Bord and Gall, u</w:t>
      </w:r>
      <w:r w:rsidRPr="00776544">
        <w:rPr>
          <w:rFonts w:ascii="Rtime" w:eastAsia="Times New Roman" w:hAnsi="Rtime" w:cs="Times New Roman"/>
          <w:i/>
          <w:color w:val="000000"/>
          <w:sz w:val="24"/>
          <w:szCs w:val="24"/>
        </w:rPr>
        <w:t xml:space="preserve">ji coba E-Modul </w:t>
      </w:r>
      <w:r w:rsidRPr="00776544">
        <w:rPr>
          <w:rFonts w:ascii="Rtime" w:eastAsia="Times New Roman" w:hAnsi="Rtime" w:cs="Times New Roman"/>
          <w:i/>
          <w:color w:val="000000"/>
          <w:sz w:val="24"/>
          <w:szCs w:val="24"/>
          <w:lang w:val="en-GB"/>
        </w:rPr>
        <w:t xml:space="preserve">bergambar </w:t>
      </w:r>
      <w:r w:rsidRPr="00776544">
        <w:rPr>
          <w:rFonts w:ascii="Rtime" w:eastAsia="Times New Roman" w:hAnsi="Rtime" w:cs="Times New Roman"/>
          <w:i/>
          <w:color w:val="000000"/>
          <w:sz w:val="24"/>
          <w:szCs w:val="24"/>
        </w:rPr>
        <w:t>dilakukan pada siswa kelas XII di SMA</w:t>
      </w:r>
      <w:r w:rsidRPr="00776544">
        <w:rPr>
          <w:rFonts w:ascii="Rtime" w:eastAsia="Times New Roman" w:hAnsi="Rtime" w:cs="Times New Roman"/>
          <w:i/>
          <w:color w:val="000000"/>
          <w:sz w:val="24"/>
          <w:szCs w:val="24"/>
          <w:lang w:val="en-GB"/>
        </w:rPr>
        <w:t>N 7</w:t>
      </w:r>
      <w:r w:rsidRPr="00776544">
        <w:rPr>
          <w:rFonts w:ascii="Rtime" w:eastAsia="Times New Roman" w:hAnsi="Rtime" w:cs="Times New Roman"/>
          <w:i/>
          <w:color w:val="000000"/>
          <w:sz w:val="24"/>
          <w:szCs w:val="24"/>
        </w:rPr>
        <w:t xml:space="preserve"> di kota Padang, dengan jumlah responden 203 peserta didik. Kelayakan E-Modul ini dari segi validitas media telah diuji oleh dua orang ahli dengan hasil validitas 79,1% (Valid). Untuk validitas materi telah diuji oleh 203 peserta didik diperoleh nilai validitas 73,8% (baik). Hasil uji media dan uji validitas menunjukkan bahwa E-Modul ini cukup efektif digunakan sebagai media pembelajaran untuk meningkatkan pemahaman siswa pada mata pelajaran Pendidikan Pancasila dan Kewarganegaraan, khususnya materi Konflik dan Resolusi Konflik.</w:t>
      </w:r>
    </w:p>
    <w:p w:rsidR="00776544" w:rsidRPr="00776544" w:rsidRDefault="00776544">
      <w:pPr>
        <w:spacing w:after="0" w:line="240" w:lineRule="auto"/>
        <w:jc w:val="both"/>
        <w:rPr>
          <w:rFonts w:ascii="Rtime" w:eastAsia="Times New Roman" w:hAnsi="Rtime" w:cs="Times New Roman"/>
          <w:i/>
          <w:color w:val="000000"/>
          <w:sz w:val="24"/>
          <w:szCs w:val="24"/>
        </w:rPr>
      </w:pPr>
      <w:r w:rsidRPr="00776544">
        <w:rPr>
          <w:rFonts w:ascii="Rtime" w:eastAsia="Times New Roman" w:hAnsi="Rtime" w:cs="Times New Roman"/>
          <w:i/>
          <w:color w:val="000000"/>
          <w:sz w:val="24"/>
          <w:szCs w:val="24"/>
        </w:rPr>
        <w:t>Kata Kunci: E-Modul, konflik, pendidikan kewarganegaraan</w:t>
      </w:r>
    </w:p>
    <w:p w:rsidR="001F2A4D" w:rsidRDefault="001F2A4D">
      <w:pPr>
        <w:spacing w:after="0" w:line="240" w:lineRule="auto"/>
        <w:jc w:val="both"/>
        <w:rPr>
          <w:rFonts w:ascii="Rtime" w:eastAsia="Times New Roman" w:hAnsi="Rtime" w:cs="Times New Roman"/>
          <w:color w:val="000000"/>
          <w:sz w:val="24"/>
          <w:szCs w:val="24"/>
        </w:rPr>
      </w:pPr>
    </w:p>
    <w:p w:rsidR="001F2A4D" w:rsidRPr="00776544" w:rsidRDefault="00776544" w:rsidP="00776544">
      <w:pPr>
        <w:spacing w:after="0" w:line="240" w:lineRule="auto"/>
        <w:jc w:val="center"/>
        <w:rPr>
          <w:rFonts w:ascii="Rtime" w:eastAsia="Times New Roman" w:hAnsi="Rtime" w:cs="Times New Roman"/>
          <w:b/>
          <w:i/>
          <w:color w:val="000000"/>
          <w:sz w:val="24"/>
          <w:szCs w:val="24"/>
        </w:rPr>
      </w:pPr>
      <w:r w:rsidRPr="00776544">
        <w:rPr>
          <w:rFonts w:ascii="Rtime" w:eastAsia="Times New Roman" w:hAnsi="Rtime" w:cs="Times New Roman"/>
          <w:b/>
          <w:i/>
          <w:color w:val="000000"/>
          <w:sz w:val="24"/>
          <w:szCs w:val="24"/>
        </w:rPr>
        <w:t>ABSTRACT</w:t>
      </w:r>
    </w:p>
    <w:p w:rsidR="001F2A4D" w:rsidRPr="00776544" w:rsidRDefault="00991159" w:rsidP="00776544">
      <w:pPr>
        <w:spacing w:after="0" w:line="240" w:lineRule="auto"/>
        <w:jc w:val="both"/>
        <w:rPr>
          <w:rFonts w:ascii="Rtime" w:eastAsia="Times New Roman" w:hAnsi="Rtime" w:cs="Times New Roman"/>
          <w:i/>
          <w:color w:val="000000"/>
          <w:sz w:val="24"/>
          <w:szCs w:val="24"/>
        </w:rPr>
      </w:pPr>
      <w:r w:rsidRPr="00776544">
        <w:rPr>
          <w:rFonts w:ascii="Rtime" w:eastAsia="Times New Roman" w:hAnsi="Rtime" w:cs="Times New Roman"/>
          <w:i/>
          <w:color w:val="000000"/>
          <w:sz w:val="24"/>
          <w:szCs w:val="24"/>
        </w:rPr>
        <w:t>There has been an increase in teacher creativity to develop various learning media during the pandemic. This paper has the aim of showing one form of developing high school Civics teaching materials, namely conflict and conflict resolution in the form of a Picture E-Module. There are two problem formulations, namely (1) what is the form of the illustrated E-Modul on Conflict and Conflict Resolution material for high school students? (2) how is the validity of the media and the validity of the illustrated E-Module material? Using the Research and Development (R&amp;D) research method of the Bord and Gall model, the E-Modul trial was conducted on class XII students in four high schools in the city of Padang, with a total of 203 students as respondents. The feasibility of this E-Module in terms of media validity has been tested by two experts with a validity result of 79.1% (Valid). For the validity of the material has been tested by 203 students obtained a validity value of 73.8% (good). The results of the media test and validity test show that this E-Module is quite effective in being used as a learning medium to improve students' understanding of Pancasila and Citizenship Education subjects, especially Conflict and Conflict Resolution materials</w:t>
      </w:r>
    </w:p>
    <w:p w:rsidR="001F2A4D" w:rsidRPr="00776544" w:rsidRDefault="00991159" w:rsidP="00776544">
      <w:pPr>
        <w:spacing w:after="0" w:line="240" w:lineRule="auto"/>
        <w:jc w:val="both"/>
        <w:rPr>
          <w:rFonts w:ascii="Rtime" w:eastAsia="Times New Roman" w:hAnsi="Rtime" w:cs="Times New Roman"/>
          <w:i/>
          <w:color w:val="000000"/>
          <w:sz w:val="24"/>
          <w:szCs w:val="24"/>
        </w:rPr>
      </w:pPr>
      <w:r w:rsidRPr="00776544">
        <w:rPr>
          <w:rFonts w:ascii="Rtime" w:eastAsia="Times New Roman" w:hAnsi="Rtime" w:cs="Times New Roman"/>
          <w:i/>
          <w:color w:val="000000"/>
          <w:sz w:val="24"/>
          <w:szCs w:val="24"/>
        </w:rPr>
        <w:t xml:space="preserve">Key words : E-Module, </w:t>
      </w:r>
      <w:r w:rsidRPr="00776544">
        <w:rPr>
          <w:rFonts w:ascii="Rtime" w:eastAsia="Times New Roman" w:hAnsi="Rtime" w:cs="Times New Roman"/>
          <w:i/>
          <w:color w:val="000000"/>
          <w:sz w:val="24"/>
          <w:szCs w:val="24"/>
          <w:lang w:val="en-GB"/>
        </w:rPr>
        <w:t>K</w:t>
      </w:r>
      <w:r w:rsidRPr="00776544">
        <w:rPr>
          <w:rFonts w:ascii="Rtime" w:eastAsia="Times New Roman" w:hAnsi="Rtime" w:cs="Times New Roman"/>
          <w:i/>
          <w:color w:val="000000"/>
          <w:sz w:val="24"/>
          <w:szCs w:val="24"/>
        </w:rPr>
        <w:t>onfli</w:t>
      </w:r>
      <w:r w:rsidRPr="00776544">
        <w:rPr>
          <w:rFonts w:ascii="Rtime" w:eastAsia="Times New Roman" w:hAnsi="Rtime" w:cs="Times New Roman"/>
          <w:i/>
          <w:color w:val="000000"/>
          <w:sz w:val="24"/>
          <w:szCs w:val="24"/>
          <w:lang w:val="en-GB"/>
        </w:rPr>
        <w:t xml:space="preserve">k, </w:t>
      </w:r>
      <w:r w:rsidR="00721DC5">
        <w:rPr>
          <w:rFonts w:ascii="Rtime" w:eastAsia="Times New Roman" w:hAnsi="Rtime" w:cs="Times New Roman"/>
          <w:i/>
          <w:color w:val="000000"/>
          <w:sz w:val="24"/>
          <w:szCs w:val="24"/>
          <w:lang w:val="en-GB"/>
        </w:rPr>
        <w:t>Civic Education</w:t>
      </w:r>
      <w:r w:rsidRPr="00776544">
        <w:rPr>
          <w:rFonts w:ascii="Rtime" w:eastAsia="Times New Roman" w:hAnsi="Rtime" w:cs="Times New Roman"/>
          <w:i/>
          <w:color w:val="000000"/>
          <w:sz w:val="24"/>
          <w:szCs w:val="24"/>
          <w:lang w:val="en-GB"/>
        </w:rPr>
        <w:t xml:space="preserve">  </w:t>
      </w:r>
    </w:p>
    <w:p w:rsidR="001F2A4D" w:rsidRDefault="001F2A4D">
      <w:pPr>
        <w:spacing w:after="0" w:line="240" w:lineRule="auto"/>
        <w:jc w:val="both"/>
        <w:rPr>
          <w:rFonts w:ascii="Rtime" w:hAnsi="Rtime" w:cs="Times New Roman"/>
          <w:sz w:val="24"/>
          <w:szCs w:val="24"/>
          <w:lang w:val="en-GB"/>
        </w:rPr>
      </w:pPr>
    </w:p>
    <w:p w:rsidR="001F2A4D" w:rsidRDefault="001F2A4D">
      <w:pPr>
        <w:spacing w:after="0" w:line="240" w:lineRule="auto"/>
        <w:jc w:val="both"/>
        <w:rPr>
          <w:rFonts w:ascii="Rtime" w:hAnsi="Rtime" w:cs="Times New Roman"/>
          <w:sz w:val="24"/>
          <w:szCs w:val="24"/>
          <w:lang w:val="en-GB"/>
        </w:rPr>
      </w:pPr>
    </w:p>
    <w:p w:rsidR="001F2A4D" w:rsidRDefault="00991159">
      <w:pPr>
        <w:spacing w:after="0" w:line="240" w:lineRule="auto"/>
        <w:jc w:val="both"/>
        <w:rPr>
          <w:rFonts w:ascii="Rtime" w:hAnsi="Rtime" w:cs="Times New Roman"/>
          <w:b/>
          <w:bCs/>
          <w:sz w:val="24"/>
          <w:szCs w:val="24"/>
          <w:lang w:val="en-GB"/>
        </w:rPr>
      </w:pPr>
      <w:r>
        <w:rPr>
          <w:rFonts w:ascii="Rtime" w:hAnsi="Rtime" w:cs="Times New Roman"/>
          <w:b/>
          <w:bCs/>
          <w:sz w:val="24"/>
          <w:szCs w:val="24"/>
          <w:lang w:val="en-GB"/>
        </w:rPr>
        <w:lastRenderedPageBreak/>
        <w:t>Pendahuluan</w:t>
      </w:r>
    </w:p>
    <w:p w:rsidR="00776544" w:rsidRDefault="00991159" w:rsidP="00776544">
      <w:pPr>
        <w:spacing w:after="0" w:line="240" w:lineRule="auto"/>
        <w:ind w:firstLine="720"/>
        <w:jc w:val="both"/>
        <w:rPr>
          <w:rFonts w:ascii="Rtime" w:hAnsi="Rtime" w:cs="Times New Roman"/>
          <w:sz w:val="24"/>
          <w:szCs w:val="24"/>
        </w:rPr>
      </w:pPr>
      <w:r>
        <w:rPr>
          <w:rFonts w:ascii="Rtime" w:hAnsi="Rtime" w:cs="Times New Roman"/>
          <w:sz w:val="24"/>
          <w:szCs w:val="24"/>
          <w:lang w:val="en-GB"/>
        </w:rPr>
        <w:t xml:space="preserve">Pendidikan online yang berlangsung selama pandemic Covid-19 telah mendorong para pendidik seperti guru dan Dosen untuk menciptakan media pembelajaran yang menarik bagi siswa. Media pembelajaran yang diciptakan oleh Guru dan dosen ini ada yang terintegrasi dalam </w:t>
      </w:r>
      <w:r>
        <w:rPr>
          <w:rFonts w:ascii="Rtime" w:hAnsi="Rtime" w:cs="Times New Roman"/>
          <w:i/>
          <w:sz w:val="24"/>
          <w:szCs w:val="24"/>
          <w:lang w:val="en-GB"/>
        </w:rPr>
        <w:t>Learning Management System</w:t>
      </w:r>
      <w:r>
        <w:rPr>
          <w:rFonts w:ascii="Rtime" w:hAnsi="Rtime" w:cs="Times New Roman"/>
          <w:sz w:val="24"/>
          <w:szCs w:val="24"/>
          <w:lang w:val="en-GB"/>
        </w:rPr>
        <w:t xml:space="preserve"> yang sediakan oleh pemerintah atau lembaga pendidikan, ada juga yang langsung dishare oleh guru melalui android atau smarphone yang dimiliki para siswa. Berbagai bentuk inovasi dan pengembangan telah dilakukan oleh guru dan dosen dan telah dituliskan di berbagai  jurnal. Pada bidang matematika misalnya, guru menggunakan software geogebra untuk </w:t>
      </w:r>
      <w:r>
        <w:rPr>
          <w:rFonts w:ascii="Rtime" w:hAnsi="Rtime" w:cs="Times New Roman"/>
          <w:sz w:val="24"/>
          <w:szCs w:val="24"/>
        </w:rPr>
        <w:t xml:space="preserve">menyajikan konsep-konsep matematika yang abstrak dalam bentuk gambar, video, suara, dan animasi </w:t>
      </w:r>
      <w:r w:rsidR="00641F33">
        <w:rPr>
          <w:rFonts w:ascii="Rtime" w:hAnsi="Rtime" w:cs="Times New Roman"/>
          <w:sz w:val="24"/>
          <w:szCs w:val="24"/>
        </w:rPr>
        <w:fldChar w:fldCharType="begin" w:fldLock="1"/>
      </w:r>
      <w:r w:rsidR="00DC6013">
        <w:rPr>
          <w:rFonts w:ascii="Rtime" w:hAnsi="Rtime" w:cs="Times New Roman"/>
          <w:sz w:val="24"/>
          <w:szCs w:val="24"/>
        </w:rPr>
        <w:instrText xml:space="preserve">ADDIN CSL_CITATION {"citationItems":[{"id":"ITEM-1","itemData":{"DOI":"10.35194/jp.v9i1.929","ISSN":"2089-3604","abstract":"Penelitian ini merupakan penelitian pengembangan yang bertujuan untuk memperoleh kevalidan, kepraktisan, dan keefektivan media pembelajaran pada materi bangun ruang sisi lengkung sebagai upaya meningkatkan pemahaman konsep siswa. Media pembelajaran </w:instrText>
      </w:r>
      <w:r w:rsidR="00DC6013">
        <w:rPr>
          <w:rFonts w:ascii="Rtime" w:hAnsi="Rtime" w:cs="Times New Roman" w:hint="eastAsia"/>
          <w:sz w:val="24"/>
          <w:szCs w:val="24"/>
        </w:rPr>
        <w:instrText>…</w:instrText>
      </w:r>
      <w:r w:rsidR="00DC6013">
        <w:rPr>
          <w:rFonts w:ascii="Rtime" w:hAnsi="Rtime" w:cs="Times New Roman"/>
          <w:sz w:val="24"/>
          <w:szCs w:val="24"/>
        </w:rPr>
        <w:instrText>","author":[{"dropping-particle":"","family":"Suryawan","given":"I Putu Pasek","non-dropping-particle":"","parse-names":false,"suffix":""},{"dropping-particle":"","family":"Permana","given":"Dodi","non-dropping-particle":"","parse-names":false,"suffix":""}],"container-title":"Prisma","id":"ITEM-1","issue":"1","issued":{"date-parts":[["2020"]]},"page":"108","title":"Media Pembelajaran Online Berbasis Geogebra sebagai Upaya Meningkatkan Pemahaman Konsep Matematika","type":"article-journal","volume":"9"},"uris":["http://www.mendeley.com/documents/?uuid=b2155ea1-79c9-4760-b21f-a5cd3c9e6253","http://www.mendeley.com/documents/?uuid=0139f245-5286-4cf4-93de-2c7a3e86c0ca"]}],"mendeley":{"formattedCitation":"[1]","plainTextFormattedCitation":"[1]","previouslyFormattedCitation":"[1]"},"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[1]</w:t>
      </w:r>
      <w:r w:rsidR="00641F33">
        <w:rPr>
          <w:rFonts w:ascii="Rtime" w:hAnsi="Rtime" w:cs="Times New Roman"/>
          <w:sz w:val="24"/>
          <w:szCs w:val="24"/>
        </w:rPr>
        <w:fldChar w:fldCharType="end"/>
      </w:r>
      <w:r>
        <w:rPr>
          <w:rFonts w:ascii="Rtime" w:hAnsi="Rtime" w:cs="Times New Roman"/>
          <w:sz w:val="24"/>
          <w:szCs w:val="24"/>
        </w:rPr>
        <w:t xml:space="preserve">. Berbagai universitas juga mengembangkan buku digital yang bisa didownload oleh mahasiswa pada system pembelajaran online </w:t>
      </w:r>
      <w:r w:rsidR="00641F33">
        <w:rPr>
          <w:rFonts w:ascii="Rtime" w:hAnsi="Rtime" w:cs="Times New Roman"/>
          <w:sz w:val="24"/>
          <w:szCs w:val="24"/>
        </w:rPr>
        <w:fldChar w:fldCharType="begin" w:fldLock="1"/>
      </w:r>
      <w:r w:rsidR="00DC6013">
        <w:rPr>
          <w:rFonts w:ascii="Rtime" w:hAnsi="Rtime" w:cs="Times New Roman"/>
          <w:sz w:val="24"/>
          <w:szCs w:val="24"/>
        </w:rPr>
        <w:instrText>ADDIN CSL_CITATION {"citationItems":[{"id":"ITEM-1","itemData":{"DOI":"10.30812/matrik.v19i2.674","ISSN":"1858-4144","abstract":"This research was conducted to develop a learning system in STEBIS Islam Darussalam. STEBIS Islam Darussalam is one of the private universities in South Sumatra Province, Lempuing District, Ogan Komering Ilir Regency. The learning system in STEBIS Islam Darussalam which is currently being implemented face-to-face meetings in the classroom with several ways of delivering material include presentations, discussions, and questions and answers directly. The media used in learning are physical books, projectors, and blackboards. As for the weaknesses of this system, if there are students who are not familiar with the material and miss the material it will be difficult to study or repeat the material because they have to find book sources that are used as reference material. Students who want to relearn the material must also bring the material in physical form, it is also quite difficult if it cannot be carried anywhere. The solution to overcome these problems is the need for the development and addition of online learning media such as online modules. The online module is presented in an electronic format and accessed online. The purpose of developing online learning media is to facilitate students in learning and repeating material, because learning media can be accessed online. The method used in system development is the waterfall method with several stages of requirements (requirements analysis), system design (system design), coding (coding) &amp; testing (testing), Program Implementation, maintenance. This research produced online learning media at STEBIS Islam Darussalam.","author":[{"dropping-particle":"","family":"Oktarina","given":"Tri","non-dropping-particle":"","parse-names":false,"suffix":""}],"container-title":"MATRIK : Jurnal Manajemen, Teknik Informatika dan Rekayasa Komputer","id":"ITEM-1","issue":"2","issued":{"date-parts":[["2020"]]},"page":"329-338","title":"Media Pembelajaran Online Untuk Mendukung Proses Belajar Pada Stebis Islam Darussalam","type":"article-journal","volume":"19"},"uris":["http://www.mendeley.com/documents/?uuid=1c2e5968-8249-4fec-aaae-8f4341886afd","http://www.mendeley.com/documents/?uuid=e3e756f2-7a94-4230-a18c-3b47074e9598"]}],"mendeley":{"formattedCitation":"[2]","plainTextFormattedCitation":"[2]","previouslyFormattedCitation":"[2]"},"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[2]</w:t>
      </w:r>
      <w:r w:rsidR="00641F33">
        <w:rPr>
          <w:rFonts w:ascii="Rtime" w:hAnsi="Rtime" w:cs="Times New Roman"/>
          <w:sz w:val="24"/>
          <w:szCs w:val="24"/>
        </w:rPr>
        <w:fldChar w:fldCharType="end"/>
      </w:r>
      <w:r>
        <w:rPr>
          <w:rFonts w:ascii="Rtime" w:hAnsi="Rtime" w:cs="Times New Roman"/>
          <w:sz w:val="24"/>
          <w:szCs w:val="24"/>
        </w:rPr>
        <w:t xml:space="preserve">. Penggunaan multimedia dan penugasan berbasis online dalam bentuk proyek juga dilakukan oleh madrasah </w:t>
      </w:r>
      <w:r w:rsidR="00641F33">
        <w:rPr>
          <w:rFonts w:ascii="Rtime" w:hAnsi="Rtime" w:cs="Times New Roman"/>
          <w:sz w:val="24"/>
          <w:szCs w:val="24"/>
        </w:rPr>
        <w:fldChar w:fldCharType="begin" w:fldLock="1"/>
      </w:r>
      <w:r w:rsidR="00DC6013">
        <w:rPr>
          <w:rFonts w:ascii="Rtime" w:hAnsi="Rtime" w:cs="Times New Roman"/>
          <w:sz w:val="24"/>
          <w:szCs w:val="24"/>
        </w:rPr>
        <w:instrText xml:space="preserve">ADDIN CSL_CITATION {"citationItems":[{"id":"ITEM-1","itemData":{"ISSN":"2723-388X","abstract":"Penelitian ini bertujuan untuk menganalisis: 1) kebijakan terkait dengan pembelajaran jarak jauh selama masa darurat Covid-19, 2) Ragam inovasi pembelajaran yang diterapkan guru PAI, 3) hambatan yang dihadapi oleh Guru pendiidikan Agama Islam selama pembelajaran jarak jaruh. Penelitian ini dilaksanakan di MTS. Pendidikan Agama Islam. Metode Penelitian yang digunakan ialah metode penelitian kualitatif, dengan model studi deskriptif. Adapun hasil penelitian menunjukkan bahwa kebijakan yang diterapkan di MTS. Pendidikan Agama Islam Selama Masa darurat Covid-19 ialah tetap melaksanakan pembelajaran, namun dilaksanakan dengan sistem jarak jauh berbasis jaringan internet. Kebijakan ini selalu diterapkan dengan mengikut aturan pemerintah. Ragam inovasi pembelajaran yang diterapkan ialah 1) Inovasi Pada kegiatan intrakurikuler, diantaranya seperti penyajian pembelajaran dengan multimedia. Pembelajaran PAI yang menekankan moto </w:instrText>
      </w:r>
      <w:r w:rsidR="00DC6013">
        <w:rPr>
          <w:rFonts w:ascii="Rtime" w:hAnsi="Rtime" w:cs="Times New Roman" w:hint="eastAsia"/>
          <w:sz w:val="24"/>
          <w:szCs w:val="24"/>
        </w:rPr>
        <w:instrText>‘</w:instrText>
      </w:r>
      <w:r w:rsidR="00DC6013">
        <w:rPr>
          <w:rFonts w:ascii="Rtime" w:hAnsi="Rtime" w:cs="Times New Roman"/>
          <w:sz w:val="24"/>
          <w:szCs w:val="24"/>
        </w:rPr>
        <w:instrText>friendly</w:instrText>
      </w:r>
      <w:r w:rsidR="00DC6013">
        <w:rPr>
          <w:rFonts w:ascii="Rtime" w:hAnsi="Rtime" w:cs="Times New Roman" w:hint="eastAsia"/>
          <w:sz w:val="24"/>
          <w:szCs w:val="24"/>
        </w:rPr>
        <w:instrText>’</w:instrText>
      </w:r>
      <w:r w:rsidR="00DC6013">
        <w:rPr>
          <w:rFonts w:ascii="Rtime" w:hAnsi="Rtime" w:cs="Times New Roman"/>
          <w:sz w:val="24"/>
          <w:szCs w:val="24"/>
        </w:rPr>
        <w:instrText>. Diskusi dan penugasan berbasis online, Penerapan metode berbasis proyek, evaluasi pembelajaran berbasis pada kegiatan. 2) Inovasi pada kegiatan Ekstraurikuler, seperti rutinitas membaca dan menghafal Alquran. Adapun hambatan yang dihadapi ialah 1) kesalahan mindset, 2) Minimya komptensi, 3) ketidaksiapan guru dan siswa dalam menghadapi pembelajaran E-Learning.","author":[{"dropping-particle":"","family":"Lubis","given":"Masruroh","non-dropping-particle":"","parse-names":false,"suffix":""},{"dropping-particle":"","family":"Yusri","given":"Dairina","non-dropping-particle":"","parse-names":false,"suffix":""}],"container-title":"Fitrah: Journal of Islamic Education","id":"ITEM-1","issue":"1","issued":{"date-parts":[["2020"]]},"page":"1-18","title":"Pembelajaran Pendidikan Agama Islam Berbasis E-Learning (Studi Inovasi Pendidik MTS. PAI Medan di Tengah Wabah Covid-19)","type":"article-journal","volume":"1"},"uris":["http://www.mendeley.com/documents/?uuid=a4c10200-01c4-4a65-9bcc-91b01f519709","http://www.mendeley.com/documents/?uuid=502ee8ab-7bf2-460c-ba94-d1448561a4f2"]}],"mendeley":{"formattedCitation":"[3]","plainTextFormattedCitation":"[3]","previouslyFormattedCitation":"[3]"},"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[3]</w:t>
      </w:r>
      <w:r w:rsidR="00641F33">
        <w:rPr>
          <w:rFonts w:ascii="Rtime" w:hAnsi="Rtime" w:cs="Times New Roman"/>
          <w:sz w:val="24"/>
          <w:szCs w:val="24"/>
        </w:rPr>
        <w:fldChar w:fldCharType="end"/>
      </w:r>
      <w:r>
        <w:rPr>
          <w:rFonts w:ascii="Rtime" w:hAnsi="Rtime" w:cs="Times New Roman"/>
          <w:sz w:val="24"/>
          <w:szCs w:val="24"/>
        </w:rPr>
        <w:t xml:space="preserve">. Keseluruhan media pembelajaran yang muncul selama masa pandemic memiliki kelebihannya, yaitu: (1) membantu siswa untuk belajar mandiri (2) mudah diakses melalui online; (3) merangsang rasa ingin tahu siswa untuk mengeksplorasi ke berbagai media online yang lain </w:t>
      </w:r>
    </w:p>
    <w:p w:rsidR="00776544" w:rsidRDefault="00991159" w:rsidP="00776544">
      <w:pPr>
        <w:spacing w:after="0" w:line="240" w:lineRule="auto"/>
        <w:ind w:firstLine="720"/>
        <w:jc w:val="both"/>
        <w:rPr>
          <w:rFonts w:ascii="Rtime" w:hAnsi="Rtime" w:cs="Times New Roman"/>
          <w:sz w:val="24"/>
          <w:szCs w:val="24"/>
        </w:rPr>
      </w:pPr>
      <w:r>
        <w:rPr>
          <w:rFonts w:ascii="Rtime" w:hAnsi="Rtime" w:cs="Times New Roman"/>
          <w:sz w:val="24"/>
          <w:szCs w:val="24"/>
        </w:rPr>
        <w:t>Berbagai inovasi pembelajaran online yang diciptakan para guru adalah implementasi dari peraturan Menteri Pendidikan dan Kebudayaan Republik Indonesia terkait Surat Edaran Nomor</w:t>
      </w:r>
      <w:r>
        <w:rPr>
          <w:rFonts w:ascii="Rtime" w:hAnsi="Rtime" w:cs="Times New Roman"/>
          <w:sz w:val="24"/>
          <w:szCs w:val="24"/>
          <w:lang w:val="en-GB"/>
        </w:rPr>
        <w:t xml:space="preserve"> 1</w:t>
      </w:r>
      <w:r>
        <w:rPr>
          <w:rFonts w:ascii="Rtime" w:hAnsi="Rtime" w:cs="Times New Roman"/>
          <w:sz w:val="24"/>
          <w:szCs w:val="24"/>
        </w:rPr>
        <w:t xml:space="preserve">4 Tahun 2020 tentang Pelaksanaan Kebijakan Pendidikan dalam Masa Darurat Penyebaran Corona Virus Disease (Covid-19). Peraturan ini menyatakan bahwa sistem pembelajaran dilaksanakan melalui perangkat personal computer (PC) atau laptop yang terhubung dengan koneksi jaringan internet. Pendidik dapat berinteraksi dengan siswa menggunakan grup di media sosial seperti WhatsApp (WA), telegram, instagram, aplikasi zoom ataupun media lainnya sebagai media pembelajaran. Persoalan yang muncul adalah </w:t>
      </w:r>
      <w:r>
        <w:rPr>
          <w:rFonts w:ascii="Rtime" w:hAnsi="Rtime" w:cs="Times New Roman"/>
          <w:sz w:val="24"/>
          <w:szCs w:val="24"/>
          <w:lang w:val="en-GB"/>
        </w:rPr>
        <w:t xml:space="preserve">tidak semua guru mahir dalam menciptakan media pembelajaran berbentuk online karena selama puluhan tahun menggunakan media cetak, papan tulis, proyektor dan alat peraga untuk proses pembelajaran. Sejauh ini studi tentang pembelajaran online, sebagaimana yang ditulis oleh </w:t>
      </w:r>
      <w:r>
        <w:rPr>
          <w:rFonts w:ascii="Rtime" w:hAnsi="Rtime" w:cs="Times New Roman"/>
          <w:sz w:val="24"/>
          <w:szCs w:val="24"/>
        </w:rPr>
        <w:t xml:space="preserve">Maulidina </w:t>
      </w:r>
      <w:r w:rsidR="00641F33">
        <w:rPr>
          <w:rFonts w:ascii="Rtime" w:hAnsi="Rtime" w:cs="Times New Roman"/>
          <w:sz w:val="24"/>
          <w:szCs w:val="24"/>
        </w:rPr>
        <w:fldChar w:fldCharType="begin" w:fldLock="1"/>
      </w:r>
      <w:r w:rsidR="00DC6013">
        <w:rPr>
          <w:rFonts w:ascii="Rtime" w:hAnsi="Rtime" w:cs="Times New Roman"/>
          <w:sz w:val="24"/>
          <w:szCs w:val="24"/>
        </w:rPr>
        <w:instrText>ADDIN CSL_CITATION {"citationItems":[{"id":"ITEM-1","itemData":{"DOI":"10.31764/orbita.v6i2.2592","ISSN":"2460-9587","abstract":"ABSTRAKPenulisan makalah ini bertujuan untuk mengetahui pengaruh media pembelajaran online dalam pemahaman dan minat siswa dalam mempelajari konsep-konsep fisika dan untuk respon siswa mengenai penerapan media pembelajaran online, pemerintah memberlakukan kebijakan jarak sosial atau dikenal sebagai jarak fisik dan oleh karena itu sekolah memutuskan untuk belajar jarak jauh yang ditakuti selama pandemi menggunakan media pembelajaran online minat belajar siswa akan menurun.Dari hasil survai menggunakan kuesioner di google form terhadap siswa Sekolah Menengah Atas diperoleh 18,8% setuju menggunakan media pembelajaran online dan 52,75% tidak setuju menggnakan media pembelajran online. dari hasil data tersebut dikatakan \"tidak kuat\" ini menunjukkan respon siswa segatif terhadap menggunakan media pembelajran online. minat belajar siswa lebih meningkat bila pembelajaran online dilakukan di dalam kelas. selama pandemi berlangsung sebaiknya pendidik atau guru lebih keatif dalam melakukan pemebelajaran online dirumah agar siswa tidak merasa bosan dan semangat saat sedang pembelajaran jarak jauh. sehingga minat belajar siswa dapat meningkat dan memahami konsep fisik Kata kunci: covid 19; pembelajaran; fisika. ABSTRACTWriting this paper aims to determine the effect of online learning media in students' understanding and interest in learning the concepts of physics and for student responses regarding the application of online learning media, the government imposed social distancing policy or known as physical distancing and therefore schools decided to distance learning feared during the pandemic using online learning media student learning interest will decrease. From the survey results using a questionnaire on the Google form of high school students obtained 18.8% agreed to use online learning media and 52.75% did not agree to use online learning media. from the results of the data it is said \"not strong\" this shows the response of students to use the online learning media. Student interest in learning increases when online learning is done in the classroom. During the pandemic, educators or teachers should be more active in conducting online learning at home so that students do not feel bored and excited while studying distance learning. so that students' interest in learning can increase and understand physical concepts Keywords: covid 19; learning; physics","author":[{"dropping-particle":"","family":"Maulidina","given":"Sundus","non-dropping-particle":"","parse-names":false,"suffix":""},{"dropping-particle":"","family":"Bhakti","given":"Yoga Budi","non-dropping-particle":"","parse-names":false,"suffix":""}],"container-title":"ORBITA: Jurnal Kajian, Inovasi dan Aplikasi Pendidikan Fisika","id":"ITEM-1","issue":"2","issued":{"date-parts":[["2020"]]},"page":"248-251","title":"Pengaruh Media Pembelajaran Online Dalam Pemahaman Dan Minat Belajar Siswa Pada Konsep Pelajaran Fisika","type":"article-journal","volume":"6"},"uris":["http://www.mendeley.com/documents/?uuid=da2d65cb-c3ad-4d8a-8ab7-096398e4cab4","http://www.mendeley.com/documents/?uuid=f6c2c6a0-815e-49ef-86db-8f8cc6f6819e"]}],"mendeley":{"formattedCitation":"[4]","plainTextFormattedCitation":"[4]","previouslyFormattedCitation":"[4]"},"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[4]</w:t>
      </w:r>
      <w:r w:rsidR="00641F33">
        <w:rPr>
          <w:rFonts w:ascii="Rtime" w:hAnsi="Rtime" w:cs="Times New Roman"/>
          <w:sz w:val="24"/>
          <w:szCs w:val="24"/>
        </w:rPr>
        <w:fldChar w:fldCharType="end"/>
      </w:r>
      <w:r>
        <w:rPr>
          <w:rFonts w:ascii="Rtime" w:hAnsi="Rtime" w:cs="Times New Roman"/>
          <w:sz w:val="24"/>
          <w:szCs w:val="24"/>
        </w:rPr>
        <w:t xml:space="preserve"> melihat bahwa pembelajaran online untuk pelajaran Fisika SMA tidak efektif. Siswa merasa bosan, tidak tertarik dan tidak mengerti dengan penjelasan guru di media online. Penggunaan zoom meeting dinilai </w:t>
      </w:r>
      <w:r>
        <w:rPr>
          <w:rFonts w:ascii="Rtime" w:hAnsi="Rtime" w:cs="Times New Roman"/>
          <w:sz w:val="24"/>
          <w:szCs w:val="24"/>
          <w:lang w:val="en-GB"/>
        </w:rPr>
        <w:t>tidak menyentuh</w:t>
      </w:r>
      <w:r>
        <w:rPr>
          <w:rFonts w:ascii="Rtime" w:hAnsi="Rtime" w:cs="Times New Roman"/>
          <w:sz w:val="24"/>
          <w:szCs w:val="24"/>
        </w:rPr>
        <w:t xml:space="preserve"> esensi pendidikan itu sendiri </w:t>
      </w:r>
      <w:r w:rsidR="00641F33">
        <w:rPr>
          <w:rFonts w:ascii="Rtime" w:hAnsi="Rtime" w:cs="Times New Roman"/>
          <w:sz w:val="24"/>
          <w:szCs w:val="24"/>
        </w:rPr>
        <w:fldChar w:fldCharType="begin" w:fldLock="1"/>
      </w:r>
      <w:r w:rsidR="00DC6013">
        <w:rPr>
          <w:rFonts w:ascii="Rtime" w:hAnsi="Rtime" w:cs="Times New Roman"/>
          <w:sz w:val="24"/>
          <w:szCs w:val="24"/>
        </w:rPr>
        <w:instrText>ADDIN CSL_CITATION {"citationItems":[{"id":"ITEM-1","itemData":{"abstract":"</w:instrText>
      </w:r>
      <w:r w:rsidR="00DC6013">
        <w:rPr>
          <w:rFonts w:ascii="Rtime" w:hAnsi="Rtime" w:cs="Times New Roman" w:hint="eastAsia"/>
          <w:sz w:val="24"/>
          <w:szCs w:val="24"/>
        </w:rPr>
        <w:instrText>…</w:instrText>
      </w:r>
      <w:r w:rsidR="00DC6013">
        <w:rPr>
          <w:rFonts w:ascii="Rtime" w:hAnsi="Rtime" w:cs="Times New Roman"/>
          <w:sz w:val="24"/>
          <w:szCs w:val="24"/>
        </w:rPr>
        <w:instrText xml:space="preserve"> REFERENSI Abidah, A., Hidaayatullaah, HN, Simamora, RM, Fehabutar, D., &amp; Mutakinati, L. (2020). The Impact of Covid-19 to Indonesian Education and Its Relation to the Philosophy of </w:instrText>
      </w:r>
      <w:r w:rsidR="00DC6013">
        <w:rPr>
          <w:rFonts w:ascii="Rtime" w:hAnsi="Rtime" w:cs="Times New Roman" w:hint="eastAsia"/>
          <w:sz w:val="24"/>
          <w:szCs w:val="24"/>
        </w:rPr>
        <w:instrText>“</w:instrText>
      </w:r>
      <w:r w:rsidR="00DC6013">
        <w:rPr>
          <w:rFonts w:ascii="Rtime" w:hAnsi="Rtime" w:cs="Times New Roman"/>
          <w:sz w:val="24"/>
          <w:szCs w:val="24"/>
        </w:rPr>
        <w:instrText>Merdeka Belajar.</w:instrText>
      </w:r>
      <w:r w:rsidR="00DC6013">
        <w:rPr>
          <w:rFonts w:ascii="Rtime" w:hAnsi="Rtime" w:cs="Times New Roman" w:hint="eastAsia"/>
          <w:sz w:val="24"/>
          <w:szCs w:val="24"/>
        </w:rPr>
        <w:instrText>”</w:instrText>
      </w:r>
      <w:r w:rsidR="00DC6013">
        <w:rPr>
          <w:rFonts w:ascii="Rtime" w:hAnsi="Rtime" w:cs="Times New Roman"/>
          <w:sz w:val="24"/>
          <w:szCs w:val="24"/>
        </w:rPr>
        <w:instrText xml:space="preserve"> Studies in Philosophy of Science and Education, 1(1), 38</w:instrText>
      </w:r>
      <w:r w:rsidR="00DC6013">
        <w:rPr>
          <w:rFonts w:ascii="Rtime" w:hAnsi="Rtime" w:cs="Times New Roman" w:hint="eastAsia"/>
          <w:sz w:val="24"/>
          <w:szCs w:val="24"/>
        </w:rPr>
        <w:instrText>–</w:instrText>
      </w:r>
      <w:r w:rsidR="00DC6013">
        <w:rPr>
          <w:rFonts w:ascii="Rtime" w:hAnsi="Rtime" w:cs="Times New Roman"/>
          <w:sz w:val="24"/>
          <w:szCs w:val="24"/>
        </w:rPr>
        <w:instrText xml:space="preserve">49 </w:instrText>
      </w:r>
      <w:r w:rsidR="00DC6013">
        <w:rPr>
          <w:rFonts w:ascii="Rtime" w:hAnsi="Rtime" w:cs="Times New Roman" w:hint="eastAsia"/>
          <w:sz w:val="24"/>
          <w:szCs w:val="24"/>
        </w:rPr>
        <w:instrText>…</w:instrText>
      </w:r>
      <w:r w:rsidR="00DC6013">
        <w:rPr>
          <w:rFonts w:ascii="Rtime" w:hAnsi="Rtime" w:cs="Times New Roman"/>
          <w:sz w:val="24"/>
          <w:szCs w:val="24"/>
        </w:rPr>
        <w:instrText>","author":[{"dropping-particle":"","family":"Mustopa","given":"Ahmad Jaenal","non-dropping-particle":"","parse-names":false,"suffix":""},{"dropping-particle":"","family":"Hidayat","given":"Dasrun","non-dropping-particle":"","parse-names":false,"suffix":""}],"container-title":"Digital Media &amp; Relationship","id":"ITEM-1","issue":"2","issued":{"date-parts":[["2020"]]},"page":"75-84","title":"Pengalaman Mahasiswa Saat Kelas Online Menggunakan Aplikasi Zoom Cloud Meeting Selama Covid-19","type":"article-journal","volume":"2"},"uris":["http://www.mendeley.com/documents/?uuid=94419b1a-7c11-4f23-a49b-4c5730e5b84e","http://www.mendeley.com/documents/?uuid=94f38519-8ebd-44a7-a556-0806e9227e33"]}],"mendeley":{"formattedCitation":"[5]","plainTextFormattedCitation":"[5]","previouslyFormattedCitation":"[5]"},"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[5]</w:t>
      </w:r>
      <w:r w:rsidR="00641F33">
        <w:rPr>
          <w:rFonts w:ascii="Rtime" w:hAnsi="Rtime" w:cs="Times New Roman"/>
          <w:sz w:val="24"/>
          <w:szCs w:val="24"/>
        </w:rPr>
        <w:fldChar w:fldCharType="end"/>
      </w:r>
      <w:r>
        <w:rPr>
          <w:rFonts w:ascii="Rtime" w:hAnsi="Rtime" w:cs="Times New Roman"/>
          <w:sz w:val="24"/>
          <w:szCs w:val="24"/>
        </w:rPr>
        <w:t xml:space="preserve">. Bahkan kegiatan pesantren Ramadhan </w:t>
      </w:r>
      <w:r>
        <w:rPr>
          <w:rFonts w:ascii="Rtime" w:hAnsi="Rtime" w:cs="Times New Roman"/>
          <w:sz w:val="24"/>
          <w:szCs w:val="24"/>
          <w:lang w:val="en-GB"/>
        </w:rPr>
        <w:t xml:space="preserve">yang </w:t>
      </w:r>
      <w:r>
        <w:rPr>
          <w:rFonts w:ascii="Rtime" w:hAnsi="Rtime" w:cs="Times New Roman"/>
          <w:sz w:val="24"/>
          <w:szCs w:val="24"/>
        </w:rPr>
        <w:t xml:space="preserve">menggunakan media daring mengurangi rasa spiritual dalam upaya meningkatkan keimanan </w:t>
      </w:r>
      <w:r w:rsidR="00641F33">
        <w:rPr>
          <w:rFonts w:ascii="Rtime" w:hAnsi="Rtime" w:cs="Times New Roman"/>
          <w:sz w:val="24"/>
          <w:szCs w:val="24"/>
        </w:rPr>
        <w:fldChar w:fldCharType="begin" w:fldLock="1"/>
      </w:r>
      <w:r w:rsidR="00DC6013">
        <w:rPr>
          <w:rFonts w:ascii="Rtime" w:hAnsi="Rtime" w:cs="Times New Roman"/>
          <w:sz w:val="24"/>
          <w:szCs w:val="24"/>
        </w:rPr>
        <w:instrText>ADDIN CSL_CITATION {"citationItems":[{"id":"ITEM-1","itemData":{"DOI":"10.37859/eduteach.v1i2.1949","ISSN":"2715-9760","abstract":"ABSTRAK Penelitian dilatarbelakangi oleh krisis spiritualitas yang menimpa peserta didik. Peristiwa yang mencoreng nama baik peserta didik kerap terjadi di masyarakat. Pendidikan sebagai tempat mereka menimba ilmu perlu melakukan perubahan agar dapat menyelesaikan permasalahan tersebut. Di bulan Ramadhan tahun ini, sekolah-sekolah dipaksa untuk melakukan inovasi dalam pembelajaran kegiatan Ramdhan yang tidak mengurangi, bahkan menghilangkan esensi tujuan pembelajarannya. Penelitian ini bertujuan untuk untuk menggali inovasi pembelajaran pesantren Ramadhan dalam meningkatkan kecerdasan spiritualitas peserta didik di masa pandemi Covid-19. Penelitian dilakukan dengan menggunakan pendekatan kualitatif. Data yang bersifat kualitatif diperoleh dengan teknik wawancara tidak tatap muka dan studi dokumentasi terhadap pelaksanaan pembelajaran Pesantren Ramadhan di SMA Negeri 12 Kota Bandung dan SMA Negeri 21 Kota Bandung. Data kemudian dikompulasi dan dianalisis dengan menggunakan teknik analysis content. Hasil penelitian menunjukan bahwa inovasi pembelajaran pesantren Ramadhan yang diselenggarakan oleh SMA Negeri 12 Kota Bandung dan SMA Negeri 21 Kota Bandung yaitu: 1) Materi difokuskan pada pembahasan mengenai keimanan dan keshalehan sosial yang bertujuan untuk meningkatkan kecerdasan spiritual peserta didik; 2) Media yang digunakan dalam pembelajaran adalah media daring dengan berbagai platform; 3) Kegiatan diikuti tidak hanya oleh peserta didik muslim, akan tetapi juga non muslim; 4) Kegiatan terdokumentasi; dan 5) Peserta didik diarahkan untuk melakukan kegiatan sosial dengan memberikan bantuan bagi yang terdampak pandemi Covid-19; 6) Faktor pendukung dan penghambat pelaksanaan kegiatan pesantren Ramadhan terdiri dari faktor internal dan eksternal.","author":[{"dropping-particle":"","family":"Fajrussalam, Hisny, Koko Adya Winata, Ihin Solihin","given":"Qiqi Yulianti Zaqiah","non-dropping-particle":"","parse-names":false,"suffix":""}],"container-title":"EduTeach : Jurnal Edukasi dan Teknologi Pembelajaran","id":"ITEM-1","issue":"2","issued":{"date-parts":[["2020"]]},"page":"1-10","title":"Inovasi Pesantren Ramadhan Dalam Meningkatkan Kecerdasan Spiritual Peserta Didik Di Masa Pandemi Covid-19","type":"article-journal","volume":"1"},"uris":["http://www.mendeley.com/documents/?uuid=fd42f7a0-ab16-4274-8bb6-315e1a05ec79","http://www.mendeley.com/documents/?uuid=9d3dd028-cd4b-436c-a2c4-75fd115f2d5b"]}],"mendeley":{"formattedCitation":"[6]","plainTextFormattedCitation":"[6]","previouslyFormattedCitation":"[6]"},"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[6]</w:t>
      </w:r>
      <w:r w:rsidR="00641F33">
        <w:rPr>
          <w:rFonts w:ascii="Rtime" w:hAnsi="Rtime" w:cs="Times New Roman"/>
          <w:sz w:val="24"/>
          <w:szCs w:val="24"/>
        </w:rPr>
        <w:fldChar w:fldCharType="end"/>
      </w:r>
      <w:r>
        <w:rPr>
          <w:rFonts w:ascii="Rtime" w:hAnsi="Rtime" w:cs="Times New Roman"/>
          <w:sz w:val="24"/>
          <w:szCs w:val="24"/>
        </w:rPr>
        <w:t xml:space="preserve">.  </w:t>
      </w:r>
      <w:r>
        <w:rPr>
          <w:rFonts w:ascii="Rtime" w:hAnsi="Rtime" w:cs="Times New Roman"/>
          <w:sz w:val="24"/>
          <w:szCs w:val="24"/>
          <w:lang w:val="en-GB"/>
        </w:rPr>
        <w:t xml:space="preserve">Belum lagi </w:t>
      </w:r>
      <w:r>
        <w:rPr>
          <w:rFonts w:ascii="Rtime" w:hAnsi="Rtime" w:cs="Times New Roman"/>
          <w:sz w:val="24"/>
          <w:szCs w:val="24"/>
        </w:rPr>
        <w:t xml:space="preserve">tidak semua orang tua siswa mampu membeli kouta internet, sinyal internet di rumah siswa tidak terjangkau, sebagian besar orangtua murid yang kondisi ekonominya pas-pasan, juga tidak memiliki ponsel pintar atau smartphone sebagai sarana belajar secara online untuk anak mereka. Guru tidak dapat melakukan kontrol disebabkan tidak langsung tatap muka dengan siswa </w:t>
      </w:r>
      <w:r w:rsidR="00641F33">
        <w:rPr>
          <w:rFonts w:ascii="Rtime" w:hAnsi="Rtime" w:cs="Times New Roman"/>
          <w:sz w:val="24"/>
          <w:szCs w:val="24"/>
        </w:rPr>
        <w:fldChar w:fldCharType="begin" w:fldLock="1"/>
      </w:r>
      <w:r w:rsidR="00DC6013">
        <w:rPr>
          <w:rFonts w:ascii="Rtime" w:hAnsi="Rtime" w:cs="Times New Roman"/>
          <w:sz w:val="24"/>
          <w:szCs w:val="24"/>
        </w:rPr>
        <w:instrText>ADDIN CSL_CITATION {"citationItems":[{"id":"ITEM-1","itemData":{"abstract":"The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Indonesia.","author":[{"dropping-particle":"","family":"Atsani","given":"Lalu Gede Muhammad Zainuddin","non-dropping-particle":"","parse-names":false,"suffix":""}],"container-title":"Al Hikmah Jurnal Studi Islam","id":"ITEM-1","issue":"1","issued":{"date-parts":[["2020"]]},"page":"2-12","title":"Transformasi Media Pembelajaran Pada Masa Pandemi Covid-19","type":"article-journal","volume":"1"},"uris":["http://www.mendeley.com/documents/?uuid=586b9e05-d003-422d-80b8-207e2f17bba2","http://www.mendeley.com/documents/?uuid=e4a8f1ad-5218-4b28-9707-038e1a7a73f1"]}],"mendeley":{"formattedCitation":"[7]","plainTextFormattedCitation":"[7]","previouslyFormattedCitation":"[7]"},"properties":{"noteIndex":0},"schema":"https://github.com/citation-style-language/schema/raw/master/csl-citation.json"}</w:instrText>
      </w:r>
      <w:r w:rsidR="00641F33">
        <w:rPr>
          <w:rFonts w:ascii="Rtime" w:hAnsi="Rtime" w:cs="Times New Roman"/>
          <w:sz w:val="24"/>
          <w:szCs w:val="24"/>
        </w:rPr>
        <w:fldChar w:fldCharType="separate"/>
      </w:r>
      <w:r>
        <w:rPr>
          <w:rFonts w:ascii="Rtime" w:hAnsi="Rtime" w:cs="Times New Roman"/>
          <w:noProof/>
          <w:sz w:val="24"/>
          <w:szCs w:val="24"/>
        </w:rPr>
        <w:t>[7]</w:t>
      </w:r>
      <w:r w:rsidR="00641F33">
        <w:rPr>
          <w:rFonts w:ascii="Rtime" w:hAnsi="Rtime" w:cs="Times New Roman"/>
          <w:sz w:val="24"/>
          <w:szCs w:val="24"/>
        </w:rPr>
        <w:fldChar w:fldCharType="end"/>
      </w:r>
      <w:r>
        <w:rPr>
          <w:rFonts w:ascii="Rtime" w:hAnsi="Rtime" w:cs="Times New Roman"/>
          <w:sz w:val="24"/>
          <w:szCs w:val="24"/>
        </w:rPr>
        <w:t xml:space="preserve">.  </w:t>
      </w:r>
    </w:p>
    <w:p w:rsidR="00776544" w:rsidRDefault="00991159" w:rsidP="00776544">
      <w:pPr>
        <w:spacing w:after="0" w:line="240" w:lineRule="auto"/>
        <w:ind w:firstLine="720"/>
        <w:jc w:val="both"/>
        <w:rPr>
          <w:rFonts w:ascii="Rtime" w:hAnsi="Rtime" w:cs="Times New Roman"/>
          <w:sz w:val="24"/>
          <w:szCs w:val="24"/>
        </w:rPr>
      </w:pPr>
      <w:r>
        <w:rPr>
          <w:rFonts w:ascii="Rtime" w:hAnsi="Rtime" w:cs="Times New Roman"/>
          <w:sz w:val="24"/>
          <w:szCs w:val="24"/>
          <w:lang w:val="en-GB"/>
        </w:rPr>
        <w:t>Tulisan ini melengkapi kekurangan dari pembelajaran online yang dianggap siswa membosankan, kurang memiliki esensi pendidikan atau menghabiskan kuota internet. Tulisan ini secara khusus ingin menunjukkan bahwa E-Modul bergambar menggunakan aplikasi powerpoint dari Microsoft sangat mudah dibuat oleh guru. Siswa pun tertarik untuk belajar mandiri karena guru dapat berkreatifitas dengan gambar-gambar dalam penyajian materi konflik dan resolusi konflik. Terdapat dua kelebihan powerpoint</w:t>
      </w:r>
      <w:r>
        <w:rPr>
          <w:rFonts w:ascii="Rtime" w:hAnsi="Rtime" w:cs="Times New Roman"/>
          <w:i/>
          <w:sz w:val="24"/>
          <w:szCs w:val="24"/>
          <w:lang w:val="en-GB"/>
        </w:rPr>
        <w:t>pertama</w:t>
      </w:r>
      <w:r>
        <w:rPr>
          <w:rFonts w:ascii="Rtime" w:hAnsi="Rtime" w:cs="Times New Roman"/>
          <w:sz w:val="24"/>
          <w:szCs w:val="24"/>
          <w:lang w:val="en-GB"/>
        </w:rPr>
        <w:t xml:space="preserve">, aplikasi ini sudah lama digunakan oleh para guru sehingga berbagai fitur yang tersedia lebih familiar dibandingkan berbagai aplikasi lainnya. </w:t>
      </w:r>
      <w:r>
        <w:rPr>
          <w:rFonts w:ascii="Rtime" w:hAnsi="Rtime" w:cs="Times New Roman"/>
          <w:i/>
          <w:sz w:val="24"/>
          <w:szCs w:val="24"/>
          <w:lang w:val="en-GB"/>
        </w:rPr>
        <w:t>Kedua</w:t>
      </w:r>
      <w:r>
        <w:rPr>
          <w:rFonts w:ascii="Rtime" w:hAnsi="Rtime" w:cs="Times New Roman"/>
          <w:sz w:val="24"/>
          <w:szCs w:val="24"/>
          <w:lang w:val="en-GB"/>
        </w:rPr>
        <w:t xml:space="preserve">, kelebihan power point adalah tidak menyedot pulsa ketika diakses oleh siswa sebagai sumber belajar.Dua hal ini cukup menjadi syarat bahwa sebuah media layak digunakan sebagai pilihan pengembangan materi bahan ajar. Sejalan dengan itu maka terdapat dua pertanyaan yang akan dijawab; (1) bagaimana wujud E-Modul bergambar pada materi Konflik dan Resolusi </w:t>
      </w:r>
      <w:r>
        <w:rPr>
          <w:rFonts w:ascii="Rtime" w:hAnsi="Rtime" w:cs="Times New Roman"/>
          <w:sz w:val="24"/>
          <w:szCs w:val="24"/>
          <w:lang w:val="en-GB"/>
        </w:rPr>
        <w:lastRenderedPageBreak/>
        <w:t>konflik untuk siswa SMA? (2) bagaimana validitas media dan validitas materi E-Modul bergambar?</w:t>
      </w:r>
    </w:p>
    <w:p w:rsidR="001F2A4D" w:rsidRPr="00776544" w:rsidRDefault="00991159" w:rsidP="00776544">
      <w:pPr>
        <w:spacing w:after="0" w:line="240" w:lineRule="auto"/>
        <w:ind w:firstLine="720"/>
        <w:jc w:val="both"/>
        <w:rPr>
          <w:rFonts w:ascii="Rtime" w:hAnsi="Rtime" w:cs="Times New Roman"/>
          <w:sz w:val="24"/>
          <w:szCs w:val="24"/>
        </w:rPr>
      </w:pPr>
      <w:r>
        <w:rPr>
          <w:rFonts w:ascii="Rtime" w:hAnsi="Rtime" w:cs="Times New Roman"/>
          <w:sz w:val="24"/>
          <w:szCs w:val="24"/>
          <w:lang w:val="en-GB"/>
        </w:rPr>
        <w:t xml:space="preserve">Tulisan ini didasarkan pada suatu argumen bahwa masa pandemic adalah masa dimana guru berkesempatan menghasilkan media pembelajaran online dalam bentuk E-Modul bergambar. Cara paling cepat dan mudah untuk membuat E-Modul adalah dengan menggunakan aplikasi powerpoint dari Microsoft. E-Modul bergambar dipilih sebagai bentuk media pembelajaran karena sifatnya yang </w:t>
      </w:r>
      <w:r>
        <w:rPr>
          <w:rFonts w:ascii="Rtime" w:hAnsi="Rtime" w:cs="Times New Roman"/>
          <w:sz w:val="24"/>
          <w:szCs w:val="24"/>
          <w:lang w:val="id-ID"/>
        </w:rPr>
        <w:t xml:space="preserve">mensyaratkan kepraktisan dan kemudahan bagi pembaca untuk memahaminya. Modul </w:t>
      </w:r>
      <w:r>
        <w:rPr>
          <w:rFonts w:ascii="Rtime" w:hAnsi="Rtime" w:cs="Times New Roman"/>
          <w:sz w:val="24"/>
          <w:szCs w:val="24"/>
          <w:lang w:val="en-GB"/>
        </w:rPr>
        <w:t xml:space="preserve">sendiri </w:t>
      </w:r>
      <w:r>
        <w:rPr>
          <w:rFonts w:ascii="Rtime" w:hAnsi="Rtime" w:cs="Times New Roman"/>
          <w:sz w:val="24"/>
          <w:szCs w:val="24"/>
          <w:lang w:val="id-ID"/>
        </w:rPr>
        <w:t xml:space="preserve">telah populer digunakan oleh siswa baik tingkat SD, SMP maupun SMA bahkan Perguruan Tinggi untuk menjadikan pembaca dapat belajar mandiri. </w:t>
      </w:r>
      <w:r>
        <w:rPr>
          <w:rFonts w:ascii="Rtime" w:hAnsi="Rtime" w:cs="Times New Roman"/>
          <w:sz w:val="24"/>
          <w:szCs w:val="24"/>
          <w:lang w:val="en-GB"/>
        </w:rPr>
        <w:t>Namun M</w:t>
      </w:r>
      <w:r>
        <w:rPr>
          <w:rFonts w:ascii="Rtime" w:hAnsi="Rtime" w:cs="Times New Roman"/>
          <w:sz w:val="24"/>
          <w:szCs w:val="24"/>
          <w:lang w:val="id-ID"/>
        </w:rPr>
        <w:t xml:space="preserve">odul </w:t>
      </w:r>
      <w:r>
        <w:rPr>
          <w:rFonts w:ascii="Rtime" w:hAnsi="Rtime" w:cs="Times New Roman"/>
          <w:sz w:val="24"/>
          <w:szCs w:val="24"/>
          <w:lang w:val="en-GB"/>
        </w:rPr>
        <w:t xml:space="preserve">Elektronik bergambar (seterusnya disingkat E-Modul bergambar) </w:t>
      </w:r>
      <w:r>
        <w:rPr>
          <w:rFonts w:ascii="Rtime" w:hAnsi="Rtime" w:cs="Times New Roman"/>
          <w:sz w:val="24"/>
          <w:szCs w:val="24"/>
          <w:lang w:val="id-ID"/>
        </w:rPr>
        <w:t xml:space="preserve">untuk </w:t>
      </w:r>
      <w:r>
        <w:rPr>
          <w:rFonts w:ascii="Rtime" w:hAnsi="Rtime" w:cs="Times New Roman"/>
          <w:sz w:val="24"/>
          <w:szCs w:val="24"/>
          <w:lang w:val="en-GB"/>
        </w:rPr>
        <w:t xml:space="preserve">pembelajaran konflik bagi siswa SMA </w:t>
      </w:r>
      <w:r>
        <w:rPr>
          <w:rFonts w:ascii="Rtime" w:hAnsi="Rtime" w:cs="Times New Roman"/>
          <w:sz w:val="24"/>
          <w:szCs w:val="24"/>
          <w:lang w:val="id-ID"/>
        </w:rPr>
        <w:t>belum banyak diciptakan.</w:t>
      </w:r>
      <w:r>
        <w:rPr>
          <w:rFonts w:ascii="Rtime" w:hAnsi="Rtime" w:cs="Times New Roman"/>
          <w:sz w:val="24"/>
          <w:szCs w:val="24"/>
          <w:lang w:val="en-GB"/>
        </w:rPr>
        <w:t xml:space="preserve">Pada masa Pandemic ini, dimana siswa menggunakan telepon genggam untuk memenuhi referensi akademiknya, menciptakan E-Modul bergambar merupakan alternatif terbaik untuk memahami dan </w:t>
      </w:r>
      <w:r>
        <w:rPr>
          <w:rFonts w:ascii="Rtime" w:hAnsi="Rtime" w:cs="Times New Roman"/>
          <w:sz w:val="24"/>
          <w:szCs w:val="24"/>
          <w:lang w:val="id-ID"/>
        </w:rPr>
        <w:t xml:space="preserve">mengatasi persoalan </w:t>
      </w:r>
      <w:r>
        <w:rPr>
          <w:rFonts w:ascii="Rtime" w:hAnsi="Rtime" w:cs="Times New Roman"/>
          <w:sz w:val="24"/>
          <w:szCs w:val="24"/>
          <w:lang w:val="en-GB"/>
        </w:rPr>
        <w:t>konflik yang mereka hadapi</w:t>
      </w:r>
      <w:r>
        <w:rPr>
          <w:rFonts w:ascii="Rtime" w:hAnsi="Rtime" w:cs="Times New Roman"/>
          <w:sz w:val="24"/>
          <w:szCs w:val="24"/>
          <w:lang w:val="id-ID"/>
        </w:rPr>
        <w:t>.</w:t>
      </w:r>
      <w:r>
        <w:rPr>
          <w:rFonts w:ascii="Rtime" w:hAnsi="Rtime" w:cs="Times New Roman"/>
          <w:sz w:val="24"/>
          <w:szCs w:val="24"/>
          <w:lang w:val="en-GB"/>
        </w:rPr>
        <w:t>E-</w:t>
      </w:r>
      <w:r>
        <w:rPr>
          <w:rFonts w:ascii="Rtime" w:hAnsi="Rtime" w:cs="Times New Roman"/>
          <w:sz w:val="24"/>
          <w:szCs w:val="24"/>
          <w:lang w:val="id-ID"/>
        </w:rPr>
        <w:t xml:space="preserve">Modul </w:t>
      </w:r>
      <w:r>
        <w:rPr>
          <w:rFonts w:ascii="Rtime" w:hAnsi="Rtime" w:cs="Times New Roman"/>
          <w:sz w:val="24"/>
          <w:szCs w:val="24"/>
          <w:lang w:val="en-GB"/>
        </w:rPr>
        <w:t xml:space="preserve">bergambar </w:t>
      </w:r>
      <w:r>
        <w:rPr>
          <w:rFonts w:ascii="Rtime" w:hAnsi="Rtime" w:cs="Times New Roman"/>
          <w:sz w:val="24"/>
          <w:szCs w:val="24"/>
          <w:lang w:val="id-ID"/>
        </w:rPr>
        <w:t xml:space="preserve">untuk </w:t>
      </w:r>
      <w:r>
        <w:rPr>
          <w:rFonts w:ascii="Rtime" w:hAnsi="Rtime" w:cs="Times New Roman"/>
          <w:sz w:val="24"/>
          <w:szCs w:val="24"/>
          <w:lang w:val="en-GB"/>
        </w:rPr>
        <w:t xml:space="preserve">siswa SMA </w:t>
      </w:r>
      <w:r>
        <w:rPr>
          <w:rFonts w:ascii="Rtime" w:hAnsi="Rtime" w:cs="Times New Roman"/>
          <w:sz w:val="24"/>
          <w:szCs w:val="24"/>
          <w:lang w:val="id-ID"/>
        </w:rPr>
        <w:t xml:space="preserve">disajikan dengan lebih banyak gambar, skema atau bagan, dengan warna yang cerah agar semakin menarik dan mudah dipahami oleh </w:t>
      </w:r>
      <w:r>
        <w:rPr>
          <w:rFonts w:ascii="Rtime" w:hAnsi="Rtime" w:cs="Times New Roman"/>
          <w:sz w:val="24"/>
          <w:szCs w:val="24"/>
          <w:lang w:val="en-GB"/>
        </w:rPr>
        <w:t>siswa SMA</w:t>
      </w:r>
      <w:r>
        <w:rPr>
          <w:rFonts w:ascii="Rtime" w:hAnsi="Rtime" w:cs="Times New Roman"/>
          <w:sz w:val="24"/>
          <w:szCs w:val="24"/>
          <w:lang w:val="id-ID"/>
        </w:rPr>
        <w:t xml:space="preserve">. Tujuan penelitian ini adalah menghasilkan </w:t>
      </w:r>
      <w:r>
        <w:rPr>
          <w:rFonts w:ascii="Rtime" w:hAnsi="Rtime" w:cs="Times New Roman"/>
          <w:sz w:val="24"/>
          <w:szCs w:val="24"/>
          <w:lang w:val="en-GB"/>
        </w:rPr>
        <w:t>E-M</w:t>
      </w:r>
      <w:r>
        <w:rPr>
          <w:rFonts w:ascii="Rtime" w:hAnsi="Rtime" w:cs="Times New Roman"/>
          <w:sz w:val="24"/>
          <w:szCs w:val="24"/>
          <w:lang w:val="id-ID"/>
        </w:rPr>
        <w:t xml:space="preserve">odul </w:t>
      </w:r>
      <w:r>
        <w:rPr>
          <w:rFonts w:ascii="Rtime" w:hAnsi="Rtime" w:cs="Times New Roman"/>
          <w:sz w:val="24"/>
          <w:szCs w:val="24"/>
          <w:lang w:val="en-GB"/>
        </w:rPr>
        <w:t xml:space="preserve">bergambar dengan tema </w:t>
      </w:r>
      <w:r>
        <w:rPr>
          <w:rFonts w:ascii="Rtime" w:hAnsi="Rtime" w:cs="Times New Roman"/>
          <w:sz w:val="24"/>
          <w:szCs w:val="24"/>
          <w:lang w:val="id-ID"/>
        </w:rPr>
        <w:t xml:space="preserve">resolusi konflik yang dapat dipahami </w:t>
      </w:r>
      <w:r>
        <w:rPr>
          <w:rFonts w:ascii="Rtime" w:hAnsi="Rtime" w:cs="Times New Roman"/>
          <w:sz w:val="24"/>
          <w:szCs w:val="24"/>
          <w:lang w:val="en-GB"/>
        </w:rPr>
        <w:t xml:space="preserve">siswa SMA </w:t>
      </w:r>
      <w:r>
        <w:rPr>
          <w:rFonts w:ascii="Rtime" w:hAnsi="Rtime" w:cs="Times New Roman"/>
          <w:sz w:val="24"/>
          <w:szCs w:val="24"/>
          <w:lang w:val="id-ID"/>
        </w:rPr>
        <w:t xml:space="preserve">agar </w:t>
      </w:r>
      <w:r>
        <w:rPr>
          <w:rFonts w:ascii="Rtime" w:hAnsi="Rtime" w:cs="Times New Roman"/>
          <w:sz w:val="24"/>
          <w:szCs w:val="24"/>
          <w:lang w:val="en-GB"/>
        </w:rPr>
        <w:t xml:space="preserve">mereka memahami </w:t>
      </w:r>
      <w:r>
        <w:rPr>
          <w:rFonts w:ascii="Rtime" w:hAnsi="Rtime" w:cs="Times New Roman"/>
          <w:sz w:val="24"/>
          <w:szCs w:val="24"/>
          <w:lang w:val="id-ID"/>
        </w:rPr>
        <w:t xml:space="preserve">konflik </w:t>
      </w:r>
      <w:r>
        <w:rPr>
          <w:rFonts w:ascii="Rtime" w:hAnsi="Rtime" w:cs="Times New Roman"/>
          <w:sz w:val="24"/>
          <w:szCs w:val="24"/>
          <w:lang w:val="en-GB"/>
        </w:rPr>
        <w:t>dan mampu menyelesaikan konflik di sekitar mereka</w:t>
      </w:r>
    </w:p>
    <w:p w:rsidR="001F2A4D" w:rsidRDefault="001F2A4D">
      <w:pPr>
        <w:spacing w:after="0" w:line="240" w:lineRule="auto"/>
        <w:ind w:firstLine="720"/>
        <w:jc w:val="both"/>
        <w:rPr>
          <w:rFonts w:ascii="Rtime" w:hAnsi="Rtime" w:cs="Times New Roman"/>
          <w:sz w:val="24"/>
          <w:szCs w:val="24"/>
          <w:lang w:val="en-GB"/>
        </w:rPr>
      </w:pPr>
    </w:p>
    <w:p w:rsidR="001F2A4D" w:rsidRDefault="00991159">
      <w:pPr>
        <w:spacing w:after="0" w:line="240" w:lineRule="auto"/>
        <w:jc w:val="both"/>
        <w:rPr>
          <w:rFonts w:ascii="Rtime" w:hAnsi="Rtime" w:cs="Times New Roman"/>
          <w:b/>
          <w:bCs/>
          <w:sz w:val="24"/>
          <w:szCs w:val="24"/>
          <w:lang w:val="en-GB"/>
        </w:rPr>
      </w:pPr>
      <w:r>
        <w:rPr>
          <w:rFonts w:ascii="Rtime" w:hAnsi="Rtime" w:cs="Times New Roman"/>
          <w:b/>
          <w:bCs/>
          <w:sz w:val="24"/>
          <w:szCs w:val="24"/>
          <w:lang w:val="en-GB"/>
        </w:rPr>
        <w:t xml:space="preserve">Materi Konflik dan Resolusi Konflik untuk Siswa SMA </w:t>
      </w:r>
    </w:p>
    <w:p w:rsidR="001F2A4D" w:rsidRDefault="00991159" w:rsidP="00776544">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Salah satu Kompetensi Dasar (KD) yang  diajarkan pada mata pelajaran PPKn SMA Kelas XII, semester 1 berjudul “Relevansi  penerapan nilai-nilai Pancasila dalam menganalisis kasus-kasus pelanggaran dan  pengingkaran hak dan kewajiban warga negara”. KD ini relevan dengan tema Konflik dan Resolusi Konflik sebab mendeskripsikan berbagai kasus pelanggaran dan pengingkaran hak  dan kewajiban warga negara serta upaya mengatasinya, baik sebagai peserta didik  maupun sebagai warga negara. Terdapat empat materi dalam KD ini, </w:t>
      </w:r>
      <w:r>
        <w:rPr>
          <w:rFonts w:ascii="Times New Roman" w:hAnsi="Times New Roman" w:cs="Times New Roman"/>
          <w:i/>
          <w:iCs/>
          <w:sz w:val="24"/>
          <w:szCs w:val="24"/>
          <w:lang w:val="en-GB"/>
        </w:rPr>
        <w:t>pertama</w:t>
      </w:r>
      <w:r>
        <w:rPr>
          <w:rFonts w:ascii="Times New Roman" w:hAnsi="Times New Roman" w:cs="Times New Roman"/>
          <w:sz w:val="24"/>
          <w:szCs w:val="24"/>
          <w:lang w:val="en-GB"/>
        </w:rPr>
        <w:t xml:space="preserve"> menjelaskan </w:t>
      </w:r>
      <w:r>
        <w:rPr>
          <w:rFonts w:ascii="Times New Roman" w:hAnsi="Times New Roman"/>
          <w:sz w:val="24"/>
          <w:szCs w:val="24"/>
          <w:lang w:val="en-GB"/>
        </w:rPr>
        <w:t xml:space="preserve">makna hak dan kewajiban warga negara, </w:t>
      </w:r>
      <w:r>
        <w:rPr>
          <w:rFonts w:ascii="Times New Roman" w:hAnsi="Times New Roman"/>
          <w:i/>
          <w:iCs/>
          <w:sz w:val="24"/>
          <w:szCs w:val="24"/>
          <w:lang w:val="en-GB"/>
        </w:rPr>
        <w:t>kedua</w:t>
      </w:r>
      <w:r>
        <w:rPr>
          <w:rFonts w:ascii="Times New Roman" w:hAnsi="Times New Roman"/>
          <w:sz w:val="24"/>
          <w:szCs w:val="24"/>
          <w:lang w:val="en-GB"/>
        </w:rPr>
        <w:t xml:space="preserve"> menjelaskan substansi hak dan kewajiban warga negara dalam Pancasila, </w:t>
      </w:r>
      <w:r>
        <w:rPr>
          <w:rFonts w:ascii="Times New Roman" w:hAnsi="Times New Roman"/>
          <w:i/>
          <w:iCs/>
          <w:sz w:val="24"/>
          <w:szCs w:val="24"/>
          <w:lang w:val="en-GB"/>
        </w:rPr>
        <w:t>ketiga</w:t>
      </w:r>
      <w:r>
        <w:rPr>
          <w:rFonts w:ascii="Times New Roman" w:hAnsi="Times New Roman"/>
          <w:sz w:val="24"/>
          <w:szCs w:val="24"/>
          <w:lang w:val="en-GB"/>
        </w:rPr>
        <w:t xml:space="preserve"> kasus pelanggaran hak dan pengingkaran kewajiban  warga negara dan </w:t>
      </w:r>
      <w:r>
        <w:rPr>
          <w:rFonts w:ascii="Times New Roman" w:hAnsi="Times New Roman"/>
          <w:i/>
          <w:iCs/>
          <w:sz w:val="24"/>
          <w:szCs w:val="24"/>
          <w:lang w:val="en-GB"/>
        </w:rPr>
        <w:t>keempat</w:t>
      </w:r>
      <w:r>
        <w:rPr>
          <w:rFonts w:ascii="Times New Roman" w:hAnsi="Times New Roman"/>
          <w:sz w:val="24"/>
          <w:szCs w:val="24"/>
          <w:lang w:val="en-GB"/>
        </w:rPr>
        <w:t xml:space="preserve"> upaya penanganan pelanggaran hak dan  pengingkaran kewajiban warga negara. Keempat materi ini </w:t>
      </w:r>
      <w:r>
        <w:rPr>
          <w:rFonts w:ascii="Times New Roman" w:hAnsi="Times New Roman" w:cs="Times New Roman"/>
          <w:sz w:val="24"/>
          <w:szCs w:val="24"/>
          <w:lang w:val="en-GB"/>
        </w:rPr>
        <w:t xml:space="preserve">diharapkan menimbulkan kesadaran peserta didik akan hak dan kewajibannya, menjadi  warga negara yang baik dan tidak terlibat konflik dengan siapapun dan kapanpun. </w:t>
      </w:r>
    </w:p>
    <w:p w:rsidR="001F2A4D" w:rsidRDefault="001F2A4D">
      <w:pPr>
        <w:spacing w:after="0" w:line="240" w:lineRule="auto"/>
        <w:jc w:val="both"/>
        <w:rPr>
          <w:rFonts w:ascii="Times New Roman" w:hAnsi="Times New Roman" w:cs="Times New Roman"/>
          <w:sz w:val="24"/>
          <w:szCs w:val="24"/>
          <w:lang w:val="en-GB"/>
        </w:rPr>
      </w:pPr>
    </w:p>
    <w:p w:rsidR="001F2A4D" w:rsidRDefault="00991159">
      <w:pPr>
        <w:spacing w:after="0" w:line="240" w:lineRule="auto"/>
        <w:jc w:val="both"/>
        <w:rPr>
          <w:rFonts w:ascii="Rtime" w:hAnsi="Rtime" w:cs="Times New Roman"/>
          <w:b/>
          <w:bCs/>
          <w:sz w:val="24"/>
          <w:szCs w:val="24"/>
          <w:lang w:val="en-GB"/>
        </w:rPr>
      </w:pPr>
      <w:r>
        <w:rPr>
          <w:rFonts w:ascii="Rtime" w:hAnsi="Rtime" w:cs="Times New Roman"/>
          <w:b/>
          <w:bCs/>
          <w:sz w:val="24"/>
          <w:szCs w:val="24"/>
          <w:lang w:val="en-GB"/>
        </w:rPr>
        <w:t>Pemanfaatan Power Point sebagai pembuatan Modul dalam pembelajaran</w:t>
      </w:r>
    </w:p>
    <w:p w:rsidR="00776544" w:rsidRDefault="00991159" w:rsidP="00776544">
      <w:pPr>
        <w:spacing w:after="0" w:line="240" w:lineRule="auto"/>
        <w:ind w:firstLine="720"/>
        <w:jc w:val="both"/>
        <w:rPr>
          <w:rFonts w:ascii="Rtime" w:hAnsi="Rtime" w:cs="Times New Roman"/>
          <w:sz w:val="24"/>
          <w:szCs w:val="24"/>
          <w:lang w:val="en-GB"/>
        </w:rPr>
      </w:pPr>
      <w:r>
        <w:rPr>
          <w:rFonts w:ascii="Rtime" w:hAnsi="Rtime" w:cs="Times New Roman"/>
          <w:sz w:val="24"/>
          <w:szCs w:val="24"/>
          <w:lang w:val="en-GB"/>
        </w:rPr>
        <w:t>Keempat kelompok materi diatas disajikan oleh buku referensi dalam bentuk teks.Padahal dengan kreatifitas Guru, keseluruhan materi dapat diubah menjadi lebih menarik dengan menggunakan ilustrasi dan teks yang minimalis. Dipilihnya m</w:t>
      </w:r>
      <w:r>
        <w:rPr>
          <w:rFonts w:ascii="Rtime" w:hAnsi="Rtime" w:cs="Times New Roman"/>
          <w:sz w:val="24"/>
          <w:szCs w:val="24"/>
          <w:lang w:val="id-ID"/>
        </w:rPr>
        <w:t xml:space="preserve">odul sebagai media pembelajaran </w:t>
      </w:r>
      <w:r>
        <w:rPr>
          <w:rFonts w:ascii="Rtime" w:hAnsi="Rtime" w:cs="Times New Roman"/>
          <w:sz w:val="24"/>
          <w:szCs w:val="24"/>
          <w:lang w:val="en-GB"/>
        </w:rPr>
        <w:t xml:space="preserve">karena </w:t>
      </w:r>
      <w:r>
        <w:rPr>
          <w:rFonts w:ascii="Rtime" w:hAnsi="Rtime" w:cs="Times New Roman"/>
          <w:sz w:val="24"/>
          <w:szCs w:val="24"/>
          <w:lang w:val="id-ID"/>
        </w:rPr>
        <w:t>telah dipakai secara luas</w:t>
      </w:r>
      <w:r>
        <w:rPr>
          <w:rFonts w:ascii="Rtime" w:hAnsi="Rtime" w:cs="Times New Roman"/>
          <w:sz w:val="24"/>
          <w:szCs w:val="24"/>
          <w:lang w:val="en-GB"/>
        </w:rPr>
        <w:t xml:space="preserve"> oleh pendidik </w:t>
      </w:r>
      <w:r>
        <w:rPr>
          <w:rFonts w:ascii="Rtime" w:hAnsi="Rtime" w:cs="Times New Roman"/>
          <w:sz w:val="24"/>
          <w:szCs w:val="24"/>
          <w:lang w:val="id-ID"/>
        </w:rPr>
        <w:t xml:space="preserve">untuk memberi informasi dan pengetahuan </w:t>
      </w:r>
      <w:r w:rsidR="00641F33">
        <w:rPr>
          <w:rFonts w:ascii="Rtime" w:hAnsi="Rtime" w:cs="Times New Roman"/>
          <w:sz w:val="24"/>
          <w:szCs w:val="24"/>
          <w:lang w:val="id-ID"/>
        </w:rPr>
        <w:fldChar w:fldCharType="begin" w:fldLock="1"/>
      </w:r>
      <w:r w:rsidR="00DC6013">
        <w:rPr>
          <w:rFonts w:ascii="Rtime" w:hAnsi="Rtime" w:cs="Times New Roman"/>
          <w:sz w:val="24"/>
          <w:szCs w:val="24"/>
          <w:lang w:val="id-ID"/>
        </w:rPr>
        <w:instrText>ADDIN CSL_CITATION {"citationItems":[{"id":"ITEM-1","itemData":{"author":[{"dropping-particle":"","family":"Yulia Ayriza","given":"","non-dropping-particle":"","parse-names":false,"suffix":""}],"container-title":"Jurnal Penelitian dan Evaluasi Pendidikan","id":"ITEM-1","issue":"XII","issued":{"date-parts":[["2008"]]},"page":"213-231","title":"Developing And Validating The Social Life Skill Module For Pre-School Educators","type":"article-journal","volume":"2"},"uris":["http://www.mendeley.com/documents/?uuid=bc346cb9-a082-4d1e-a6e2-726af9d84cc3","http://www.mendeley.com/documents/?uuid=b78a3b05-e51e-46b0-bd40-6e855b1441b5"]}],"mendeley":{"formattedCitation":"[8]","plainTextFormattedCitation":"[8]","previouslyFormattedCitation":"[8]"},"properties":{"noteIndex":0},"schema":"https://github.com/citation-style-language/schema/raw/master/csl-citation.json"}</w:instrText>
      </w:r>
      <w:r w:rsidR="00641F33">
        <w:rPr>
          <w:rFonts w:ascii="Rtime" w:hAnsi="Rtime" w:cs="Times New Roman"/>
          <w:sz w:val="24"/>
          <w:szCs w:val="24"/>
          <w:lang w:val="id-ID"/>
        </w:rPr>
        <w:fldChar w:fldCharType="separate"/>
      </w:r>
      <w:r>
        <w:rPr>
          <w:rFonts w:ascii="Rtime" w:hAnsi="Rtime" w:cs="Times New Roman"/>
          <w:noProof/>
          <w:sz w:val="24"/>
          <w:szCs w:val="24"/>
          <w:lang w:val="id-ID"/>
        </w:rPr>
        <w:t>[8]</w:t>
      </w:r>
      <w:r w:rsidR="00641F33">
        <w:rPr>
          <w:rFonts w:ascii="Rtime" w:hAnsi="Rtime" w:cs="Times New Roman"/>
          <w:sz w:val="24"/>
          <w:szCs w:val="24"/>
          <w:lang w:val="id-ID"/>
        </w:rPr>
        <w:fldChar w:fldCharType="end"/>
      </w:r>
      <w:r>
        <w:rPr>
          <w:rFonts w:ascii="Rtime" w:hAnsi="Rtime" w:cs="Times New Roman"/>
          <w:sz w:val="24"/>
          <w:szCs w:val="24"/>
          <w:lang w:val="id-ID"/>
        </w:rPr>
        <w:t xml:space="preserve">. Modul </w:t>
      </w:r>
      <w:r>
        <w:rPr>
          <w:rFonts w:ascii="Rtime" w:hAnsi="Rtime" w:cs="Times New Roman"/>
          <w:sz w:val="24"/>
          <w:szCs w:val="24"/>
          <w:lang w:val="en-GB"/>
        </w:rPr>
        <w:t xml:space="preserve">juga </w:t>
      </w:r>
      <w:r>
        <w:rPr>
          <w:rFonts w:ascii="Rtime" w:hAnsi="Rtime" w:cs="Times New Roman"/>
          <w:sz w:val="24"/>
          <w:szCs w:val="24"/>
          <w:lang w:val="id-ID"/>
        </w:rPr>
        <w:t xml:space="preserve">telah disebarluaskan kepada masyarakat </w:t>
      </w:r>
      <w:r>
        <w:rPr>
          <w:rFonts w:ascii="Rtime" w:hAnsi="Rtime" w:cs="Times New Roman"/>
          <w:sz w:val="24"/>
          <w:szCs w:val="24"/>
          <w:lang w:val="en-GB"/>
        </w:rPr>
        <w:t xml:space="preserve">seperti </w:t>
      </w:r>
      <w:r>
        <w:rPr>
          <w:rFonts w:ascii="Rtime" w:hAnsi="Rtime" w:cs="Times New Roman"/>
          <w:sz w:val="24"/>
          <w:szCs w:val="24"/>
          <w:lang w:val="id-ID"/>
        </w:rPr>
        <w:t xml:space="preserve">modul terkait Kesehatan, Terorisme, dan Narkoba. Modul yang baik mensyaratkan kemudahan bagi pembacanya sebab terdapat konsep </w:t>
      </w:r>
      <w:r>
        <w:rPr>
          <w:rFonts w:ascii="Rtime" w:hAnsi="Rtime" w:cs="Times New Roman"/>
          <w:i/>
          <w:sz w:val="24"/>
          <w:szCs w:val="24"/>
          <w:lang w:val="id-ID"/>
        </w:rPr>
        <w:t>self instruction,</w:t>
      </w:r>
      <w:r>
        <w:rPr>
          <w:rFonts w:ascii="Rtime" w:hAnsi="Rtime" w:cs="Times New Roman"/>
          <w:sz w:val="24"/>
          <w:szCs w:val="24"/>
          <w:lang w:val="id-ID"/>
        </w:rPr>
        <w:t xml:space="preserve"> yakni belajar mandiri tanpa tergantung pada orang lain Ketika pembaca membaca sebuah modul, maka ia akan mendapatkan pengetahuan yang komprehensif terkait tema, disebut dengan </w:t>
      </w:r>
      <w:r>
        <w:rPr>
          <w:rFonts w:ascii="Rtime" w:hAnsi="Rtime" w:cs="Times New Roman"/>
          <w:i/>
          <w:sz w:val="24"/>
          <w:szCs w:val="24"/>
          <w:lang w:val="id-ID"/>
        </w:rPr>
        <w:t>self contained</w:t>
      </w:r>
      <w:r>
        <w:rPr>
          <w:rFonts w:ascii="Rtime" w:hAnsi="Rtime" w:cs="Times New Roman"/>
          <w:sz w:val="24"/>
          <w:szCs w:val="24"/>
          <w:lang w:val="id-ID"/>
        </w:rPr>
        <w:t xml:space="preserve">. Modul tidak membutuhkan alat bantu lain untuk memahaminya atau disebut </w:t>
      </w:r>
      <w:r>
        <w:rPr>
          <w:rFonts w:ascii="Rtime" w:hAnsi="Rtime" w:cs="Times New Roman"/>
          <w:i/>
          <w:sz w:val="24"/>
          <w:szCs w:val="24"/>
          <w:lang w:val="id-ID"/>
        </w:rPr>
        <w:t>stand alone</w:t>
      </w:r>
      <w:r w:rsidR="00641F33">
        <w:rPr>
          <w:rFonts w:ascii="Rtime" w:hAnsi="Rtime" w:cs="Times New Roman"/>
          <w:sz w:val="24"/>
          <w:szCs w:val="24"/>
          <w:lang w:val="id-ID"/>
        </w:rPr>
        <w:fldChar w:fldCharType="begin" w:fldLock="1"/>
      </w:r>
      <w:r w:rsidR="00DC6013">
        <w:rPr>
          <w:rFonts w:ascii="Rtime" w:hAnsi="Rtime" w:cs="Times New Roman"/>
          <w:sz w:val="24"/>
          <w:szCs w:val="24"/>
          <w:lang w:val="id-ID"/>
        </w:rPr>
        <w:instrText>ADDIN CSL_CITATION {"citationItems":[{"id":"ITEM-1","itemData":{"author":[{"dropping-particle":"","family":"Kejuruan","given":"Direktorat Pembinaan Sekolah Menengah","non-dropping-particle":"","parse-names":false,"suffix":""}],"id":"ITEM-1","issued":{"date-parts":[["2008"]]},"number-of-pages":"48","publisher-place":"Jakarta","title":"Teknik Penyusunan Modul","type":"report"},"uris":["http://www.mendeley.com/documents/?uuid=22363953-365c-4e7f-9f8e-60fe560cbcb8","http://www.mendeley.com/documents/?uuid=30301895-628f-4aa3-9d8a-acb10c805859"]}],"mendeley":{"formattedCitation":"[9]","plainTextFormattedCitation":"[9]","previouslyFormattedCitation":"[9]"},"properties":{"noteIndex":0},"schema":"https://github.com/citation-style-language/schema/raw/master/csl-citation.json"}</w:instrText>
      </w:r>
      <w:r w:rsidR="00641F33">
        <w:rPr>
          <w:rFonts w:ascii="Rtime" w:hAnsi="Rtime" w:cs="Times New Roman"/>
          <w:sz w:val="24"/>
          <w:szCs w:val="24"/>
          <w:lang w:val="id-ID"/>
        </w:rPr>
        <w:fldChar w:fldCharType="separate"/>
      </w:r>
      <w:r>
        <w:rPr>
          <w:rFonts w:ascii="Rtime" w:hAnsi="Rtime" w:cs="Times New Roman"/>
          <w:noProof/>
          <w:sz w:val="24"/>
          <w:szCs w:val="24"/>
          <w:lang w:val="id-ID"/>
        </w:rPr>
        <w:t>[9]</w:t>
      </w:r>
      <w:r w:rsidR="00641F33">
        <w:rPr>
          <w:rFonts w:ascii="Rtime" w:hAnsi="Rtime" w:cs="Times New Roman"/>
          <w:sz w:val="24"/>
          <w:szCs w:val="24"/>
          <w:lang w:val="id-ID"/>
        </w:rPr>
        <w:fldChar w:fldCharType="end"/>
      </w:r>
      <w:r>
        <w:rPr>
          <w:rFonts w:ascii="Rtime" w:hAnsi="Rtime" w:cs="Times New Roman"/>
          <w:sz w:val="24"/>
          <w:szCs w:val="24"/>
          <w:lang w:val="id-ID"/>
        </w:rPr>
        <w:t xml:space="preserve">. Modul yang baik juga bersifat </w:t>
      </w:r>
      <w:r>
        <w:rPr>
          <w:rFonts w:ascii="Rtime" w:hAnsi="Rtime" w:cs="Times New Roman"/>
          <w:i/>
          <w:sz w:val="24"/>
          <w:szCs w:val="24"/>
          <w:lang w:val="id-ID"/>
        </w:rPr>
        <w:t>adaptif</w:t>
      </w:r>
      <w:r>
        <w:rPr>
          <w:rFonts w:ascii="Rtime" w:hAnsi="Rtime" w:cs="Times New Roman"/>
          <w:sz w:val="24"/>
          <w:szCs w:val="24"/>
          <w:lang w:val="id-ID"/>
        </w:rPr>
        <w:t>, atau bersifat fleksibel, yakni bisa disesuaikan pemanfaatannya di berbagai jenis dan tempat serta rentang waktu yang berbeda Selain itu, suatu modul yang baik juga mensyaratkan</w:t>
      </w:r>
      <w:r>
        <w:rPr>
          <w:rFonts w:ascii="Rtime" w:hAnsi="Rtime" w:cs="Times New Roman"/>
          <w:i/>
          <w:sz w:val="24"/>
          <w:szCs w:val="24"/>
          <w:lang w:val="id-ID"/>
        </w:rPr>
        <w:t xml:space="preserve"> </w:t>
      </w:r>
      <w:r>
        <w:rPr>
          <w:rFonts w:ascii="Rtime" w:hAnsi="Rtime" w:cs="Times New Roman"/>
          <w:i/>
          <w:sz w:val="24"/>
          <w:szCs w:val="24"/>
          <w:lang w:val="id-ID"/>
        </w:rPr>
        <w:lastRenderedPageBreak/>
        <w:t>user friendly,</w:t>
      </w:r>
      <w:r>
        <w:rPr>
          <w:rFonts w:ascii="Rtime" w:hAnsi="Rtime" w:cs="Times New Roman"/>
          <w:sz w:val="24"/>
          <w:szCs w:val="24"/>
          <w:lang w:val="id-ID"/>
        </w:rPr>
        <w:t xml:space="preserve"> yakni dibuat dengan m</w:t>
      </w:r>
      <w:r>
        <w:rPr>
          <w:rFonts w:ascii="Rtime" w:hAnsi="Rtime" w:cs="Times New Roman"/>
          <w:sz w:val="24"/>
          <w:szCs w:val="24"/>
          <w:lang w:val="en-GB"/>
        </w:rPr>
        <w:t>e</w:t>
      </w:r>
      <w:r>
        <w:rPr>
          <w:rFonts w:ascii="Rtime" w:hAnsi="Rtime" w:cs="Times New Roman"/>
          <w:sz w:val="24"/>
          <w:szCs w:val="24"/>
          <w:lang w:val="id-ID"/>
        </w:rPr>
        <w:t xml:space="preserve">nggunakan bahasa yang lebih ringan (tidak menggunakan istilah-istilah yang tidak umum) untuk dapat dengan mudah dipahami oleh masyarakat dari berbagai latar belakang </w:t>
      </w:r>
      <w:r w:rsidR="00641F33">
        <w:rPr>
          <w:rFonts w:ascii="Rtime" w:hAnsi="Rtime" w:cs="Times New Roman"/>
          <w:sz w:val="24"/>
          <w:szCs w:val="24"/>
          <w:lang w:val="id-ID"/>
        </w:rPr>
        <w:fldChar w:fldCharType="begin" w:fldLock="1"/>
      </w:r>
      <w:r w:rsidR="00DC6013">
        <w:rPr>
          <w:rFonts w:ascii="Rtime" w:hAnsi="Rtime" w:cs="Times New Roman"/>
          <w:sz w:val="24"/>
          <w:szCs w:val="24"/>
          <w:lang w:val="id-ID"/>
        </w:rPr>
        <w:instrText>ADDIN CSL_CITATION {"citationItems":[{"id":"ITEM-1","itemData":{"author":[{"dropping-particle":"","family":"Arifah","given":"Siti","non-dropping-particle":"","parse-names":false,"suffix":""}],"id":"ITEM-1","issued":{"date-parts":[["2010"]]},"number-of-pages":"1-114","publisher":"Universitas Sebelas Maret","title":"Pengaruh Pendidikan Kesehatan dengan Modul dan Media Visual terhadap Peningkatan Pengetahuan dan Sikap Wanita dalam Menghadapi Menopause","type":"thesis"},"uris":["http://www.mendeley.com/documents/?uuid=f81607eb-27e3-46f7-bf70-3a02f9274e44","http://www.mendeley.com/documents/?uuid=e04db21f-f41e-49f3-9b42-3b16a5e7290a"]}],"mendeley":{"formattedCitation":"[10]","plainTextFormattedCitation":"[10]","previouslyFormattedCitation":"[10]"},"properties":{"noteIndex":0},"schema":"https://github.com/citation-style-language/schema/raw/master/csl-citation.json"}</w:instrText>
      </w:r>
      <w:r w:rsidR="00641F33">
        <w:rPr>
          <w:rFonts w:ascii="Rtime" w:hAnsi="Rtime" w:cs="Times New Roman"/>
          <w:sz w:val="24"/>
          <w:szCs w:val="24"/>
          <w:lang w:val="id-ID"/>
        </w:rPr>
        <w:fldChar w:fldCharType="separate"/>
      </w:r>
      <w:r>
        <w:rPr>
          <w:rFonts w:ascii="Rtime" w:hAnsi="Rtime" w:cs="Times New Roman"/>
          <w:noProof/>
          <w:sz w:val="24"/>
          <w:szCs w:val="24"/>
          <w:lang w:val="id-ID"/>
        </w:rPr>
        <w:t>[10]</w:t>
      </w:r>
      <w:r w:rsidR="00641F33">
        <w:rPr>
          <w:rFonts w:ascii="Rtime" w:hAnsi="Rtime" w:cs="Times New Roman"/>
          <w:sz w:val="24"/>
          <w:szCs w:val="24"/>
          <w:lang w:val="id-ID"/>
        </w:rPr>
        <w:fldChar w:fldCharType="end"/>
      </w:r>
      <w:r>
        <w:rPr>
          <w:rFonts w:ascii="Rtime" w:hAnsi="Rtime" w:cs="Times New Roman"/>
          <w:sz w:val="24"/>
          <w:szCs w:val="24"/>
          <w:lang w:val="en-GB"/>
        </w:rPr>
        <w:t>.</w:t>
      </w:r>
    </w:p>
    <w:p w:rsidR="001F2A4D" w:rsidRDefault="00991159" w:rsidP="00776544">
      <w:pPr>
        <w:spacing w:after="0" w:line="240" w:lineRule="auto"/>
        <w:ind w:firstLine="720"/>
        <w:jc w:val="both"/>
        <w:rPr>
          <w:rFonts w:ascii="Rtime" w:hAnsi="Rtime" w:cs="Times New Roman"/>
          <w:sz w:val="24"/>
          <w:szCs w:val="24"/>
          <w:lang w:val="en-GB"/>
        </w:rPr>
      </w:pPr>
      <w:r>
        <w:rPr>
          <w:rFonts w:ascii="Rtime" w:hAnsi="Rtime" w:cs="Times New Roman"/>
          <w:sz w:val="24"/>
          <w:szCs w:val="24"/>
          <w:lang w:val="en-GB"/>
        </w:rPr>
        <w:t xml:space="preserve">Sebuah modul dapat memanfaatkan aplikasi power point sebagai medianya.Brock et al menuliskan power point dapat menjadi media pembelajaran yang efektif apabila guru memaksimalkan seluruh fitur yang disediakan. Guru harus menggunakan gambar, foto, grafik dan suara serta kalimat dengan jumlah maksimal 20 kata </w:t>
      </w:r>
      <w:r w:rsidR="00641F33">
        <w:rPr>
          <w:rFonts w:ascii="Rtime" w:hAnsi="Rtime" w:cs="Times New Roman"/>
          <w:sz w:val="24"/>
          <w:szCs w:val="24"/>
          <w:lang w:val="en-GB"/>
        </w:rPr>
        <w:fldChar w:fldCharType="begin" w:fldLock="1"/>
      </w:r>
      <w:r w:rsidR="00DC6013">
        <w:rPr>
          <w:rFonts w:ascii="Rtime" w:hAnsi="Rtime" w:cs="Times New Roman"/>
          <w:sz w:val="24"/>
          <w:szCs w:val="24"/>
          <w:lang w:val="en-GB"/>
        </w:rPr>
        <w:instrText>ADDIN CSL_CITATION {"citationItems":[{"id":"ITEM-1","itemData":{"DOI":"10.28945/1366","ISSN":"15551229","abstract":"In order to examine the effectiveness of using PowerPoint slides as a teaching aid in the postsec-ondary classroom, this exploratory study compared the impact on teaching effectiveness of the number and density of slides, as well as the use of visuals and other non-textual elements within slides. The number of slides used per session appeared not to affect effectiveness but lower den sity (3 bullet points and 20 words or less per slide) was associated with effectiveness. Results for the 10 instructors teaching 17 classes on information management from 2003 to 2009 were also analyzed by teaching style. Instructors identified as \"Experts\" and \"Facilitators\" more often used pictures, photos, charts, graphics, and sound in their slides compared to instructors with other Grasha-Riechman styles. Best practices for using PowerPoint slides are suggested.","author":[{"dropping-particle":"","family":"Brock","given":"Sabra","non-dropping-particle":"","parse-names":false,"suffix":""},{"dropping-particle":"","family":"Joglekar","given":"Yogini","non-dropping-particle":"","parse-names":false,"suffix":""}],"container-title":"Interdisciplinary Journal of Information, Knowledge, and Management","id":"ITEM-1","issued":{"date-parts":[["2011"]]},"page":"85-94","title":"Empowering PowerPoint: Slides and Teaching Effectiveness","type":"article-journal","volume":"6"},"uris":["http://www.mendeley.com/documents/?uuid=2ea776a4-bb1b-413d-af86-29bcd76d6631","http://www.mendeley.com/documents/?uuid=9398aec4-3c5b-4544-b104-157b578ebbba"]}],"mendeley":{"formattedCitation":"[11]","plainTextFormattedCitation":"[11]","previouslyFormattedCitation":"[11]"},"properties":{"noteIndex":0},"schema":"https://github.com/citation-style-language/schema/raw/master/csl-citation.json"}</w:instrText>
      </w:r>
      <w:r w:rsidR="00641F33">
        <w:rPr>
          <w:rFonts w:ascii="Rtime" w:hAnsi="Rtime" w:cs="Times New Roman"/>
          <w:sz w:val="24"/>
          <w:szCs w:val="24"/>
          <w:lang w:val="en-GB"/>
        </w:rPr>
        <w:fldChar w:fldCharType="separate"/>
      </w:r>
      <w:r>
        <w:rPr>
          <w:rFonts w:ascii="Rtime" w:hAnsi="Rtime" w:cs="Times New Roman"/>
          <w:noProof/>
          <w:sz w:val="24"/>
          <w:szCs w:val="24"/>
          <w:lang w:val="en-GB"/>
        </w:rPr>
        <w:t>[11]</w:t>
      </w:r>
      <w:r w:rsidR="00641F33">
        <w:rPr>
          <w:rFonts w:ascii="Rtime" w:hAnsi="Rtime" w:cs="Times New Roman"/>
          <w:sz w:val="24"/>
          <w:szCs w:val="24"/>
          <w:lang w:val="en-GB"/>
        </w:rPr>
        <w:fldChar w:fldCharType="end"/>
      </w:r>
      <w:r>
        <w:rPr>
          <w:rFonts w:ascii="Rtime" w:hAnsi="Rtime" w:cs="Times New Roman"/>
          <w:sz w:val="24"/>
          <w:szCs w:val="24"/>
          <w:lang w:val="en-GB"/>
        </w:rPr>
        <w:t xml:space="preserve">. Bartch bahkan menegaskan bahwa gambar yang disajikan dalam power point harus relevan dengan teks yang dituliskan </w:t>
      </w:r>
      <w:r w:rsidR="00641F33">
        <w:rPr>
          <w:rFonts w:ascii="Rtime" w:hAnsi="Rtime" w:cs="Times New Roman"/>
          <w:sz w:val="24"/>
          <w:szCs w:val="24"/>
          <w:lang w:val="en-GB"/>
        </w:rPr>
        <w:fldChar w:fldCharType="begin" w:fldLock="1"/>
      </w:r>
      <w:r w:rsidR="00DC6013">
        <w:rPr>
          <w:rFonts w:ascii="Rtime" w:hAnsi="Rtime" w:cs="Times New Roman"/>
          <w:sz w:val="24"/>
          <w:szCs w:val="24"/>
          <w:lang w:val="en-GB"/>
        </w:rPr>
        <w:instrText xml:space="preserve">ADDIN CSL_CITATION {"citationItems":[{"id":"ITEM-1","itemData":{"DOI":"10.1016/S0360-1315(03)00027-7","ISSN":"03601315","abstract":"We investigated whether students liked and learned more from PowerPoint presentations than from overhead transparencies. Students were exposed to lectures supported by transparencies and two different types of PowerPoint presentations. At the end of the semester, students preferred PowerPoint presentations but this preference was not found on ratings taken immediately after the lectures. Students performed worse on quizzes when PowerPoint presentations included non-text items such as pictures and sound effects. A second study further examined these findings. In this study participants were shown PowerPoint slides that contained only text, contained text and a relevant picture, and contained text with a picture that was not relevant. Students performed worse on recall and recognition tasks and had greater dislike for slides with pictures that were not relevant. We conclude that PowerPoint can be beneficial, but material that is not pertinent to the presentation can be harmful to students' learning. </w:instrText>
      </w:r>
      <w:r w:rsidR="00DC6013">
        <w:rPr>
          <w:rFonts w:ascii="Rtime" w:hAnsi="Rtime" w:cs="Times New Roman" w:hint="eastAsia"/>
          <w:sz w:val="24"/>
          <w:szCs w:val="24"/>
          <w:lang w:val="en-GB"/>
        </w:rPr>
        <w:instrText>©</w:instrText>
      </w:r>
      <w:r w:rsidR="00DC6013">
        <w:rPr>
          <w:rFonts w:ascii="Rtime" w:hAnsi="Rtime" w:cs="Times New Roman"/>
          <w:sz w:val="24"/>
          <w:szCs w:val="24"/>
          <w:lang w:val="en-GB"/>
        </w:rPr>
        <w:instrText xml:space="preserve"> 2003 Elsevier Science Ltd.","author":[{"dropping-particle":"","family":"Bartsch","given":"Robert A.","non-dropping-particle":"","parse-names":false,"suffix":""},{"dropping-particle":"","family":"Cobertschn","given":"Kristi M.","non-dropping-particle":"","parse-names":false,"suffix":""}],"container-title":"Computers and Education","id":"ITEM-1","issue":"1","issued":{"date-parts":[["2003"]]},"page":"77-86","title":"Effectiveness of PowerPoint Presentations in Lectures","type":"article-journal","volume":"41"},"uris":["http://www.mendeley.com/documents/?uuid=e58b18f0-a689-4876-88a3-f5c99f508dc3","http://www.mendeley.com/documents/?uuid=0cb58379-0e16-4fa3-8081-0a72c4a804a8"]}],"mendeley":{"formattedCitation":"[12]","plainTextFormattedCitation":"[12]","previouslyFormattedCitation":"[12]"},"properties":{"noteIndex":0},"schema":"https://github.com/citation-style-language/schema/raw/master/csl-citation.json"}</w:instrText>
      </w:r>
      <w:r w:rsidR="00641F33">
        <w:rPr>
          <w:rFonts w:ascii="Rtime" w:hAnsi="Rtime" w:cs="Times New Roman"/>
          <w:sz w:val="24"/>
          <w:szCs w:val="24"/>
          <w:lang w:val="en-GB"/>
        </w:rPr>
        <w:fldChar w:fldCharType="separate"/>
      </w:r>
      <w:r>
        <w:rPr>
          <w:rFonts w:ascii="Rtime" w:hAnsi="Rtime" w:cs="Times New Roman"/>
          <w:noProof/>
          <w:sz w:val="24"/>
          <w:szCs w:val="24"/>
          <w:lang w:val="en-GB"/>
        </w:rPr>
        <w:t>[12]</w:t>
      </w:r>
      <w:r w:rsidR="00641F33">
        <w:rPr>
          <w:rFonts w:ascii="Rtime" w:hAnsi="Rtime" w:cs="Times New Roman"/>
          <w:sz w:val="24"/>
          <w:szCs w:val="24"/>
          <w:lang w:val="en-GB"/>
        </w:rPr>
        <w:fldChar w:fldCharType="end"/>
      </w:r>
      <w:r>
        <w:rPr>
          <w:rFonts w:ascii="Rtime" w:hAnsi="Rtime" w:cs="Times New Roman"/>
          <w:sz w:val="24"/>
          <w:szCs w:val="24"/>
          <w:lang w:val="en-GB"/>
        </w:rPr>
        <w:t xml:space="preserve">. Gambar yang tidak relevan dengan teks mengakibatkan siswa memiliki persepsi yang salah terhadap suatu konsep atau fenomena yang ingin disampaikan. Worthinton menemukan bahwa slide powerpoint sebaiknya tidak diberikan pada siswa karena berdampak terhadap sikap malas mereka untuk mencatat sendiri materi-materi yang dipresentasikan </w:t>
      </w:r>
      <w:r w:rsidR="00641F33">
        <w:rPr>
          <w:rFonts w:ascii="Rtime" w:hAnsi="Rtime" w:cs="Times New Roman"/>
          <w:sz w:val="24"/>
          <w:szCs w:val="24"/>
          <w:lang w:val="en-GB"/>
        </w:rPr>
        <w:fldChar w:fldCharType="begin" w:fldLock="1"/>
      </w:r>
      <w:r w:rsidR="00DC6013">
        <w:rPr>
          <w:rFonts w:ascii="Rtime" w:hAnsi="Rtime" w:cs="Times New Roman"/>
          <w:sz w:val="24"/>
          <w:szCs w:val="24"/>
          <w:lang w:val="en-GB"/>
        </w:rPr>
        <w:instrText>ADDIN CSL_CITATION {"citationItems":[{"id":"ITEM-1","itemData":{"DOI":"10.1016/j.compedu.2015.02.002","ISSN":"03601315","abstract":"As PowerPoint has pervaded today's college classrooms, instructors have struggled with the issue of whether or not to provide students' with copies of course PowerPoint slides (instructor-provided slides). While students report that such slides assist them academically, many instructors have expressed concerns that these slides encourage absenteeism and classroom passivity. To help assess the academic impact of instructor-provided slides, the present study examined two semesters of students' progress in a communication theory course. Across these semesters, the study charted the relationship between access/use of various types of instructor-provided slides on class attendance and exam performance. In its key findings, the study found that instructor-provided slides had no impact on class attendance and an adverse impact on course performance for students using these slides in their notetaking process.","author":[{"dropping-particle":"","family":"Worthington","given":"Debra L.","non-dropping-particle":"","parse-names":false,"suffix":""},{"dropping-particle":"","family":"Levasseur","given":"David G.","non-dropping-particle":"","parse-names":false,"suffix":""}],"container-title":"Computers and Education","id":"ITEM-1","issue":"July","issued":{"date-parts":[["2015"]]},"page":"14-22","publisher":"Elsevier Ltd","title":"To Provide or not to Provide Course PowerPoint slides? The Impact of Instructor-provided Slides upon Student Attendance and Performance","type":"article-journal","volume":"85"},"uris":["http://www.mendeley.com/documents/?uuid=184a29e9-04d6-4fad-b5cb-692ff143ec79","http://www.mendeley.com/documents/?uuid=d1f47a0e-d589-4e4b-97aa-4ba9c155a046"]}],"mendeley":{"formattedCitation":"[13]","plainTextFormattedCitation":"[13]","previouslyFormattedCitation":"[13]"},"properties":{"noteIndex":0},"schema":"https://github.com/citation-style-language/schema/raw/master/csl-citation.json"}</w:instrText>
      </w:r>
      <w:r w:rsidR="00641F33">
        <w:rPr>
          <w:rFonts w:ascii="Rtime" w:hAnsi="Rtime" w:cs="Times New Roman"/>
          <w:sz w:val="24"/>
          <w:szCs w:val="24"/>
          <w:lang w:val="en-GB"/>
        </w:rPr>
        <w:fldChar w:fldCharType="separate"/>
      </w:r>
      <w:r>
        <w:rPr>
          <w:rFonts w:ascii="Rtime" w:hAnsi="Rtime" w:cs="Times New Roman"/>
          <w:noProof/>
          <w:sz w:val="24"/>
          <w:szCs w:val="24"/>
          <w:lang w:val="en-GB"/>
        </w:rPr>
        <w:t>[13]</w:t>
      </w:r>
      <w:r w:rsidR="00641F33">
        <w:rPr>
          <w:rFonts w:ascii="Rtime" w:hAnsi="Rtime" w:cs="Times New Roman"/>
          <w:sz w:val="24"/>
          <w:szCs w:val="24"/>
          <w:lang w:val="en-GB"/>
        </w:rPr>
        <w:fldChar w:fldCharType="end"/>
      </w:r>
      <w:r>
        <w:rPr>
          <w:rFonts w:ascii="Rtime" w:hAnsi="Rtime" w:cs="Times New Roman"/>
          <w:sz w:val="24"/>
          <w:szCs w:val="24"/>
          <w:lang w:val="en-GB"/>
        </w:rPr>
        <w:t xml:space="preserve">. Namun demikian slide selalu diberikan guru kepada siswa dengan harapan mereka dapat mengulang pelajaran sehingga prestasi belajar semakin meningkat.    </w:t>
      </w:r>
    </w:p>
    <w:p w:rsidR="001F2A4D" w:rsidRDefault="00991159">
      <w:pPr>
        <w:spacing w:after="0" w:line="240" w:lineRule="auto"/>
        <w:ind w:firstLine="720"/>
        <w:jc w:val="both"/>
        <w:rPr>
          <w:rFonts w:ascii="Rtime" w:hAnsi="Rtime" w:cs="Times New Roman"/>
          <w:sz w:val="24"/>
          <w:szCs w:val="24"/>
          <w:lang w:val="en-GB"/>
        </w:rPr>
      </w:pPr>
      <w:r>
        <w:rPr>
          <w:rFonts w:ascii="Rtime" w:hAnsi="Rtime" w:cs="Times New Roman"/>
          <w:sz w:val="24"/>
          <w:szCs w:val="24"/>
          <w:lang w:val="en-GB"/>
        </w:rPr>
        <w:t>.</w:t>
      </w:r>
    </w:p>
    <w:p w:rsidR="001F2A4D" w:rsidRDefault="00991159">
      <w:pPr>
        <w:spacing w:after="0" w:line="240" w:lineRule="auto"/>
        <w:jc w:val="both"/>
        <w:rPr>
          <w:rFonts w:ascii="Rtime" w:hAnsi="Rtime" w:cs="Times New Roman"/>
          <w:b/>
          <w:bCs/>
          <w:sz w:val="24"/>
          <w:szCs w:val="24"/>
          <w:lang w:val="en-GB"/>
        </w:rPr>
      </w:pPr>
      <w:r>
        <w:rPr>
          <w:rFonts w:ascii="Rtime" w:hAnsi="Rtime" w:cs="Times New Roman"/>
          <w:b/>
          <w:bCs/>
          <w:sz w:val="24"/>
          <w:szCs w:val="24"/>
          <w:lang w:val="en-GB"/>
        </w:rPr>
        <w:t>Metode</w:t>
      </w:r>
    </w:p>
    <w:p w:rsidR="00776544" w:rsidRDefault="00991159" w:rsidP="00776544">
      <w:pPr>
        <w:spacing w:after="0" w:line="240" w:lineRule="auto"/>
        <w:ind w:firstLine="720"/>
        <w:jc w:val="both"/>
        <w:rPr>
          <w:rFonts w:ascii="Rtime" w:hAnsi="Rtime" w:cs="Times New Roman"/>
          <w:sz w:val="24"/>
          <w:szCs w:val="24"/>
        </w:rPr>
      </w:pPr>
      <w:r>
        <w:rPr>
          <w:rFonts w:ascii="Rtime" w:hAnsi="Rtime" w:cs="Times New Roman"/>
          <w:sz w:val="24"/>
          <w:szCs w:val="24"/>
          <w:lang w:val="en-GB"/>
        </w:rPr>
        <w:t xml:space="preserve">Jenis penelitian dilakukan adalah penelitian pengembangan atau yang lebih dikenal dengan research and development (R&amp;D).Menurut Borg and Gall dalam Nusa Putra </w:t>
      </w:r>
      <w:r w:rsidR="00641F33">
        <w:rPr>
          <w:rFonts w:ascii="Rtime" w:hAnsi="Rtime" w:cs="Times New Roman"/>
          <w:sz w:val="24"/>
          <w:szCs w:val="24"/>
          <w:lang w:val="en-GB"/>
        </w:rPr>
        <w:fldChar w:fldCharType="begin" w:fldLock="1"/>
      </w:r>
      <w:r w:rsidR="007630A8">
        <w:rPr>
          <w:rFonts w:ascii="Rtime" w:hAnsi="Rtime" w:cs="Times New Roman"/>
          <w:sz w:val="24"/>
          <w:szCs w:val="24"/>
          <w:lang w:val="en-GB"/>
        </w:rPr>
        <w:instrText>ADDIN CSL_CITATION {"citationItems":[{"id":"ITEM-1","itemData":{"author":[{"dropping-particle":"","family":"Nusa","given":"Putra","non-dropping-particle":"","parse-names":false,"suffix":""}],"id":"ITEM-1","issued":{"date-parts":[["2012"]]},"publisher":"Rajawali Pers","publisher-place":"Bandung","title":"Reseacrh and Development","type":"book"},"uris":["http://www.mendeley.com/documents/?uuid=3f9269ec-20bc-4121-84bc-f3ba4dc18ab3"]}],"mendeley":{"formattedCitation":"[14]","plainTextFormattedCitation":"[14]","previouslyFormattedCitation":"[14]"},"properties":{"noteIndex":0},"schema":"https://github.com/citation-style-language/schema/raw/master/csl-citation.json"}</w:instrText>
      </w:r>
      <w:r w:rsidR="00641F33">
        <w:rPr>
          <w:rFonts w:ascii="Rtime" w:hAnsi="Rtime" w:cs="Times New Roman"/>
          <w:sz w:val="24"/>
          <w:szCs w:val="24"/>
          <w:lang w:val="en-GB"/>
        </w:rPr>
        <w:fldChar w:fldCharType="separate"/>
      </w:r>
      <w:r w:rsidR="00E5553F" w:rsidRPr="00E5553F">
        <w:rPr>
          <w:rFonts w:ascii="Rtime" w:hAnsi="Rtime" w:cs="Times New Roman"/>
          <w:noProof/>
          <w:sz w:val="24"/>
          <w:szCs w:val="24"/>
          <w:lang w:val="en-GB"/>
        </w:rPr>
        <w:t>[14]</w:t>
      </w:r>
      <w:r w:rsidR="00641F33">
        <w:rPr>
          <w:rFonts w:ascii="Rtime" w:hAnsi="Rtime" w:cs="Times New Roman"/>
          <w:sz w:val="24"/>
          <w:szCs w:val="24"/>
          <w:lang w:val="en-GB"/>
        </w:rPr>
        <w:fldChar w:fldCharType="end"/>
      </w:r>
      <w:r>
        <w:rPr>
          <w:rFonts w:ascii="Rtime" w:hAnsi="Rtime" w:cs="Times New Roman"/>
          <w:sz w:val="24"/>
          <w:szCs w:val="24"/>
          <w:lang w:val="en-GB"/>
        </w:rPr>
        <w:t xml:space="preserve"> bahwa R&amp;D adalah suatu model pengembangan berbasis industri dimana temuan penelitian digunakan untuk merancang produk dan prosedur baru, yang secara sistematis diuji di lapangan, dievaluasi dan disempurnakan sampai mereka memenuhi kriteria tertentu, yaitu efektifitas dan berkualitas. Suatu penelitian yang menghasilkan suatu produk dan menguji keefektifan suatu produk.</w:t>
      </w:r>
      <w:r>
        <w:rPr>
          <w:rFonts w:ascii="Rtime" w:hAnsi="Rtime" w:cs="Times New Roman"/>
          <w:sz w:val="24"/>
          <w:szCs w:val="24"/>
        </w:rPr>
        <w:t xml:space="preserve">Kali ini  tim penulis mengaitkan E-Modul dengan satu Kompetensi Dasar (KD) yang  diajarkan pada mata pelajaran PPKn SMA Kelas XII, semester 1 yakni </w:t>
      </w:r>
      <w:r>
        <w:rPr>
          <w:rFonts w:ascii="Rtime" w:hAnsi="Rtime" w:cs="Times New Roman"/>
          <w:sz w:val="24"/>
          <w:szCs w:val="24"/>
          <w:lang w:val="en-GB"/>
        </w:rPr>
        <w:t>“</w:t>
      </w:r>
      <w:r>
        <w:rPr>
          <w:rFonts w:ascii="Rtime" w:hAnsi="Rtime" w:cs="Times New Roman"/>
          <w:sz w:val="24"/>
          <w:szCs w:val="24"/>
        </w:rPr>
        <w:t>Relevansi penerapan nilai-nilai Pancasila dalam menganalisis kasus-kasus pelanggaran dan  pengingkaran hak dan kewajiban warga negara</w:t>
      </w:r>
      <w:r>
        <w:rPr>
          <w:rFonts w:ascii="Rtime" w:hAnsi="Rtime" w:cs="Times New Roman"/>
          <w:sz w:val="24"/>
          <w:szCs w:val="24"/>
          <w:lang w:val="en-GB"/>
        </w:rPr>
        <w:t>”</w:t>
      </w:r>
      <w:r>
        <w:rPr>
          <w:rFonts w:ascii="Rtime" w:hAnsi="Rtime" w:cs="Times New Roman"/>
          <w:sz w:val="24"/>
          <w:szCs w:val="24"/>
        </w:rPr>
        <w:t xml:space="preserve">. KD ini relevan dengan tema </w:t>
      </w:r>
      <w:r>
        <w:rPr>
          <w:rFonts w:ascii="Rtime" w:hAnsi="Rtime" w:cs="Times New Roman"/>
          <w:sz w:val="24"/>
          <w:szCs w:val="24"/>
          <w:lang w:val="en-GB"/>
        </w:rPr>
        <w:t xml:space="preserve">konflik dan resolusi konflik </w:t>
      </w:r>
      <w:r>
        <w:rPr>
          <w:rFonts w:ascii="Rtime" w:hAnsi="Rtime" w:cs="Times New Roman"/>
          <w:sz w:val="24"/>
          <w:szCs w:val="24"/>
        </w:rPr>
        <w:t xml:space="preserve">sebab mendeskripsikan berbagai kasus pelanggaran dan pengingkaran hak dan kewajiban warga negara serta upaya mengatasinya, baik sebagai peserta didik  maupun sebagai warga negara. Dengan mengenali berbagai kasus, peserta didik diharapkan memiliki kesadaran akan hak dan kewajibannya, sehingga menjadi  warga negara yang baik dan tidak terlibat konflik dengan siapapun dan kapanpun.  </w:t>
      </w:r>
    </w:p>
    <w:p w:rsidR="001F2A4D" w:rsidRPr="00776544" w:rsidRDefault="00991159" w:rsidP="00776544">
      <w:pPr>
        <w:spacing w:after="0" w:line="240" w:lineRule="auto"/>
        <w:ind w:firstLine="720"/>
        <w:jc w:val="both"/>
        <w:rPr>
          <w:rFonts w:ascii="Rtime" w:hAnsi="Rtime" w:cs="Times New Roman"/>
          <w:sz w:val="24"/>
          <w:szCs w:val="24"/>
        </w:rPr>
      </w:pPr>
      <w:r>
        <w:rPr>
          <w:rFonts w:ascii="Rtime" w:hAnsi="Rtime" w:cs="Times New Roman"/>
          <w:sz w:val="24"/>
          <w:szCs w:val="24"/>
        </w:rPr>
        <w:t>E-Modul juga memberikan tes formatif kepada peserta didik, serta memberikan  beberapa video tentang upaya penanggulangan pelanggaran hak untuk menjadi catatan penting bagi peserta didik agar memposisikan diri sebagai orang yang dapat menyelesaikan konflik. I</w:t>
      </w:r>
      <w:r>
        <w:rPr>
          <w:rFonts w:ascii="Rtime" w:hAnsi="Rtime" w:cs="Times New Roman" w:hint="eastAsia"/>
          <w:sz w:val="24"/>
          <w:szCs w:val="24"/>
        </w:rPr>
        <w:t>nstrument</w:t>
      </w:r>
      <w:r>
        <w:rPr>
          <w:rFonts w:ascii="Rtime" w:hAnsi="Rtime" w:cs="Times New Roman"/>
          <w:sz w:val="24"/>
          <w:szCs w:val="24"/>
        </w:rPr>
        <w:t xml:space="preserve"> penelitian menggunakan angket validitas, pratikalitas dan hasil belajar untuk melihat hasil efektivitas.</w:t>
      </w:r>
    </w:p>
    <w:p w:rsidR="001F2A4D" w:rsidRDefault="001F2A4D">
      <w:pPr>
        <w:spacing w:after="0" w:line="240" w:lineRule="auto"/>
        <w:jc w:val="both"/>
        <w:rPr>
          <w:rFonts w:ascii="Rtime" w:hAnsi="Rtime" w:cs="Times New Roman"/>
          <w:sz w:val="24"/>
          <w:szCs w:val="24"/>
          <w:lang w:val="en-GB"/>
        </w:rPr>
      </w:pPr>
    </w:p>
    <w:p w:rsidR="001F2A4D" w:rsidRDefault="00991159">
      <w:pPr>
        <w:spacing w:after="0" w:line="240" w:lineRule="auto"/>
        <w:jc w:val="both"/>
        <w:rPr>
          <w:rFonts w:ascii="Rtime" w:hAnsi="Rtime" w:cs="Times New Roman"/>
          <w:b/>
          <w:sz w:val="24"/>
          <w:szCs w:val="24"/>
          <w:lang w:val="en-GB"/>
        </w:rPr>
      </w:pPr>
      <w:r>
        <w:rPr>
          <w:rFonts w:ascii="Rtime" w:hAnsi="Rtime" w:cs="Times New Roman"/>
          <w:b/>
          <w:sz w:val="24"/>
          <w:szCs w:val="24"/>
          <w:lang w:val="en-GB"/>
        </w:rPr>
        <w:t>Hasil dan Pembahasan</w:t>
      </w:r>
    </w:p>
    <w:p w:rsidR="001F2A4D" w:rsidRDefault="00991159">
      <w:pPr>
        <w:spacing w:after="0" w:line="240" w:lineRule="auto"/>
        <w:jc w:val="both"/>
        <w:rPr>
          <w:rFonts w:ascii="Rtime" w:hAnsi="Rtime" w:cs="Times New Roman"/>
          <w:b/>
          <w:bCs/>
          <w:sz w:val="24"/>
          <w:szCs w:val="24"/>
          <w:lang w:val="en-GB"/>
        </w:rPr>
      </w:pPr>
      <w:r>
        <w:rPr>
          <w:rFonts w:ascii="Rtime" w:hAnsi="Rtime" w:cs="Times New Roman"/>
          <w:b/>
          <w:bCs/>
          <w:sz w:val="24"/>
          <w:szCs w:val="24"/>
          <w:lang w:val="en-GB"/>
        </w:rPr>
        <w:t>Tahap Perencanaan pengembangan media</w:t>
      </w:r>
    </w:p>
    <w:p w:rsidR="001F2A4D" w:rsidRDefault="00991159" w:rsidP="00776544">
      <w:pPr>
        <w:spacing w:after="0" w:line="240" w:lineRule="auto"/>
        <w:ind w:firstLine="720"/>
        <w:jc w:val="both"/>
        <w:rPr>
          <w:rFonts w:ascii="Times New Roman" w:hAnsi="Times New Roman" w:cs="Times New Roman"/>
          <w:sz w:val="24"/>
          <w:szCs w:val="24"/>
          <w:lang w:val="en-GB"/>
        </w:rPr>
      </w:pPr>
      <w:r>
        <w:rPr>
          <w:rFonts w:ascii="Rtime" w:hAnsi="Rtime" w:cs="Times New Roman"/>
          <w:sz w:val="24"/>
          <w:szCs w:val="24"/>
          <w:lang w:val="en-GB"/>
        </w:rPr>
        <w:t>Pada tahap perencanan ini terlebih dahulu melakukan analisis materi dan karakteristik peserta didik. Pemilihan materi berupa r</w:t>
      </w:r>
      <w:r>
        <w:rPr>
          <w:rFonts w:ascii="Rtime" w:hAnsi="Rtime" w:cs="Times New Roman"/>
          <w:sz w:val="24"/>
          <w:szCs w:val="24"/>
        </w:rPr>
        <w:t>elevansi penerapan nilai-nilai Pancasila dalam menganalisis kasus-kasus pelanggaran dan  pengingkaran hak dan kewajiban warga negara</w:t>
      </w:r>
      <w:r>
        <w:rPr>
          <w:rFonts w:ascii="Rtime" w:hAnsi="Rtime" w:cs="Times New Roman"/>
          <w:sz w:val="24"/>
          <w:szCs w:val="24"/>
          <w:lang w:val="en-GB"/>
        </w:rPr>
        <w:t xml:space="preserve">, sebagai materi yang dikembangkan media pembelajarannya dalam bentuk E-Modul bergambar.Hal ini didasarkan menurunnya pemahaman mengenaihak dan kewajiban warga negara. Oleh karena itu perlu penyadaran pada peserta didik bahwa dalam kehidupan bermasyarakat perlu memahami hak dan kewajiban warga negara agar terjaga harmonisasi sosial. </w:t>
      </w:r>
      <w:r>
        <w:rPr>
          <w:rFonts w:ascii="Rtime" w:hAnsi="Rtime" w:cs="Times New Roman"/>
          <w:sz w:val="24"/>
          <w:szCs w:val="24"/>
          <w:lang w:val="en-GB"/>
        </w:rPr>
        <w:lastRenderedPageBreak/>
        <w:t>Salah satu cara agar peserta didik mengetahui hak dan kewajiban sebagai warga negara, adalah dengan mempelajari materi r</w:t>
      </w:r>
      <w:r>
        <w:rPr>
          <w:rFonts w:ascii="Rtime" w:hAnsi="Rtime" w:cs="Times New Roman"/>
          <w:sz w:val="24"/>
          <w:szCs w:val="24"/>
        </w:rPr>
        <w:t xml:space="preserve">elevansi penerapan nilai-nilai Pancasila dalam menganalisis kasus-kasus pelanggaran dan  pengingkaran hak dan kewajiban warga </w:t>
      </w:r>
      <w:r w:rsidR="00E5553F">
        <w:rPr>
          <w:rFonts w:ascii="Rtime" w:hAnsi="Rtime" w:cs="Times New Roman"/>
          <w:sz w:val="24"/>
          <w:szCs w:val="24"/>
        </w:rPr>
        <w:t>Negara</w:t>
      </w:r>
      <w:r w:rsidR="00641F33">
        <w:rPr>
          <w:rFonts w:ascii="Rtime" w:hAnsi="Rtime" w:cs="Times New Roman"/>
          <w:sz w:val="24"/>
          <w:szCs w:val="24"/>
          <w:lang w:val="en-GB"/>
        </w:rPr>
        <w:fldChar w:fldCharType="begin" w:fldLock="1"/>
      </w:r>
      <w:r w:rsidR="007630A8">
        <w:rPr>
          <w:rFonts w:ascii="Rtime" w:hAnsi="Rtime" w:cs="Times New Roman"/>
          <w:sz w:val="24"/>
          <w:szCs w:val="24"/>
          <w:lang w:val="en-GB"/>
        </w:rPr>
        <w:instrText>ADDIN CSL_CITATION {"citationItems":[{"id":"ITEM-1","itemData":{"author":[{"dropping-particle":"","family":"Fitri","given":"Sylvia Ike and Rahma","non-dropping-particle":"","parse-names":false,"suffix":""}],"container-title":"Jurnal Sikola: Jurnal Kajian Pendidikan dan Pembelajaran","id":"ITEM-1","issued":{"date-parts":[["2020"]]},"title":"Pengaruh Model Pembelajaran Kooperatif Tipe Snowball Throwing Terhadap Hasil Belajar Sosiologi Siswa Kelas XI IIS Di SMA N 1 Batusangkar","type":"article-journal","volume":"1 No. 3"},"uris":["http://www.mendeley.com/documents/?uuid=1a39f8f0-5807-4138-8efa-b0bef20bf987"]}],"mendeley":{"formattedCitation":"[15]","plainTextFormattedCitation":"[15]"},"properties":{"noteIndex":0},"schema":"https://github.com/citation-style-language/schema/raw/master/csl-citation.json"}</w:instrText>
      </w:r>
      <w:r w:rsidR="00641F33">
        <w:rPr>
          <w:rFonts w:ascii="Rtime" w:hAnsi="Rtime" w:cs="Times New Roman"/>
          <w:sz w:val="24"/>
          <w:szCs w:val="24"/>
          <w:lang w:val="en-GB"/>
        </w:rPr>
        <w:fldChar w:fldCharType="separate"/>
      </w:r>
      <w:r w:rsidR="007630A8" w:rsidRPr="007630A8">
        <w:rPr>
          <w:rFonts w:ascii="Rtime" w:hAnsi="Rtime" w:cs="Times New Roman"/>
          <w:noProof/>
          <w:sz w:val="24"/>
          <w:szCs w:val="24"/>
          <w:lang w:val="en-GB"/>
        </w:rPr>
        <w:t>[15]</w:t>
      </w:r>
      <w:r w:rsidR="00641F33">
        <w:rPr>
          <w:rFonts w:ascii="Rtime" w:hAnsi="Rtime" w:cs="Times New Roman"/>
          <w:sz w:val="24"/>
          <w:szCs w:val="24"/>
          <w:lang w:val="en-GB"/>
        </w:rPr>
        <w:fldChar w:fldCharType="end"/>
      </w:r>
      <w:r w:rsidRPr="00E5553F">
        <w:rPr>
          <w:rFonts w:ascii="Rtime" w:hAnsi="Rtime" w:cs="Times New Roman"/>
          <w:sz w:val="24"/>
          <w:szCs w:val="24"/>
          <w:lang w:val="en-GB"/>
        </w:rPr>
        <w:t>.</w:t>
      </w:r>
      <w:r>
        <w:rPr>
          <w:rFonts w:ascii="Rtime" w:hAnsi="Rtime" w:cs="Times New Roman"/>
          <w:sz w:val="24"/>
          <w:szCs w:val="24"/>
          <w:lang w:val="en-GB"/>
        </w:rPr>
        <w:t xml:space="preserve"> Berikut </w:t>
      </w:r>
      <w:r>
        <w:rPr>
          <w:rFonts w:ascii="Times New Roman" w:hAnsi="Times New Roman" w:cs="Times New Roman"/>
          <w:sz w:val="24"/>
          <w:szCs w:val="24"/>
          <w:lang w:val="en-GB"/>
        </w:rPr>
        <w:t>peta konsep KD “Relevansi penerapan nilai-nilai Pancasila dalam menganalisis kasus-kasus pelanggaran dan  pengingkaran hak dan kewajiban warga negara”</w:t>
      </w:r>
    </w:p>
    <w:p w:rsidR="001F2A4D" w:rsidRDefault="00991159">
      <w:pPr>
        <w:spacing w:after="0" w:line="240" w:lineRule="auto"/>
        <w:jc w:val="both"/>
        <w:rPr>
          <w:rFonts w:ascii="Rtime" w:hAnsi="Rtime" w:cs="Times New Roman"/>
          <w:sz w:val="24"/>
          <w:szCs w:val="24"/>
          <w:lang w:val="en-GB"/>
        </w:rPr>
      </w:pPr>
      <w:r>
        <w:rPr>
          <w:rFonts w:ascii="Rtime" w:hAnsi="Rtime" w:cs="Times New Roman"/>
          <w:sz w:val="24"/>
          <w:szCs w:val="24"/>
          <w:lang w:val="en-GB"/>
        </w:rPr>
        <w:tab/>
      </w:r>
    </w:p>
    <w:p w:rsidR="001F2A4D" w:rsidRDefault="00991159">
      <w:pPr>
        <w:spacing w:after="0" w:line="240" w:lineRule="auto"/>
        <w:jc w:val="both"/>
        <w:rPr>
          <w:rFonts w:ascii="Rtime" w:hAnsi="Rtime" w:cs="Times New Roman"/>
          <w:sz w:val="24"/>
          <w:szCs w:val="24"/>
          <w:lang w:val="en-GB"/>
        </w:rPr>
      </w:pPr>
      <w:r>
        <w:rPr>
          <w:noProof/>
        </w:rPr>
        <w:drawing>
          <wp:inline distT="0" distB="0" distL="114300" distR="114300">
            <wp:extent cx="5608320" cy="5935980"/>
            <wp:effectExtent l="0" t="0" r="1143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3"/>
                    <a:stretch>
                      <a:fillRect/>
                    </a:stretch>
                  </pic:blipFill>
                  <pic:spPr>
                    <a:xfrm>
                      <a:off x="0" y="0"/>
                      <a:ext cx="5608320" cy="5935980"/>
                    </a:xfrm>
                    <a:prstGeom prst="rect">
                      <a:avLst/>
                    </a:prstGeom>
                    <a:noFill/>
                    <a:ln>
                      <a:noFill/>
                    </a:ln>
                  </pic:spPr>
                </pic:pic>
              </a:graphicData>
            </a:graphic>
          </wp:inline>
        </w:drawing>
      </w:r>
    </w:p>
    <w:p w:rsidR="001F2A4D" w:rsidRDefault="0099115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Sumber : penulis dengan menyadur buku </w:t>
      </w:r>
      <w:r>
        <w:rPr>
          <w:rFonts w:ascii="Times New Roman" w:hAnsi="Times New Roman"/>
          <w:sz w:val="24"/>
          <w:szCs w:val="24"/>
          <w:lang w:val="en-GB"/>
        </w:rPr>
        <w:t>Yusnawan Lubis dan Mohamad Sodeli, 2018,  Pendidikan Pancasila dan Kewarganegaraan  SMA/MA/SMK/MAK Kelas XII, Kementerian  Pendidikan dan Kebudayaan RI 2018,  Masmedia Buana Pustaka</w:t>
      </w:r>
    </w:p>
    <w:p w:rsidR="001F2A4D" w:rsidRDefault="001F2A4D">
      <w:pPr>
        <w:spacing w:after="0" w:line="240" w:lineRule="auto"/>
        <w:jc w:val="both"/>
        <w:rPr>
          <w:rFonts w:ascii="Rtime" w:hAnsi="Rtime" w:cs="Times New Roman"/>
          <w:sz w:val="24"/>
          <w:szCs w:val="24"/>
          <w:lang w:val="en-GB"/>
        </w:rPr>
      </w:pPr>
    </w:p>
    <w:p w:rsidR="001F2A4D" w:rsidRDefault="00991159" w:rsidP="00776544">
      <w:pPr>
        <w:spacing w:after="0" w:line="240" w:lineRule="auto"/>
        <w:ind w:firstLine="720"/>
        <w:jc w:val="both"/>
        <w:rPr>
          <w:rFonts w:ascii="Rtime" w:hAnsi="Rtime" w:cs="Times New Roman"/>
          <w:sz w:val="24"/>
          <w:szCs w:val="24"/>
          <w:lang w:val="en-GB"/>
        </w:rPr>
      </w:pPr>
      <w:r>
        <w:rPr>
          <w:rFonts w:ascii="Rtime" w:hAnsi="Rtime" w:cs="Times New Roman"/>
          <w:sz w:val="24"/>
          <w:szCs w:val="24"/>
          <w:lang w:val="en-GB"/>
        </w:rPr>
        <w:t xml:space="preserve">Peneliti juga melakukan analisis karakteristik peserta didik sebelum membuat rencana pengembangan media E-Modul. Menurut studi pendahuluan yang telah dilakukan di SMAN 7 Padang khususnya di kelas XII IPS 1, peserta didik cenderung hanya menggunakan Lembar </w:t>
      </w:r>
      <w:r>
        <w:rPr>
          <w:rFonts w:ascii="Rtime" w:hAnsi="Rtime" w:cs="Times New Roman"/>
          <w:sz w:val="24"/>
          <w:szCs w:val="24"/>
          <w:lang w:val="en-GB"/>
        </w:rPr>
        <w:lastRenderedPageBreak/>
        <w:t>Kerja Peserta Didik (LKPD) dan buku sumber yang tidak dimiliki semua peserta didik. Peserta didik tidak merasa tertarik untuk membaca buku sumber yang tebal dan monoton, sehingga peneliti merasa yakin peserta didik akan tertarik, berminat dan memiliki keinginan lebih untuk memahami materi khususn</w:t>
      </w:r>
      <w:r w:rsidR="00776544">
        <w:rPr>
          <w:rFonts w:ascii="Rtime" w:hAnsi="Rtime" w:cs="Times New Roman"/>
          <w:sz w:val="24"/>
          <w:szCs w:val="24"/>
          <w:lang w:val="en-GB"/>
        </w:rPr>
        <w:t>ya konflik dan resolusi konflik</w:t>
      </w:r>
      <w:r>
        <w:rPr>
          <w:rFonts w:ascii="Rtime" w:hAnsi="Rtime" w:cs="Times New Roman"/>
          <w:sz w:val="24"/>
          <w:szCs w:val="24"/>
          <w:lang w:val="en-GB"/>
        </w:rPr>
        <w:t xml:space="preserve">. </w:t>
      </w:r>
      <w:r w:rsidR="00776544">
        <w:rPr>
          <w:rFonts w:ascii="Rtime" w:hAnsi="Rtime" w:cs="Times New Roman"/>
          <w:sz w:val="24"/>
          <w:szCs w:val="24"/>
          <w:lang w:val="en-GB"/>
        </w:rPr>
        <w:t xml:space="preserve"> </w:t>
      </w:r>
      <w:r>
        <w:rPr>
          <w:rFonts w:ascii="Rtime" w:hAnsi="Rtime" w:cs="Times New Roman"/>
          <w:sz w:val="24"/>
          <w:szCs w:val="24"/>
          <w:lang w:val="en-GB"/>
        </w:rPr>
        <w:t>Tahapan analisis ketiga yang penelti lakukan pada tahap perencanan ini adalah analisis konsep, peneliti mengidentifikasi dan mengkategorikan konsep apa yang harus dipahami oleh peserta didik dalam materi konflik dan resolusi konflik sosial ini.</w:t>
      </w:r>
    </w:p>
    <w:p w:rsidR="001F2A4D" w:rsidRDefault="001F2A4D">
      <w:pPr>
        <w:spacing w:after="0" w:line="240" w:lineRule="auto"/>
        <w:jc w:val="both"/>
        <w:rPr>
          <w:rFonts w:ascii="Rtime" w:hAnsi="Rtime" w:cs="Times New Roman"/>
          <w:sz w:val="24"/>
          <w:szCs w:val="24"/>
          <w:lang w:val="en-GB"/>
        </w:rPr>
      </w:pPr>
    </w:p>
    <w:p w:rsidR="001F2A4D" w:rsidRDefault="00991159">
      <w:pPr>
        <w:spacing w:after="0" w:line="240" w:lineRule="auto"/>
        <w:jc w:val="both"/>
        <w:rPr>
          <w:rFonts w:ascii="Rtime" w:hAnsi="Rtime" w:cs="Times New Roman"/>
          <w:b/>
          <w:bCs/>
          <w:sz w:val="24"/>
          <w:szCs w:val="24"/>
          <w:lang w:val="en-GB"/>
        </w:rPr>
      </w:pPr>
      <w:r>
        <w:rPr>
          <w:rFonts w:ascii="Rtime" w:hAnsi="Rtime" w:cs="Times New Roman"/>
          <w:b/>
          <w:bCs/>
          <w:sz w:val="24"/>
          <w:szCs w:val="24"/>
          <w:lang w:val="en-GB"/>
        </w:rPr>
        <w:t>Tahap Pengembangan Produk Awal</w:t>
      </w:r>
    </w:p>
    <w:p w:rsidR="001F2A4D" w:rsidRDefault="00991159" w:rsidP="00776544">
      <w:pPr>
        <w:spacing w:after="0" w:line="240" w:lineRule="auto"/>
        <w:ind w:firstLine="720"/>
        <w:jc w:val="both"/>
        <w:rPr>
          <w:rFonts w:ascii="Rtime" w:hAnsi="Rtime" w:cs="Times New Roman"/>
          <w:sz w:val="24"/>
          <w:szCs w:val="24"/>
          <w:lang w:val="en-GB"/>
        </w:rPr>
      </w:pPr>
      <w:r>
        <w:rPr>
          <w:rFonts w:ascii="Rtime" w:hAnsi="Rtime" w:cs="Times New Roman"/>
          <w:sz w:val="24"/>
          <w:szCs w:val="24"/>
          <w:lang w:val="en-GB"/>
        </w:rPr>
        <w:t>Langkah-langkah yang peneliti lakukan dalam pengembangan awal produk media E-Modul bergambar ini adalah : 1) Menentukan Software Pengembangan dengan menggunakan aplikasi, 2) Membuat media dengan terlebih dahulu berkonsultasi dengan para guru PPKn dan tim validator. Berikut sembilan (9) dari empat puluh lima (45) slide E-Modul Bergambar yang dikembangkan oleh tim peneliti:</w:t>
      </w:r>
    </w:p>
    <w:p w:rsidR="001F2A4D" w:rsidRDefault="001F2A4D">
      <w:pPr>
        <w:spacing w:after="0" w:line="240" w:lineRule="auto"/>
        <w:jc w:val="both"/>
        <w:rPr>
          <w:rFonts w:ascii="Rtime" w:hAnsi="Rtime" w:cs="Times New Roman"/>
          <w:sz w:val="24"/>
          <w:szCs w:val="24"/>
          <w:lang w:val="en-GB"/>
        </w:rPr>
      </w:pPr>
    </w:p>
    <w:tbl>
      <w:tblPr>
        <w:tblStyle w:val="TableGrid"/>
        <w:tblW w:w="0" w:type="auto"/>
        <w:tblLook w:val="04A0"/>
      </w:tblPr>
      <w:tblGrid>
        <w:gridCol w:w="3038"/>
        <w:gridCol w:w="3418"/>
        <w:gridCol w:w="3120"/>
      </w:tblGrid>
      <w:tr w:rsidR="001F2A4D">
        <w:tc>
          <w:tcPr>
            <w:tcW w:w="3387"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908810" cy="1379855"/>
                  <wp:effectExtent l="0" t="0" r="15240" b="1079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pic:cNvPicPr>
                        </pic:nvPicPr>
                        <pic:blipFill>
                          <a:blip r:embed="rId14" cstate="print"/>
                          <a:srcRect l="13339" r="15639"/>
                          <a:stretch>
                            <a:fillRect/>
                          </a:stretch>
                        </pic:blipFill>
                        <pic:spPr>
                          <a:xfrm>
                            <a:off x="0" y="0"/>
                            <a:ext cx="1908810" cy="1379855"/>
                          </a:xfrm>
                          <a:prstGeom prst="rect">
                            <a:avLst/>
                          </a:prstGeom>
                          <a:noFill/>
                          <a:ln>
                            <a:noFill/>
                          </a:ln>
                        </pic:spPr>
                      </pic:pic>
                    </a:graphicData>
                  </a:graphic>
                </wp:inline>
              </w:drawing>
            </w:r>
          </w:p>
        </w:tc>
        <w:tc>
          <w:tcPr>
            <w:tcW w:w="2997"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2232660" cy="1316355"/>
                  <wp:effectExtent l="0" t="0" r="15240" b="1714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15" cstate="print"/>
                          <a:srcRect l="12532" r="13622"/>
                          <a:stretch>
                            <a:fillRect/>
                          </a:stretch>
                        </pic:blipFill>
                        <pic:spPr>
                          <a:xfrm>
                            <a:off x="0" y="0"/>
                            <a:ext cx="2232660" cy="1316355"/>
                          </a:xfrm>
                          <a:prstGeom prst="rect">
                            <a:avLst/>
                          </a:prstGeom>
                          <a:noFill/>
                          <a:ln>
                            <a:noFill/>
                          </a:ln>
                        </pic:spPr>
                      </pic:pic>
                    </a:graphicData>
                  </a:graphic>
                </wp:inline>
              </w:drawing>
            </w:r>
          </w:p>
        </w:tc>
        <w:tc>
          <w:tcPr>
            <w:tcW w:w="3192"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883410" cy="1261745"/>
                  <wp:effectExtent l="0" t="0" r="2540" b="1460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pic:cNvPicPr>
                        </pic:nvPicPr>
                        <pic:blipFill>
                          <a:blip r:embed="rId16" cstate="print"/>
                          <a:srcRect l="13191" t="-3242" r="12957" b="7273"/>
                          <a:stretch>
                            <a:fillRect/>
                          </a:stretch>
                        </pic:blipFill>
                        <pic:spPr>
                          <a:xfrm>
                            <a:off x="0" y="0"/>
                            <a:ext cx="1883410" cy="1261745"/>
                          </a:xfrm>
                          <a:prstGeom prst="rect">
                            <a:avLst/>
                          </a:prstGeom>
                          <a:noFill/>
                          <a:ln>
                            <a:noFill/>
                          </a:ln>
                        </pic:spPr>
                      </pic:pic>
                    </a:graphicData>
                  </a:graphic>
                </wp:inline>
              </w:drawing>
            </w:r>
          </w:p>
        </w:tc>
      </w:tr>
      <w:tr w:rsidR="001F2A4D">
        <w:tc>
          <w:tcPr>
            <w:tcW w:w="3387"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962150" cy="1310640"/>
                  <wp:effectExtent l="0" t="0" r="0" b="381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pic:cNvPicPr>
                        </pic:nvPicPr>
                        <pic:blipFill>
                          <a:blip r:embed="rId17" cstate="print"/>
                          <a:srcRect l="14505" r="14099"/>
                          <a:stretch>
                            <a:fillRect/>
                          </a:stretch>
                        </pic:blipFill>
                        <pic:spPr>
                          <a:xfrm>
                            <a:off x="0" y="0"/>
                            <a:ext cx="1962150" cy="1310640"/>
                          </a:xfrm>
                          <a:prstGeom prst="rect">
                            <a:avLst/>
                          </a:prstGeom>
                          <a:noFill/>
                          <a:ln>
                            <a:noFill/>
                          </a:ln>
                        </pic:spPr>
                      </pic:pic>
                    </a:graphicData>
                  </a:graphic>
                </wp:inline>
              </w:drawing>
            </w:r>
          </w:p>
        </w:tc>
        <w:tc>
          <w:tcPr>
            <w:tcW w:w="2997"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889760" cy="1290320"/>
                  <wp:effectExtent l="0" t="0" r="1524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cstate="print"/>
                          <a:srcRect l="13665" t="1455" r="13702"/>
                          <a:stretch>
                            <a:fillRect/>
                          </a:stretch>
                        </pic:blipFill>
                        <pic:spPr>
                          <a:xfrm>
                            <a:off x="0" y="0"/>
                            <a:ext cx="1889760" cy="1290320"/>
                          </a:xfrm>
                          <a:prstGeom prst="rect">
                            <a:avLst/>
                          </a:prstGeom>
                          <a:noFill/>
                          <a:ln>
                            <a:noFill/>
                          </a:ln>
                        </pic:spPr>
                      </pic:pic>
                    </a:graphicData>
                  </a:graphic>
                </wp:inline>
              </w:drawing>
            </w:r>
          </w:p>
        </w:tc>
        <w:tc>
          <w:tcPr>
            <w:tcW w:w="3192"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656080" cy="12896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cstate="print"/>
                          <a:srcRect l="13285" r="14531"/>
                          <a:stretch>
                            <a:fillRect/>
                          </a:stretch>
                        </pic:blipFill>
                        <pic:spPr>
                          <a:xfrm>
                            <a:off x="0" y="0"/>
                            <a:ext cx="1656080" cy="1289685"/>
                          </a:xfrm>
                          <a:prstGeom prst="rect">
                            <a:avLst/>
                          </a:prstGeom>
                          <a:noFill/>
                          <a:ln>
                            <a:noFill/>
                          </a:ln>
                        </pic:spPr>
                      </pic:pic>
                    </a:graphicData>
                  </a:graphic>
                </wp:inline>
              </w:drawing>
            </w:r>
          </w:p>
        </w:tc>
      </w:tr>
      <w:tr w:rsidR="001F2A4D">
        <w:tc>
          <w:tcPr>
            <w:tcW w:w="3387"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975485" cy="1309370"/>
                  <wp:effectExtent l="0" t="0" r="571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cstate="print"/>
                          <a:srcRect l="12367" r="14134"/>
                          <a:stretch>
                            <a:fillRect/>
                          </a:stretch>
                        </pic:blipFill>
                        <pic:spPr>
                          <a:xfrm>
                            <a:off x="0" y="0"/>
                            <a:ext cx="1975485" cy="1309370"/>
                          </a:xfrm>
                          <a:prstGeom prst="rect">
                            <a:avLst/>
                          </a:prstGeom>
                          <a:noFill/>
                          <a:ln>
                            <a:noFill/>
                          </a:ln>
                        </pic:spPr>
                      </pic:pic>
                    </a:graphicData>
                  </a:graphic>
                </wp:inline>
              </w:drawing>
            </w:r>
          </w:p>
        </w:tc>
        <w:tc>
          <w:tcPr>
            <w:tcW w:w="2997"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1904365" cy="1424305"/>
                  <wp:effectExtent l="0" t="0" r="635" b="444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21" cstate="print"/>
                          <a:srcRect l="14362" r="19961"/>
                          <a:stretch>
                            <a:fillRect/>
                          </a:stretch>
                        </pic:blipFill>
                        <pic:spPr>
                          <a:xfrm>
                            <a:off x="0" y="0"/>
                            <a:ext cx="1904365" cy="1424305"/>
                          </a:xfrm>
                          <a:prstGeom prst="rect">
                            <a:avLst/>
                          </a:prstGeom>
                          <a:noFill/>
                          <a:ln>
                            <a:noFill/>
                          </a:ln>
                        </pic:spPr>
                      </pic:pic>
                    </a:graphicData>
                  </a:graphic>
                </wp:inline>
              </w:drawing>
            </w:r>
          </w:p>
        </w:tc>
        <w:tc>
          <w:tcPr>
            <w:tcW w:w="3192" w:type="dxa"/>
          </w:tcPr>
          <w:p w:rsidR="001F2A4D" w:rsidRDefault="00991159">
            <w:pPr>
              <w:spacing w:after="0" w:line="240" w:lineRule="auto"/>
              <w:rPr>
                <w:rFonts w:ascii="Rtime" w:hAnsi="Rtime" w:cs="Arial"/>
                <w:color w:val="000000"/>
                <w:sz w:val="24"/>
                <w:szCs w:val="24"/>
                <w:lang w:val="en-GB"/>
              </w:rPr>
            </w:pPr>
            <w:r>
              <w:rPr>
                <w:noProof/>
              </w:rPr>
              <w:drawing>
                <wp:inline distT="0" distB="0" distL="114300" distR="114300">
                  <wp:extent cx="2026920" cy="1395730"/>
                  <wp:effectExtent l="0" t="0" r="11430" b="1397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22" cstate="print"/>
                          <a:srcRect l="14404" r="14404"/>
                          <a:stretch>
                            <a:fillRect/>
                          </a:stretch>
                        </pic:blipFill>
                        <pic:spPr>
                          <a:xfrm>
                            <a:off x="0" y="0"/>
                            <a:ext cx="2026920" cy="1395730"/>
                          </a:xfrm>
                          <a:prstGeom prst="rect">
                            <a:avLst/>
                          </a:prstGeom>
                          <a:noFill/>
                          <a:ln>
                            <a:noFill/>
                          </a:ln>
                        </pic:spPr>
                      </pic:pic>
                    </a:graphicData>
                  </a:graphic>
                </wp:inline>
              </w:drawing>
            </w:r>
          </w:p>
        </w:tc>
      </w:tr>
    </w:tbl>
    <w:p w:rsidR="00776544" w:rsidRDefault="00776544">
      <w:pPr>
        <w:spacing w:after="0" w:line="240" w:lineRule="auto"/>
        <w:jc w:val="both"/>
        <w:rPr>
          <w:rFonts w:ascii="Rtime" w:hAnsi="Rtime" w:cs="Times New Roman"/>
          <w:sz w:val="24"/>
          <w:szCs w:val="24"/>
          <w:lang w:val="en-GB"/>
        </w:rPr>
      </w:pPr>
    </w:p>
    <w:p w:rsidR="001F2A4D" w:rsidRDefault="00991159">
      <w:pPr>
        <w:spacing w:after="0" w:line="240" w:lineRule="auto"/>
        <w:jc w:val="both"/>
        <w:rPr>
          <w:rFonts w:ascii="Rtime" w:hAnsi="Rtime" w:cs="Times New Roman"/>
          <w:sz w:val="24"/>
          <w:szCs w:val="24"/>
          <w:lang w:val="en-GB"/>
        </w:rPr>
      </w:pPr>
      <w:r>
        <w:rPr>
          <w:rFonts w:ascii="Rtime" w:hAnsi="Rtime" w:cs="Times New Roman"/>
          <w:sz w:val="24"/>
          <w:szCs w:val="24"/>
          <w:lang w:val="en-GB"/>
        </w:rPr>
        <w:t>Tahap Validitas Produk</w:t>
      </w:r>
    </w:p>
    <w:p w:rsidR="001F2A4D" w:rsidRDefault="00991159">
      <w:pPr>
        <w:numPr>
          <w:ilvl w:val="0"/>
          <w:numId w:val="1"/>
        </w:numPr>
        <w:spacing w:after="0" w:line="240" w:lineRule="auto"/>
        <w:jc w:val="both"/>
        <w:rPr>
          <w:rFonts w:ascii="Rtime" w:hAnsi="Rtime" w:cs="Times New Roman"/>
          <w:sz w:val="24"/>
          <w:szCs w:val="24"/>
          <w:lang w:val="en-GB"/>
        </w:rPr>
      </w:pPr>
      <w:r>
        <w:rPr>
          <w:rFonts w:ascii="Rtime" w:hAnsi="Rtime" w:cs="Times New Roman"/>
          <w:sz w:val="24"/>
          <w:szCs w:val="24"/>
          <w:lang w:val="en-GB"/>
        </w:rPr>
        <w:t>Uji Validitas Media</w:t>
      </w:r>
    </w:p>
    <w:p w:rsidR="001F2A4D" w:rsidRDefault="00991159" w:rsidP="00776544">
      <w:pPr>
        <w:pStyle w:val="ListParagraph"/>
        <w:spacing w:after="0" w:line="240" w:lineRule="auto"/>
        <w:ind w:left="0" w:firstLine="720"/>
        <w:jc w:val="both"/>
        <w:rPr>
          <w:rFonts w:ascii="Rtime" w:hAnsi="Rtime" w:cs="Times New Roman"/>
          <w:sz w:val="24"/>
          <w:szCs w:val="24"/>
          <w:lang w:val="en-GB"/>
        </w:rPr>
      </w:pPr>
      <w:r>
        <w:rPr>
          <w:rFonts w:ascii="Rtime" w:hAnsi="Rtime" w:cs="Times New Roman"/>
          <w:sz w:val="24"/>
          <w:szCs w:val="24"/>
          <w:lang w:val="en-GB"/>
        </w:rPr>
        <w:t>Uji validitas media dilakukan oleh validator Monica Tiara M.Pddan Dini Suharti M.Pd yang merupakan mahasiswa program doctoral bidang strategi dan Media Pembelajaran Universitas Negeri Padang. Hasil validasi angket media E-Modul yang peneliti kembangkan berdasarkan hasil instrumen validasi yang telah ditelaah oleh pakar adalah sebagai berikut:</w:t>
      </w:r>
    </w:p>
    <w:p w:rsidR="001F2A4D" w:rsidRDefault="001F2A4D">
      <w:pPr>
        <w:pStyle w:val="ListParagraph"/>
        <w:spacing w:after="0" w:line="240" w:lineRule="auto"/>
        <w:jc w:val="both"/>
        <w:rPr>
          <w:rFonts w:ascii="Rtime" w:hAnsi="Rtime" w:cs="Times New Roman"/>
          <w:sz w:val="24"/>
          <w:szCs w:val="24"/>
          <w:lang w:val="en-GB"/>
        </w:rPr>
      </w:pPr>
    </w:p>
    <w:p w:rsidR="001F2A4D" w:rsidRDefault="00991159">
      <w:pPr>
        <w:spacing w:after="0" w:line="240" w:lineRule="auto"/>
        <w:rPr>
          <w:rFonts w:ascii="Rtime" w:hAnsi="Rtime" w:cs="Times New Roman"/>
          <w:sz w:val="24"/>
          <w:szCs w:val="24"/>
          <w:lang w:val="en-GB"/>
        </w:rPr>
      </w:pPr>
      <w:r>
        <w:rPr>
          <w:rFonts w:ascii="Rtime" w:hAnsi="Rtime" w:cs="Times New Roman"/>
          <w:sz w:val="24"/>
          <w:szCs w:val="24"/>
          <w:lang w:val="en-GB"/>
        </w:rPr>
        <w:lastRenderedPageBreak/>
        <w:t>Table 1. Hasil Validasi Media E-Modul</w:t>
      </w:r>
    </w:p>
    <w:tbl>
      <w:tblPr>
        <w:tblW w:w="0" w:type="auto"/>
        <w:jc w:val="center"/>
        <w:tblLayout w:type="fixed"/>
        <w:tblLook w:val="04A0"/>
      </w:tblPr>
      <w:tblGrid>
        <w:gridCol w:w="597"/>
        <w:gridCol w:w="1418"/>
        <w:gridCol w:w="4463"/>
        <w:gridCol w:w="920"/>
        <w:gridCol w:w="1563"/>
      </w:tblGrid>
      <w:tr w:rsidR="001F2A4D">
        <w:trPr>
          <w:trHeight w:val="252"/>
          <w:tblHeader/>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 xml:space="preserve">No </w:t>
            </w:r>
          </w:p>
        </w:tc>
        <w:tc>
          <w:tcPr>
            <w:tcW w:w="1418"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 xml:space="preserve">Indikator </w:t>
            </w:r>
          </w:p>
        </w:tc>
        <w:tc>
          <w:tcPr>
            <w:tcW w:w="44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 xml:space="preserve">Sub Indikator </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Rata-Rata</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 xml:space="preserve">Kategori </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1</w:t>
            </w:r>
          </w:p>
        </w:tc>
        <w:tc>
          <w:tcPr>
            <w:tcW w:w="1418" w:type="dxa"/>
            <w:vMerge w:val="restart"/>
            <w:tcBorders>
              <w:top w:val="single" w:sz="6" w:space="0" w:color="auto"/>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 xml:space="preserve">Penyajian </w:t>
            </w: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[Kejelasan contoh kasus dengan materi]</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4.50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Sangat Valid</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2</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[Gambar mendukung  materi]</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3.75</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3</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[Ilustrasi jelas dan mudah dipahami]</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3.50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[Uraian materi singkat dan jelas]</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3.50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562"/>
          <w:jc w:val="center"/>
        </w:trPr>
        <w:tc>
          <w:tcPr>
            <w:tcW w:w="597" w:type="dxa"/>
            <w:tcBorders>
              <w:top w:val="single" w:sz="6" w:space="0" w:color="auto"/>
              <w:left w:val="single" w:sz="6" w:space="0" w:color="auto"/>
              <w:bottom w:val="single" w:sz="4"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5</w:t>
            </w:r>
          </w:p>
        </w:tc>
        <w:tc>
          <w:tcPr>
            <w:tcW w:w="1418" w:type="dxa"/>
            <w:vMerge/>
            <w:tcBorders>
              <w:left w:val="single" w:sz="6" w:space="0" w:color="auto"/>
              <w:bottom w:val="single" w:sz="4"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4"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[Ada kesesuaian isi E-modul dengan KI dan KD]</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4.75</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Sangat Valid</w:t>
            </w:r>
          </w:p>
        </w:tc>
      </w:tr>
      <w:tr w:rsidR="001F2A4D">
        <w:trPr>
          <w:trHeight w:val="562"/>
          <w:jc w:val="center"/>
        </w:trPr>
        <w:tc>
          <w:tcPr>
            <w:tcW w:w="597" w:type="dxa"/>
            <w:tcBorders>
              <w:top w:val="single" w:sz="4"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6</w:t>
            </w:r>
          </w:p>
        </w:tc>
        <w:tc>
          <w:tcPr>
            <w:tcW w:w="1418" w:type="dxa"/>
            <w:vMerge/>
            <w:tcBorders>
              <w:top w:val="single" w:sz="4" w:space="0" w:color="auto"/>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4"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[Penyajian materi  yang disajikan didalam E-Modul berurutan]</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3.81</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Sangat Valid</w:t>
            </w:r>
          </w:p>
        </w:tc>
      </w:tr>
      <w:tr w:rsidR="001F2A4D">
        <w:trPr>
          <w:trHeight w:val="562"/>
          <w:jc w:val="center"/>
        </w:trPr>
        <w:tc>
          <w:tcPr>
            <w:tcW w:w="597" w:type="dxa"/>
            <w:tcBorders>
              <w:top w:val="single" w:sz="6" w:space="0" w:color="auto"/>
              <w:left w:val="single" w:sz="6" w:space="0" w:color="auto"/>
              <w:bottom w:val="single" w:sz="4"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7</w:t>
            </w:r>
          </w:p>
        </w:tc>
        <w:tc>
          <w:tcPr>
            <w:tcW w:w="1418" w:type="dxa"/>
            <w:vMerge/>
            <w:tcBorders>
              <w:left w:val="single" w:sz="6" w:space="0" w:color="auto"/>
              <w:bottom w:val="single" w:sz="4"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4"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[Dialog yang digunakan sesuai  dengan materi]</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4.25</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Sangat Valid</w:t>
            </w:r>
          </w:p>
        </w:tc>
      </w:tr>
      <w:tr w:rsidR="001F2A4D">
        <w:trPr>
          <w:trHeight w:val="405"/>
          <w:jc w:val="center"/>
        </w:trPr>
        <w:tc>
          <w:tcPr>
            <w:tcW w:w="597" w:type="dxa"/>
            <w:tcBorders>
              <w:top w:val="single" w:sz="4"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8</w:t>
            </w:r>
          </w:p>
        </w:tc>
        <w:tc>
          <w:tcPr>
            <w:tcW w:w="1418" w:type="dxa"/>
            <w:vMerge/>
            <w:tcBorders>
              <w:top w:val="single" w:sz="4" w:space="0" w:color="auto"/>
              <w:left w:val="single" w:sz="6" w:space="0" w:color="auto"/>
              <w:bottom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4"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Penyajian [Kecukupan materi memadai]</w:t>
            </w:r>
          </w:p>
        </w:tc>
        <w:tc>
          <w:tcPr>
            <w:tcW w:w="920" w:type="dxa"/>
            <w:tcBorders>
              <w:top w:val="single" w:sz="6" w:space="0" w:color="auto"/>
              <w:left w:val="single" w:sz="6" w:space="0" w:color="auto"/>
              <w:bottom w:val="single" w:sz="2" w:space="0" w:color="000000"/>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4.00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 xml:space="preserve"> Valid</w:t>
            </w:r>
          </w:p>
        </w:tc>
      </w:tr>
      <w:tr w:rsidR="001F2A4D">
        <w:trPr>
          <w:trHeight w:val="257"/>
          <w:jc w:val="center"/>
        </w:trPr>
        <w:tc>
          <w:tcPr>
            <w:tcW w:w="6478" w:type="dxa"/>
            <w:gridSpan w:val="3"/>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Rata-Rata</w:t>
            </w:r>
          </w:p>
        </w:tc>
        <w:tc>
          <w:tcPr>
            <w:tcW w:w="920" w:type="dxa"/>
            <w:tcBorders>
              <w:top w:val="single" w:sz="2" w:space="0" w:color="000000"/>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4.01</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9</w:t>
            </w:r>
          </w:p>
        </w:tc>
        <w:tc>
          <w:tcPr>
            <w:tcW w:w="1418" w:type="dxa"/>
            <w:vMerge w:val="restart"/>
            <w:tcBorders>
              <w:top w:val="single" w:sz="6" w:space="0" w:color="auto"/>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1F2A4D">
            <w:pPr>
              <w:autoSpaceDE w:val="0"/>
              <w:autoSpaceDN w:val="0"/>
              <w:adjustRightInd w:val="0"/>
              <w:spacing w:after="0" w:line="240" w:lineRule="auto"/>
              <w:jc w:val="center"/>
              <w:rPr>
                <w:rFonts w:ascii="Rtime" w:hAnsi="Rtime" w:cs="Times New Roman"/>
                <w:color w:val="000000"/>
                <w:sz w:val="24"/>
                <w:szCs w:val="24"/>
              </w:rPr>
            </w:pPr>
          </w:p>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 xml:space="preserve">Kebahasaan </w:t>
            </w: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Kebahasaan  [Penggunaan bahasa komunikatif]</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4.00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10</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Kebahasaan  [Penggunaan bahasa sesuai dengan pemahaman peserta didik]</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4.00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562"/>
          <w:jc w:val="center"/>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right"/>
              <w:rPr>
                <w:rFonts w:ascii="Rtime" w:hAnsi="Rtime" w:cs="Times New Roman"/>
                <w:color w:val="000000"/>
                <w:sz w:val="24"/>
                <w:szCs w:val="24"/>
              </w:rPr>
            </w:pPr>
            <w:r>
              <w:rPr>
                <w:rFonts w:ascii="Rtime" w:hAnsi="Rtime" w:cs="Times New Roman"/>
                <w:color w:val="000000"/>
                <w:sz w:val="24"/>
                <w:szCs w:val="24"/>
              </w:rPr>
              <w:t>11</w:t>
            </w:r>
          </w:p>
        </w:tc>
        <w:tc>
          <w:tcPr>
            <w:tcW w:w="1418" w:type="dxa"/>
            <w:vMerge/>
            <w:tcBorders>
              <w:left w:val="single" w:sz="6" w:space="0" w:color="auto"/>
              <w:bottom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Times New Roman"/>
                <w:color w:val="000000"/>
                <w:sz w:val="24"/>
                <w:szCs w:val="24"/>
              </w:rPr>
            </w:pPr>
          </w:p>
        </w:tc>
        <w:tc>
          <w:tcPr>
            <w:tcW w:w="4463" w:type="dxa"/>
            <w:tcBorders>
              <w:top w:val="single" w:sz="6" w:space="0" w:color="auto"/>
              <w:left w:val="single" w:sz="6" w:space="0" w:color="auto"/>
              <w:bottom w:val="single" w:sz="6" w:space="0" w:color="auto"/>
              <w:right w:val="single" w:sz="6" w:space="0" w:color="auto"/>
            </w:tcBorders>
            <w:shd w:val="solid" w:color="FFFFFF" w:fill="auto"/>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Kebahasaan  [Penggunaan teks dialog didalam E-Modul menarik dan mudah dipahami]</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4.00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Valid</w:t>
            </w:r>
          </w:p>
        </w:tc>
      </w:tr>
      <w:tr w:rsidR="001F2A4D">
        <w:trPr>
          <w:trHeight w:val="252"/>
          <w:jc w:val="center"/>
        </w:trPr>
        <w:tc>
          <w:tcPr>
            <w:tcW w:w="6478" w:type="dxa"/>
            <w:gridSpan w:val="3"/>
            <w:tcBorders>
              <w:top w:val="single" w:sz="6" w:space="0" w:color="auto"/>
              <w:left w:val="single" w:sz="2" w:space="0" w:color="000000"/>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Rata-Rata</w:t>
            </w:r>
          </w:p>
        </w:tc>
        <w:tc>
          <w:tcPr>
            <w:tcW w:w="92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Times New Roman"/>
                <w:color w:val="000000"/>
                <w:sz w:val="24"/>
                <w:szCs w:val="24"/>
              </w:rPr>
            </w:pPr>
            <w:r>
              <w:rPr>
                <w:rFonts w:ascii="Rtime" w:hAnsi="Rtime" w:cs="Times New Roman"/>
                <w:color w:val="000000"/>
                <w:sz w:val="24"/>
                <w:szCs w:val="24"/>
              </w:rPr>
              <w:t>4.00</w:t>
            </w:r>
          </w:p>
        </w:tc>
        <w:tc>
          <w:tcPr>
            <w:tcW w:w="1563"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Times New Roman"/>
                <w:color w:val="000000"/>
                <w:sz w:val="24"/>
                <w:szCs w:val="24"/>
              </w:rPr>
            </w:pPr>
            <w:r>
              <w:rPr>
                <w:rFonts w:ascii="Rtime" w:hAnsi="Rtime" w:cs="Times New Roman"/>
                <w:color w:val="000000"/>
                <w:sz w:val="24"/>
                <w:szCs w:val="24"/>
              </w:rPr>
              <w:t xml:space="preserve">Valid </w:t>
            </w:r>
          </w:p>
        </w:tc>
      </w:tr>
    </w:tbl>
    <w:p w:rsidR="001F2A4D" w:rsidRDefault="00991159">
      <w:pPr>
        <w:spacing w:after="0" w:line="240" w:lineRule="auto"/>
        <w:ind w:firstLine="360"/>
        <w:jc w:val="both"/>
        <w:rPr>
          <w:rFonts w:ascii="Rtime" w:hAnsi="Rtime" w:cs="Arial"/>
          <w:color w:val="000000"/>
          <w:sz w:val="24"/>
          <w:szCs w:val="24"/>
        </w:rPr>
      </w:pPr>
      <w:r>
        <w:rPr>
          <w:rFonts w:ascii="Rtime" w:hAnsi="Rtime" w:cs="Arial"/>
          <w:color w:val="000000"/>
          <w:sz w:val="24"/>
          <w:szCs w:val="24"/>
        </w:rPr>
        <w:t>Sumber data primer 2021</w:t>
      </w:r>
    </w:p>
    <w:p w:rsidR="001F2A4D" w:rsidRDefault="001F2A4D">
      <w:pPr>
        <w:spacing w:after="0" w:line="240" w:lineRule="auto"/>
        <w:ind w:firstLine="360"/>
        <w:jc w:val="both"/>
        <w:rPr>
          <w:rFonts w:ascii="Rtime" w:hAnsi="Rtime" w:cs="Arial"/>
          <w:color w:val="000000"/>
          <w:sz w:val="24"/>
          <w:szCs w:val="24"/>
        </w:rPr>
      </w:pPr>
    </w:p>
    <w:p w:rsidR="001F2A4D" w:rsidRDefault="00991159" w:rsidP="00776544">
      <w:pPr>
        <w:spacing w:after="0" w:line="240" w:lineRule="auto"/>
        <w:ind w:firstLine="360"/>
        <w:jc w:val="both"/>
        <w:rPr>
          <w:rFonts w:ascii="Rtime" w:hAnsi="Rtime" w:cs="Arial"/>
          <w:color w:val="000000"/>
          <w:sz w:val="24"/>
          <w:szCs w:val="24"/>
        </w:rPr>
      </w:pPr>
      <w:r>
        <w:rPr>
          <w:rFonts w:ascii="Rtime" w:hAnsi="Rtime" w:cs="Arial"/>
          <w:color w:val="000000"/>
          <w:sz w:val="24"/>
          <w:szCs w:val="24"/>
        </w:rPr>
        <w:t xml:space="preserve">Berdasarkan uji validitas dapat disimpulkan bahwa E-Modul </w:t>
      </w:r>
      <w:r>
        <w:rPr>
          <w:rFonts w:ascii="Rtime" w:hAnsi="Rtime" w:cs="Arial"/>
          <w:color w:val="000000"/>
          <w:sz w:val="24"/>
          <w:szCs w:val="24"/>
          <w:lang w:val="en-GB"/>
        </w:rPr>
        <w:t xml:space="preserve">bergambar </w:t>
      </w:r>
      <w:r>
        <w:rPr>
          <w:rFonts w:ascii="Rtime" w:hAnsi="Rtime" w:cs="Arial"/>
          <w:color w:val="000000"/>
          <w:sz w:val="24"/>
          <w:szCs w:val="24"/>
        </w:rPr>
        <w:t xml:space="preserve">yang dikembangkan dilihat dari segi penyajian dan kebahasaan dikatakan valid.Hal ini dapat disimpulkan bahwa media pembelajaran E-Modul </w:t>
      </w:r>
      <w:r>
        <w:rPr>
          <w:rFonts w:ascii="Rtime" w:hAnsi="Rtime" w:cs="Arial"/>
          <w:color w:val="000000"/>
          <w:sz w:val="24"/>
          <w:szCs w:val="24"/>
          <w:lang w:val="en-GB"/>
        </w:rPr>
        <w:t xml:space="preserve">bergambar </w:t>
      </w:r>
      <w:r>
        <w:rPr>
          <w:rFonts w:ascii="Rtime" w:hAnsi="Rtime" w:cs="Arial"/>
          <w:color w:val="000000"/>
          <w:sz w:val="24"/>
          <w:szCs w:val="24"/>
        </w:rPr>
        <w:t xml:space="preserve">yang dikembangkan berada dalam kategori valid.Validator sepakat menyatakan bahwa E-Modul </w:t>
      </w:r>
      <w:r>
        <w:rPr>
          <w:rFonts w:ascii="Rtime" w:hAnsi="Rtime" w:cs="Arial"/>
          <w:color w:val="000000"/>
          <w:sz w:val="24"/>
          <w:szCs w:val="24"/>
          <w:lang w:val="en-GB"/>
        </w:rPr>
        <w:t xml:space="preserve">bergambar </w:t>
      </w:r>
      <w:r>
        <w:rPr>
          <w:rFonts w:ascii="Rtime" w:hAnsi="Rtime" w:cs="Arial"/>
          <w:color w:val="000000"/>
          <w:sz w:val="24"/>
          <w:szCs w:val="24"/>
        </w:rPr>
        <w:t>ini layak untuk digunakan dengan revisi kecil, artinya semua aspek yang dinilai berada pada kriteria yang dapat diterima sehingga tidak memerlukan revisi besar dan validasi ulang.</w:t>
      </w:r>
    </w:p>
    <w:p w:rsidR="001F2A4D" w:rsidRDefault="001F2A4D">
      <w:pPr>
        <w:pStyle w:val="ListParagraph"/>
        <w:spacing w:after="0" w:line="240" w:lineRule="auto"/>
        <w:ind w:left="0"/>
        <w:jc w:val="both"/>
        <w:rPr>
          <w:rFonts w:ascii="Rtime" w:hAnsi="Rtime" w:cs="Arial"/>
          <w:color w:val="000000"/>
          <w:sz w:val="24"/>
          <w:szCs w:val="24"/>
        </w:rPr>
      </w:pPr>
    </w:p>
    <w:p w:rsidR="001F2A4D" w:rsidRDefault="00991159">
      <w:pPr>
        <w:pStyle w:val="ListParagraph"/>
        <w:numPr>
          <w:ilvl w:val="0"/>
          <w:numId w:val="1"/>
        </w:numPr>
        <w:spacing w:after="0" w:line="240" w:lineRule="auto"/>
        <w:ind w:left="0"/>
        <w:jc w:val="both"/>
        <w:rPr>
          <w:rFonts w:ascii="Rtime" w:hAnsi="Rtime" w:cs="Arial"/>
          <w:color w:val="000000"/>
          <w:sz w:val="24"/>
          <w:szCs w:val="24"/>
        </w:rPr>
      </w:pPr>
      <w:r>
        <w:rPr>
          <w:rFonts w:ascii="Rtime" w:hAnsi="Rtime" w:cs="Arial"/>
          <w:color w:val="000000"/>
          <w:sz w:val="24"/>
          <w:szCs w:val="24"/>
        </w:rPr>
        <w:t>Uji Praktikalitas Media E-Modul</w:t>
      </w:r>
      <w:r>
        <w:rPr>
          <w:rFonts w:ascii="Rtime" w:hAnsi="Rtime" w:cs="Arial"/>
          <w:color w:val="000000"/>
          <w:sz w:val="24"/>
          <w:szCs w:val="24"/>
          <w:lang w:val="en-GB"/>
        </w:rPr>
        <w:t xml:space="preserve"> bergambar</w:t>
      </w:r>
    </w:p>
    <w:p w:rsidR="001F2A4D" w:rsidRDefault="00991159" w:rsidP="00776544">
      <w:pPr>
        <w:spacing w:after="0" w:line="240" w:lineRule="auto"/>
        <w:ind w:firstLine="720"/>
        <w:jc w:val="both"/>
        <w:rPr>
          <w:rFonts w:ascii="Rtime" w:hAnsi="Rtime" w:cs="Arial"/>
          <w:color w:val="000000"/>
          <w:sz w:val="24"/>
          <w:szCs w:val="24"/>
        </w:rPr>
      </w:pPr>
      <w:r>
        <w:rPr>
          <w:rFonts w:ascii="Rtime" w:hAnsi="Rtime" w:cs="Arial"/>
          <w:color w:val="000000"/>
          <w:sz w:val="24"/>
          <w:szCs w:val="24"/>
        </w:rPr>
        <w:t>Data hasi</w:t>
      </w:r>
      <w:r>
        <w:rPr>
          <w:rFonts w:ascii="Rtime" w:hAnsi="Rtime" w:cs="Arial"/>
          <w:color w:val="000000"/>
          <w:sz w:val="24"/>
          <w:szCs w:val="24"/>
          <w:lang w:val="en-GB"/>
        </w:rPr>
        <w:t>l</w:t>
      </w:r>
      <w:r>
        <w:rPr>
          <w:rFonts w:ascii="Rtime" w:hAnsi="Rtime" w:cs="Arial"/>
          <w:color w:val="000000"/>
          <w:sz w:val="24"/>
          <w:szCs w:val="24"/>
        </w:rPr>
        <w:t xml:space="preserve"> uji praktikalitas Media E-Modul </w:t>
      </w:r>
      <w:r>
        <w:rPr>
          <w:rFonts w:ascii="Rtime" w:hAnsi="Rtime" w:cs="Arial"/>
          <w:color w:val="000000"/>
          <w:sz w:val="24"/>
          <w:szCs w:val="24"/>
          <w:lang w:val="en-GB"/>
        </w:rPr>
        <w:t xml:space="preserve">bergambar </w:t>
      </w:r>
      <w:r>
        <w:rPr>
          <w:rFonts w:ascii="Rtime" w:hAnsi="Rtime" w:cs="Arial"/>
          <w:color w:val="000000"/>
          <w:sz w:val="24"/>
          <w:szCs w:val="24"/>
        </w:rPr>
        <w:t xml:space="preserve">dilihat dari (1) penguasaan materi, (2) Kemudahan Penggunaan, (3) Manfaat, (4) Waktu. Adapun perhitungan praktikalitas media E-Modul </w:t>
      </w:r>
      <w:r>
        <w:rPr>
          <w:rFonts w:ascii="Rtime" w:hAnsi="Rtime" w:cs="Arial"/>
          <w:color w:val="000000"/>
          <w:sz w:val="24"/>
          <w:szCs w:val="24"/>
          <w:lang w:val="en-GB"/>
        </w:rPr>
        <w:t xml:space="preserve">bergambar </w:t>
      </w:r>
      <w:r>
        <w:rPr>
          <w:rFonts w:ascii="Rtime" w:hAnsi="Rtime" w:cs="Arial"/>
          <w:color w:val="000000"/>
          <w:sz w:val="24"/>
          <w:szCs w:val="24"/>
        </w:rPr>
        <w:t>dapat dilihat pada tabel berikut ini:</w:t>
      </w:r>
    </w:p>
    <w:p w:rsidR="001F2A4D" w:rsidRDefault="001F2A4D">
      <w:pPr>
        <w:spacing w:after="0" w:line="240" w:lineRule="auto"/>
        <w:ind w:firstLine="360"/>
        <w:jc w:val="both"/>
        <w:rPr>
          <w:rFonts w:ascii="Rtime" w:hAnsi="Rtime" w:cs="Arial"/>
          <w:color w:val="000000"/>
          <w:sz w:val="24"/>
          <w:szCs w:val="24"/>
        </w:rPr>
      </w:pPr>
    </w:p>
    <w:p w:rsidR="00776544" w:rsidRDefault="00776544">
      <w:pPr>
        <w:autoSpaceDE w:val="0"/>
        <w:autoSpaceDN w:val="0"/>
        <w:adjustRightInd w:val="0"/>
        <w:spacing w:after="0" w:line="240" w:lineRule="auto"/>
        <w:rPr>
          <w:rFonts w:ascii="Rtime" w:hAnsi="Rtime" w:cs="Arial"/>
          <w:color w:val="000000"/>
          <w:sz w:val="24"/>
          <w:szCs w:val="24"/>
        </w:rPr>
      </w:pPr>
    </w:p>
    <w:p w:rsidR="00776544" w:rsidRDefault="00776544">
      <w:pPr>
        <w:autoSpaceDE w:val="0"/>
        <w:autoSpaceDN w:val="0"/>
        <w:adjustRightInd w:val="0"/>
        <w:spacing w:after="0" w:line="240" w:lineRule="auto"/>
        <w:rPr>
          <w:rFonts w:ascii="Rtime" w:hAnsi="Rtime" w:cs="Arial"/>
          <w:color w:val="000000"/>
          <w:sz w:val="24"/>
          <w:szCs w:val="24"/>
        </w:rPr>
      </w:pPr>
    </w:p>
    <w:p w:rsidR="00776544" w:rsidRDefault="00776544">
      <w:pPr>
        <w:autoSpaceDE w:val="0"/>
        <w:autoSpaceDN w:val="0"/>
        <w:adjustRightInd w:val="0"/>
        <w:spacing w:after="0" w:line="240" w:lineRule="auto"/>
        <w:rPr>
          <w:rFonts w:ascii="Rtime" w:hAnsi="Rtime" w:cs="Arial"/>
          <w:color w:val="000000"/>
          <w:sz w:val="24"/>
          <w:szCs w:val="24"/>
        </w:rPr>
      </w:pPr>
    </w:p>
    <w:p w:rsidR="00776544" w:rsidRDefault="00776544">
      <w:pPr>
        <w:autoSpaceDE w:val="0"/>
        <w:autoSpaceDN w:val="0"/>
        <w:adjustRightInd w:val="0"/>
        <w:spacing w:after="0" w:line="240" w:lineRule="auto"/>
        <w:rPr>
          <w:rFonts w:ascii="Rtime" w:hAnsi="Rtime" w:cs="Arial"/>
          <w:color w:val="000000"/>
          <w:sz w:val="24"/>
          <w:szCs w:val="24"/>
        </w:rPr>
      </w:pPr>
    </w:p>
    <w:p w:rsidR="001F2A4D" w:rsidRDefault="00991159">
      <w:pPr>
        <w:autoSpaceDE w:val="0"/>
        <w:autoSpaceDN w:val="0"/>
        <w:adjustRightInd w:val="0"/>
        <w:spacing w:after="0" w:line="240" w:lineRule="auto"/>
        <w:rPr>
          <w:rFonts w:ascii="Rtime" w:hAnsi="Rtime" w:cs="Arial"/>
          <w:color w:val="000000"/>
          <w:sz w:val="24"/>
          <w:szCs w:val="24"/>
          <w:lang w:val="en-GB"/>
        </w:rPr>
      </w:pPr>
      <w:r>
        <w:rPr>
          <w:rFonts w:ascii="Rtime" w:hAnsi="Rtime" w:cs="Arial"/>
          <w:color w:val="000000"/>
          <w:sz w:val="24"/>
          <w:szCs w:val="24"/>
        </w:rPr>
        <w:lastRenderedPageBreak/>
        <w:t>T</w:t>
      </w:r>
      <w:r>
        <w:rPr>
          <w:rFonts w:ascii="Rtime" w:hAnsi="Rtime" w:cs="Arial" w:hint="eastAsia"/>
          <w:color w:val="000000"/>
          <w:sz w:val="24"/>
          <w:szCs w:val="24"/>
        </w:rPr>
        <w:t>able</w:t>
      </w:r>
      <w:r>
        <w:rPr>
          <w:rFonts w:ascii="Rtime" w:hAnsi="Rtime" w:cs="Arial"/>
          <w:color w:val="000000"/>
          <w:sz w:val="24"/>
          <w:szCs w:val="24"/>
        </w:rPr>
        <w:t xml:space="preserve"> 2. Hasil Praktikalitas Media E-Modul</w:t>
      </w:r>
      <w:r>
        <w:rPr>
          <w:rFonts w:ascii="Rtime" w:hAnsi="Rtime" w:cs="Arial"/>
          <w:color w:val="000000"/>
          <w:sz w:val="24"/>
          <w:szCs w:val="24"/>
          <w:lang w:val="en-GB"/>
        </w:rPr>
        <w:t xml:space="preserve"> bergambar</w:t>
      </w:r>
    </w:p>
    <w:tbl>
      <w:tblPr>
        <w:tblW w:w="0" w:type="auto"/>
        <w:tblInd w:w="78" w:type="dxa"/>
        <w:tblLayout w:type="fixed"/>
        <w:tblLook w:val="04A0"/>
      </w:tblPr>
      <w:tblGrid>
        <w:gridCol w:w="597"/>
        <w:gridCol w:w="1418"/>
        <w:gridCol w:w="3827"/>
        <w:gridCol w:w="1214"/>
        <w:gridCol w:w="1760"/>
      </w:tblGrid>
      <w:tr w:rsidR="001F2A4D">
        <w:trPr>
          <w:trHeight w:val="256"/>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No</w:t>
            </w:r>
          </w:p>
        </w:tc>
        <w:tc>
          <w:tcPr>
            <w:tcW w:w="1418"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Indikator </w:t>
            </w: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Sub Indikator</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Rata-Rata</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Kesimpulan </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1</w:t>
            </w:r>
          </w:p>
        </w:tc>
        <w:tc>
          <w:tcPr>
            <w:tcW w:w="1418" w:type="dxa"/>
            <w:vMerge w:val="restart"/>
            <w:tcBorders>
              <w:top w:val="single" w:sz="6" w:space="0" w:color="auto"/>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Penguasaan Materi</w:t>
            </w: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Penguasaan Materi [Materi yang disajikan mudah dipahami]</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4.27</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Sangat 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2</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Penguasaan Materi [Cerita yang digunakan sederhana dan mudah dipahami]</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3.86</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w:t>
            </w:r>
          </w:p>
        </w:tc>
        <w:tc>
          <w:tcPr>
            <w:tcW w:w="1418" w:type="dxa"/>
            <w:vMerge/>
            <w:tcBorders>
              <w:left w:val="single" w:sz="6" w:space="0" w:color="auto"/>
              <w:bottom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Penguasaan Materi [Pesan yang disampaikan diterima dengan jelas oleh siswa]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4.29</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Sangat Praktis</w:t>
            </w:r>
          </w:p>
        </w:tc>
      </w:tr>
      <w:tr w:rsidR="001F2A4D">
        <w:trPr>
          <w:trHeight w:val="401"/>
        </w:trPr>
        <w:tc>
          <w:tcPr>
            <w:tcW w:w="5842" w:type="dxa"/>
            <w:gridSpan w:val="3"/>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Rata-Rata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4.14</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w:t>
            </w:r>
          </w:p>
        </w:tc>
        <w:tc>
          <w:tcPr>
            <w:tcW w:w="1418" w:type="dxa"/>
            <w:vMerge w:val="restart"/>
            <w:tcBorders>
              <w:top w:val="single" w:sz="6" w:space="0" w:color="auto"/>
              <w:left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Kemudahan Penggunaan </w:t>
            </w: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Kemudahan penggunaan [Terdapat kemudahan dalam penggunaan media]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4.21</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Sangat 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5</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Kemudahan penggunaan [Kejelasan alur pembelajaran mudah dimengerti]</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3.78</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6</w:t>
            </w:r>
          </w:p>
        </w:tc>
        <w:tc>
          <w:tcPr>
            <w:tcW w:w="1418" w:type="dxa"/>
            <w:vMerge/>
            <w:tcBorders>
              <w:left w:val="single" w:sz="6" w:space="0" w:color="auto"/>
              <w:bottom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Kemudahan penggunaan [Bahasa ang digunakan mudah dipahami]</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4.34</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Sangat Praktis</w:t>
            </w:r>
          </w:p>
        </w:tc>
      </w:tr>
      <w:tr w:rsidR="001F2A4D">
        <w:trPr>
          <w:trHeight w:val="335"/>
        </w:trPr>
        <w:tc>
          <w:tcPr>
            <w:tcW w:w="5842" w:type="dxa"/>
            <w:gridSpan w:val="3"/>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Rata-Rata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4.11</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Praktis </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7</w:t>
            </w:r>
          </w:p>
        </w:tc>
        <w:tc>
          <w:tcPr>
            <w:tcW w:w="1418" w:type="dxa"/>
            <w:vMerge w:val="restart"/>
            <w:tcBorders>
              <w:top w:val="single" w:sz="6" w:space="0" w:color="auto"/>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Manfaat </w:t>
            </w: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Manfaat [Media yang digunakan bisa meningkatkan minat baca siswa]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3.84</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8</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Manfaat [Meningkatkan minat belajar siswa]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3.86</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9</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Manfaat [Memberikan bantuan dalam proses pembelajaran]</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4.23</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Sangat Praktis</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10</w:t>
            </w:r>
          </w:p>
        </w:tc>
        <w:tc>
          <w:tcPr>
            <w:tcW w:w="1418" w:type="dxa"/>
            <w:vMerge/>
            <w:tcBorders>
              <w:left w:val="single" w:sz="6" w:space="0" w:color="auto"/>
              <w:bottom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Manfaat [Dapat digunakan untuk belajar mandiri]</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4.31</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Sangat Praktis</w:t>
            </w:r>
          </w:p>
        </w:tc>
      </w:tr>
      <w:tr w:rsidR="001F2A4D">
        <w:trPr>
          <w:trHeight w:val="632"/>
        </w:trPr>
        <w:tc>
          <w:tcPr>
            <w:tcW w:w="5842" w:type="dxa"/>
            <w:gridSpan w:val="3"/>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Rata-Rata</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4.06</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Praktis </w:t>
            </w:r>
          </w:p>
        </w:tc>
      </w:tr>
      <w:tr w:rsidR="001F2A4D">
        <w:trPr>
          <w:trHeight w:val="632"/>
        </w:trPr>
        <w:tc>
          <w:tcPr>
            <w:tcW w:w="59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11</w:t>
            </w:r>
          </w:p>
        </w:tc>
        <w:tc>
          <w:tcPr>
            <w:tcW w:w="1418" w:type="dxa"/>
            <w:vMerge w:val="restart"/>
            <w:tcBorders>
              <w:top w:val="single" w:sz="6" w:space="0" w:color="auto"/>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1F2A4D">
            <w:pPr>
              <w:autoSpaceDE w:val="0"/>
              <w:autoSpaceDN w:val="0"/>
              <w:adjustRightInd w:val="0"/>
              <w:spacing w:after="0" w:line="240" w:lineRule="auto"/>
              <w:jc w:val="center"/>
              <w:rPr>
                <w:rFonts w:ascii="Rtime" w:hAnsi="Rtime" w:cs="Arial"/>
                <w:color w:val="000000"/>
                <w:sz w:val="24"/>
                <w:szCs w:val="24"/>
              </w:rPr>
            </w:pPr>
          </w:p>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 xml:space="preserve">Waktu </w:t>
            </w:r>
          </w:p>
        </w:tc>
        <w:tc>
          <w:tcPr>
            <w:tcW w:w="3827"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Waktu [Waktu yang digunakan dalam pembelajaran singkat]</w:t>
            </w:r>
          </w:p>
        </w:tc>
        <w:tc>
          <w:tcPr>
            <w:tcW w:w="1214"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3.64</w:t>
            </w:r>
          </w:p>
        </w:tc>
        <w:tc>
          <w:tcPr>
            <w:tcW w:w="1760" w:type="dxa"/>
            <w:tcBorders>
              <w:top w:val="single" w:sz="6" w:space="0" w:color="auto"/>
              <w:left w:val="single" w:sz="6" w:space="0" w:color="auto"/>
              <w:bottom w:val="single" w:sz="6"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6" w:space="0" w:color="auto"/>
              <w:left w:val="single" w:sz="6" w:space="0" w:color="auto"/>
              <w:bottom w:val="single" w:sz="4"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12</w:t>
            </w:r>
          </w:p>
        </w:tc>
        <w:tc>
          <w:tcPr>
            <w:tcW w:w="1418" w:type="dxa"/>
            <w:vMerge/>
            <w:tcBorders>
              <w:left w:val="single" w:sz="6"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6" w:space="0" w:color="auto"/>
              <w:left w:val="single" w:sz="6" w:space="0" w:color="auto"/>
              <w:bottom w:val="single" w:sz="4" w:space="0" w:color="auto"/>
              <w:right w:val="single" w:sz="6"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Waktu [Materi yang disajikan sesuai dengan waktu yang tersedia]</w:t>
            </w:r>
          </w:p>
        </w:tc>
        <w:tc>
          <w:tcPr>
            <w:tcW w:w="1214" w:type="dxa"/>
            <w:tcBorders>
              <w:top w:val="single" w:sz="6" w:space="0" w:color="auto"/>
              <w:left w:val="single" w:sz="6" w:space="0" w:color="auto"/>
              <w:bottom w:val="single" w:sz="4"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3.83</w:t>
            </w:r>
          </w:p>
        </w:tc>
        <w:tc>
          <w:tcPr>
            <w:tcW w:w="1760" w:type="dxa"/>
            <w:tcBorders>
              <w:top w:val="single" w:sz="6" w:space="0" w:color="auto"/>
              <w:left w:val="single" w:sz="6" w:space="0" w:color="auto"/>
              <w:bottom w:val="single" w:sz="4"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632"/>
        </w:trPr>
        <w:tc>
          <w:tcPr>
            <w:tcW w:w="597" w:type="dxa"/>
            <w:tcBorders>
              <w:top w:val="single" w:sz="4" w:space="0" w:color="auto"/>
              <w:left w:val="single" w:sz="4" w:space="0" w:color="auto"/>
              <w:bottom w:val="single" w:sz="4" w:space="0" w:color="auto"/>
              <w:right w:val="single" w:sz="6"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13</w:t>
            </w:r>
          </w:p>
        </w:tc>
        <w:tc>
          <w:tcPr>
            <w:tcW w:w="1418" w:type="dxa"/>
            <w:vMerge/>
            <w:tcBorders>
              <w:left w:val="single" w:sz="6" w:space="0" w:color="auto"/>
              <w:bottom w:val="single" w:sz="4" w:space="0" w:color="auto"/>
              <w:right w:val="single" w:sz="6" w:space="0" w:color="auto"/>
            </w:tcBorders>
          </w:tcPr>
          <w:p w:rsidR="001F2A4D" w:rsidRDefault="001F2A4D">
            <w:pPr>
              <w:autoSpaceDE w:val="0"/>
              <w:autoSpaceDN w:val="0"/>
              <w:adjustRightInd w:val="0"/>
              <w:spacing w:after="0" w:line="240" w:lineRule="auto"/>
              <w:jc w:val="center"/>
              <w:rPr>
                <w:rFonts w:ascii="Rtime" w:hAnsi="Rtime" w:cs="Arial"/>
                <w:color w:val="000000"/>
                <w:sz w:val="24"/>
                <w:szCs w:val="24"/>
              </w:rPr>
            </w:pPr>
          </w:p>
        </w:tc>
        <w:tc>
          <w:tcPr>
            <w:tcW w:w="3827" w:type="dxa"/>
            <w:tcBorders>
              <w:top w:val="single" w:sz="4" w:space="0" w:color="auto"/>
              <w:left w:val="single" w:sz="6" w:space="0" w:color="auto"/>
              <w:bottom w:val="single" w:sz="4" w:space="0" w:color="auto"/>
              <w:right w:val="single" w:sz="4"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Waktu [Soal tes yang diberikan sesuai dengan waktu yang tersedia]</w:t>
            </w:r>
          </w:p>
        </w:tc>
        <w:tc>
          <w:tcPr>
            <w:tcW w:w="1214" w:type="dxa"/>
            <w:tcBorders>
              <w:top w:val="single" w:sz="4" w:space="0" w:color="auto"/>
              <w:left w:val="single" w:sz="4" w:space="0" w:color="auto"/>
              <w:bottom w:val="single" w:sz="4" w:space="0" w:color="auto"/>
              <w:right w:val="single" w:sz="4"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3.74</w:t>
            </w:r>
          </w:p>
        </w:tc>
        <w:tc>
          <w:tcPr>
            <w:tcW w:w="1760" w:type="dxa"/>
            <w:tcBorders>
              <w:top w:val="single" w:sz="4" w:space="0" w:color="auto"/>
              <w:left w:val="single" w:sz="4" w:space="0" w:color="auto"/>
              <w:bottom w:val="single" w:sz="4" w:space="0" w:color="auto"/>
              <w:right w:val="single" w:sz="4"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Praktis</w:t>
            </w:r>
          </w:p>
        </w:tc>
      </w:tr>
      <w:tr w:rsidR="001F2A4D">
        <w:trPr>
          <w:trHeight w:val="256"/>
        </w:trPr>
        <w:tc>
          <w:tcPr>
            <w:tcW w:w="5842" w:type="dxa"/>
            <w:gridSpan w:val="3"/>
            <w:tcBorders>
              <w:top w:val="single" w:sz="4" w:space="0" w:color="auto"/>
              <w:left w:val="single" w:sz="4" w:space="0" w:color="auto"/>
              <w:bottom w:val="single" w:sz="4" w:space="0" w:color="auto"/>
              <w:right w:val="single" w:sz="4"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Rata-Rata</w:t>
            </w:r>
          </w:p>
        </w:tc>
        <w:tc>
          <w:tcPr>
            <w:tcW w:w="1214" w:type="dxa"/>
            <w:tcBorders>
              <w:top w:val="single" w:sz="4" w:space="0" w:color="auto"/>
              <w:left w:val="single" w:sz="4" w:space="0" w:color="auto"/>
              <w:bottom w:val="single" w:sz="4" w:space="0" w:color="auto"/>
              <w:right w:val="single" w:sz="4" w:space="0" w:color="auto"/>
            </w:tcBorders>
          </w:tcPr>
          <w:p w:rsidR="001F2A4D" w:rsidRDefault="00991159">
            <w:pPr>
              <w:autoSpaceDE w:val="0"/>
              <w:autoSpaceDN w:val="0"/>
              <w:adjustRightInd w:val="0"/>
              <w:spacing w:after="0" w:line="240" w:lineRule="auto"/>
              <w:jc w:val="center"/>
              <w:rPr>
                <w:rFonts w:ascii="Rtime" w:hAnsi="Rtime" w:cs="Arial"/>
                <w:color w:val="000000"/>
                <w:sz w:val="24"/>
                <w:szCs w:val="24"/>
              </w:rPr>
            </w:pPr>
            <w:r>
              <w:rPr>
                <w:rFonts w:ascii="Rtime" w:hAnsi="Rtime" w:cs="Arial"/>
                <w:color w:val="000000"/>
                <w:sz w:val="24"/>
                <w:szCs w:val="24"/>
              </w:rPr>
              <w:t>3.74</w:t>
            </w:r>
          </w:p>
        </w:tc>
        <w:tc>
          <w:tcPr>
            <w:tcW w:w="1760" w:type="dxa"/>
            <w:tcBorders>
              <w:top w:val="single" w:sz="4" w:space="0" w:color="auto"/>
              <w:left w:val="single" w:sz="4" w:space="0" w:color="auto"/>
              <w:bottom w:val="single" w:sz="4" w:space="0" w:color="auto"/>
              <w:right w:val="single" w:sz="4" w:space="0" w:color="auto"/>
            </w:tcBorders>
          </w:tcPr>
          <w:p w:rsidR="001F2A4D" w:rsidRDefault="00991159">
            <w:pPr>
              <w:autoSpaceDE w:val="0"/>
              <w:autoSpaceDN w:val="0"/>
              <w:adjustRightInd w:val="0"/>
              <w:spacing w:after="0" w:line="240" w:lineRule="auto"/>
              <w:rPr>
                <w:rFonts w:ascii="Rtime" w:hAnsi="Rtime" w:cs="Arial"/>
                <w:color w:val="000000"/>
                <w:sz w:val="24"/>
                <w:szCs w:val="24"/>
              </w:rPr>
            </w:pPr>
            <w:r>
              <w:rPr>
                <w:rFonts w:ascii="Rtime" w:hAnsi="Rtime" w:cs="Arial"/>
                <w:color w:val="000000"/>
                <w:sz w:val="24"/>
                <w:szCs w:val="24"/>
              </w:rPr>
              <w:t xml:space="preserve">Praktis </w:t>
            </w:r>
          </w:p>
        </w:tc>
      </w:tr>
    </w:tbl>
    <w:p w:rsidR="001F2A4D" w:rsidRDefault="001F2A4D">
      <w:pPr>
        <w:spacing w:after="0" w:line="240" w:lineRule="auto"/>
        <w:jc w:val="both"/>
        <w:rPr>
          <w:rFonts w:ascii="Rtime" w:hAnsi="Rtime" w:cs="Times New Roman"/>
          <w:sz w:val="24"/>
          <w:szCs w:val="24"/>
          <w:shd w:val="clear" w:color="auto" w:fill="CCC0D9" w:themeFill="accent4" w:themeFillTint="66"/>
          <w:lang w:val="en-GB"/>
        </w:rPr>
      </w:pPr>
    </w:p>
    <w:p w:rsidR="001F2A4D" w:rsidRDefault="00991159" w:rsidP="00776544">
      <w:pPr>
        <w:spacing w:after="0" w:line="240" w:lineRule="auto"/>
        <w:ind w:firstLine="720"/>
        <w:jc w:val="both"/>
        <w:rPr>
          <w:rFonts w:ascii="Rtime" w:hAnsi="Rtime" w:cs="Arial"/>
          <w:color w:val="000000"/>
          <w:sz w:val="24"/>
          <w:szCs w:val="24"/>
        </w:rPr>
      </w:pPr>
      <w:r>
        <w:rPr>
          <w:rFonts w:ascii="Rtime" w:hAnsi="Rtime" w:cs="Arial"/>
          <w:color w:val="000000"/>
          <w:sz w:val="24"/>
          <w:szCs w:val="24"/>
        </w:rPr>
        <w:t xml:space="preserve">Berdasarkan </w:t>
      </w:r>
      <w:r>
        <w:rPr>
          <w:rFonts w:ascii="Rtime" w:hAnsi="Rtime" w:cs="Arial" w:hint="eastAsia"/>
          <w:color w:val="000000"/>
          <w:sz w:val="24"/>
          <w:szCs w:val="24"/>
        </w:rPr>
        <w:t>tab</w:t>
      </w:r>
      <w:r>
        <w:rPr>
          <w:rFonts w:ascii="Rtime" w:hAnsi="Rtime" w:cs="Arial"/>
          <w:color w:val="000000"/>
          <w:sz w:val="24"/>
          <w:szCs w:val="24"/>
        </w:rPr>
        <w:t xml:space="preserve">el di atas dapat disimpulkan bahwa E-Modul </w:t>
      </w:r>
      <w:r>
        <w:rPr>
          <w:rFonts w:ascii="Rtime" w:hAnsi="Rtime" w:cs="Arial"/>
          <w:color w:val="000000"/>
          <w:sz w:val="24"/>
          <w:szCs w:val="24"/>
          <w:lang w:val="en-GB"/>
        </w:rPr>
        <w:t xml:space="preserve">bergambar </w:t>
      </w:r>
      <w:r>
        <w:rPr>
          <w:rFonts w:ascii="Rtime" w:hAnsi="Rtime" w:cs="Arial"/>
          <w:color w:val="000000"/>
          <w:sz w:val="24"/>
          <w:szCs w:val="24"/>
        </w:rPr>
        <w:t xml:space="preserve">yang dikembangkan dapat dikatakan praktis untuk digunakan dilihat dari </w:t>
      </w:r>
      <w:r>
        <w:rPr>
          <w:rFonts w:ascii="Rtime" w:hAnsi="Rtime" w:cs="Arial" w:hint="eastAsia"/>
          <w:color w:val="000000"/>
          <w:sz w:val="24"/>
          <w:szCs w:val="24"/>
        </w:rPr>
        <w:t xml:space="preserve">indikator </w:t>
      </w:r>
      <w:r>
        <w:rPr>
          <w:rFonts w:ascii="Rtime" w:hAnsi="Rtime" w:cs="Arial"/>
          <w:color w:val="000000"/>
          <w:sz w:val="24"/>
          <w:szCs w:val="24"/>
        </w:rPr>
        <w:t>(1) penguasaan materi, (2) Kemudahan Penggunaan, (3) Manfaat, (4) Waktu.</w:t>
      </w:r>
    </w:p>
    <w:p w:rsidR="001F2A4D" w:rsidRDefault="001F2A4D">
      <w:pPr>
        <w:pStyle w:val="ListParagraph"/>
        <w:spacing w:after="0" w:line="240" w:lineRule="auto"/>
        <w:ind w:left="0"/>
        <w:jc w:val="both"/>
        <w:rPr>
          <w:rFonts w:ascii="Rtime" w:hAnsi="Rtime" w:cs="Arial"/>
          <w:color w:val="000000"/>
          <w:sz w:val="24"/>
          <w:szCs w:val="24"/>
        </w:rPr>
      </w:pPr>
    </w:p>
    <w:p w:rsidR="001F2A4D" w:rsidRDefault="00991159">
      <w:pPr>
        <w:pStyle w:val="ListParagraph"/>
        <w:numPr>
          <w:ilvl w:val="0"/>
          <w:numId w:val="1"/>
        </w:numPr>
        <w:spacing w:after="0" w:line="240" w:lineRule="auto"/>
        <w:ind w:left="0"/>
        <w:jc w:val="both"/>
        <w:rPr>
          <w:rFonts w:ascii="Rtime" w:hAnsi="Rtime" w:cs="Arial"/>
          <w:color w:val="000000"/>
          <w:sz w:val="24"/>
          <w:szCs w:val="24"/>
        </w:rPr>
      </w:pPr>
      <w:r>
        <w:rPr>
          <w:rFonts w:ascii="Rtime" w:hAnsi="Rtime" w:cs="Arial"/>
          <w:color w:val="000000"/>
          <w:sz w:val="24"/>
          <w:szCs w:val="24"/>
        </w:rPr>
        <w:lastRenderedPageBreak/>
        <w:t xml:space="preserve">Uji Efektifitas </w:t>
      </w:r>
    </w:p>
    <w:p w:rsidR="00776544" w:rsidRDefault="00991159" w:rsidP="00776544">
      <w:pPr>
        <w:spacing w:after="0" w:line="240" w:lineRule="auto"/>
        <w:ind w:firstLine="720"/>
        <w:jc w:val="both"/>
        <w:rPr>
          <w:rFonts w:ascii="Rtime" w:hAnsi="Rtime" w:cs="Arial"/>
          <w:color w:val="000000"/>
          <w:sz w:val="24"/>
          <w:szCs w:val="24"/>
        </w:rPr>
      </w:pPr>
      <w:r>
        <w:rPr>
          <w:rFonts w:ascii="Rtime" w:hAnsi="Rtime" w:cs="Arial"/>
          <w:color w:val="000000"/>
          <w:sz w:val="24"/>
          <w:szCs w:val="24"/>
        </w:rPr>
        <w:t xml:space="preserve">Uji efektivitas produk dilaksanakan pada </w:t>
      </w:r>
      <w:r>
        <w:rPr>
          <w:rFonts w:ascii="Rtime" w:hAnsi="Rtime" w:cs="Arial"/>
          <w:color w:val="000000"/>
          <w:sz w:val="24"/>
          <w:szCs w:val="24"/>
          <w:lang w:val="en-GB"/>
        </w:rPr>
        <w:t xml:space="preserve">3 </w:t>
      </w:r>
      <w:r>
        <w:rPr>
          <w:rFonts w:ascii="Rtime" w:hAnsi="Rtime" w:cs="Arial"/>
          <w:color w:val="000000"/>
          <w:sz w:val="24"/>
          <w:szCs w:val="24"/>
        </w:rPr>
        <w:t xml:space="preserve">kelas </w:t>
      </w:r>
      <w:r>
        <w:rPr>
          <w:rFonts w:ascii="Rtime" w:hAnsi="Rtime" w:cs="Arial"/>
          <w:color w:val="000000"/>
          <w:sz w:val="24"/>
          <w:szCs w:val="24"/>
          <w:lang w:val="en-GB"/>
        </w:rPr>
        <w:t>XII IPS dan IPAs</w:t>
      </w:r>
      <w:r>
        <w:rPr>
          <w:rFonts w:ascii="Rtime" w:hAnsi="Rtime" w:cs="Arial"/>
          <w:color w:val="000000"/>
          <w:sz w:val="24"/>
          <w:szCs w:val="24"/>
        </w:rPr>
        <w:t xml:space="preserve">ebagai kelas </w:t>
      </w:r>
      <w:r>
        <w:rPr>
          <w:rFonts w:ascii="Rtime" w:hAnsi="Rtime" w:cs="Arial" w:hint="eastAsia"/>
          <w:color w:val="000000"/>
          <w:sz w:val="24"/>
          <w:szCs w:val="24"/>
        </w:rPr>
        <w:t>control</w:t>
      </w:r>
      <w:r>
        <w:rPr>
          <w:rFonts w:ascii="Rtime" w:hAnsi="Rtime" w:cs="Arial"/>
          <w:color w:val="000000"/>
          <w:sz w:val="24"/>
          <w:szCs w:val="24"/>
        </w:rPr>
        <w:t xml:space="preserve"> dan </w:t>
      </w:r>
      <w:r>
        <w:rPr>
          <w:rFonts w:ascii="Rtime" w:hAnsi="Rtime" w:cs="Arial"/>
          <w:color w:val="000000"/>
          <w:sz w:val="24"/>
          <w:szCs w:val="24"/>
          <w:lang w:val="en-GB"/>
        </w:rPr>
        <w:t xml:space="preserve">4 </w:t>
      </w:r>
      <w:r>
        <w:rPr>
          <w:rFonts w:ascii="Rtime" w:hAnsi="Rtime" w:cs="Arial"/>
          <w:color w:val="000000"/>
          <w:sz w:val="24"/>
          <w:szCs w:val="24"/>
        </w:rPr>
        <w:t xml:space="preserve">kelas </w:t>
      </w:r>
      <w:r>
        <w:rPr>
          <w:rFonts w:ascii="Rtime" w:hAnsi="Rtime" w:cs="Arial"/>
          <w:color w:val="000000"/>
          <w:sz w:val="24"/>
          <w:szCs w:val="24"/>
          <w:lang w:val="en-GB"/>
        </w:rPr>
        <w:t>XII IPA dan IPA</w:t>
      </w:r>
      <w:r>
        <w:rPr>
          <w:rFonts w:ascii="Rtime" w:hAnsi="Rtime" w:cs="Arial"/>
          <w:color w:val="000000"/>
          <w:sz w:val="24"/>
          <w:szCs w:val="24"/>
        </w:rPr>
        <w:t xml:space="preserve"> sebagai kelas ekperimen</w:t>
      </w:r>
      <w:r>
        <w:rPr>
          <w:rFonts w:ascii="Rtime" w:hAnsi="Rtime" w:cs="Arial"/>
          <w:color w:val="000000"/>
          <w:sz w:val="24"/>
          <w:szCs w:val="24"/>
          <w:lang w:val="en-GB"/>
        </w:rPr>
        <w:t xml:space="preserve"> (Total 7 kelas)</w:t>
      </w:r>
      <w:r>
        <w:rPr>
          <w:rFonts w:ascii="Rtime" w:hAnsi="Rtime" w:cs="Arial"/>
          <w:color w:val="000000"/>
          <w:sz w:val="24"/>
          <w:szCs w:val="24"/>
        </w:rPr>
        <w:t xml:space="preserve">. Berdasarkan hasil uji efektivitas thitung sebesar 59.873 dan ttabel 1.668 dengan df = N-1 atau 68-1 = 67 dengan α 0,05 maka t tabel 1.668 sehingga t hitung &gt; dari t tabel. Artinya terdapat perbedaan yang signifikan antara hasil kelas </w:t>
      </w:r>
      <w:r>
        <w:rPr>
          <w:rFonts w:ascii="Rtime" w:hAnsi="Rtime" w:cs="Arial" w:hint="eastAsia"/>
          <w:color w:val="000000"/>
          <w:sz w:val="24"/>
          <w:szCs w:val="24"/>
        </w:rPr>
        <w:t>control</w:t>
      </w:r>
      <w:r>
        <w:rPr>
          <w:rFonts w:ascii="Rtime" w:hAnsi="Rtime" w:cs="Arial"/>
          <w:color w:val="000000"/>
          <w:sz w:val="24"/>
          <w:szCs w:val="24"/>
        </w:rPr>
        <w:t xml:space="preserve"> dan kelas ekperimen siswa sebelum menggunakan media E-Modul </w:t>
      </w:r>
      <w:r>
        <w:rPr>
          <w:rFonts w:ascii="Rtime" w:hAnsi="Rtime" w:cs="Arial"/>
          <w:color w:val="000000"/>
          <w:sz w:val="24"/>
          <w:szCs w:val="24"/>
          <w:lang w:val="en-GB"/>
        </w:rPr>
        <w:t xml:space="preserve">bergambar </w:t>
      </w:r>
      <w:r>
        <w:rPr>
          <w:rFonts w:ascii="Rtime" w:hAnsi="Rtime" w:cs="Arial"/>
          <w:color w:val="000000"/>
          <w:sz w:val="24"/>
          <w:szCs w:val="24"/>
        </w:rPr>
        <w:t xml:space="preserve">dan setelah menggunakan media E-Modul </w:t>
      </w:r>
      <w:r>
        <w:rPr>
          <w:rFonts w:ascii="Rtime" w:hAnsi="Rtime" w:cs="Arial"/>
          <w:color w:val="000000"/>
          <w:sz w:val="24"/>
          <w:szCs w:val="24"/>
          <w:lang w:val="en-GB"/>
        </w:rPr>
        <w:t xml:space="preserve">bergambar </w:t>
      </w:r>
      <w:r>
        <w:rPr>
          <w:rFonts w:ascii="Rtime" w:hAnsi="Rtime" w:cs="Arial"/>
          <w:color w:val="000000"/>
          <w:sz w:val="24"/>
          <w:szCs w:val="24"/>
        </w:rPr>
        <w:t xml:space="preserve">materi </w:t>
      </w:r>
      <w:r>
        <w:rPr>
          <w:rFonts w:ascii="Rtime" w:hAnsi="Rtime" w:cs="Times New Roman"/>
          <w:sz w:val="24"/>
          <w:szCs w:val="24"/>
          <w:lang w:val="en-GB"/>
        </w:rPr>
        <w:t>r</w:t>
      </w:r>
      <w:r>
        <w:rPr>
          <w:rFonts w:ascii="Rtime" w:hAnsi="Rtime" w:cs="Times New Roman"/>
          <w:sz w:val="24"/>
          <w:szCs w:val="24"/>
        </w:rPr>
        <w:t>elevansi penerapan nilai-nilai Pancasila dalam menganalisis kasus-kasus pelanggaran dan  pengingkaran hak dan kewajiban warga negara</w:t>
      </w:r>
      <w:r>
        <w:rPr>
          <w:rFonts w:ascii="Rtime" w:hAnsi="Rtime" w:cs="Arial"/>
          <w:color w:val="000000"/>
          <w:sz w:val="24"/>
          <w:szCs w:val="24"/>
        </w:rPr>
        <w:t xml:space="preserve">. Kesimpulan penelitian ini adalah media E-Modul </w:t>
      </w:r>
      <w:r>
        <w:rPr>
          <w:rFonts w:ascii="Rtime" w:hAnsi="Rtime" w:cs="Arial"/>
          <w:color w:val="000000"/>
          <w:sz w:val="24"/>
          <w:szCs w:val="24"/>
          <w:lang w:val="en-GB"/>
        </w:rPr>
        <w:t xml:space="preserve">bergambar </w:t>
      </w:r>
      <w:r>
        <w:rPr>
          <w:rFonts w:ascii="Rtime" w:hAnsi="Rtime" w:cs="Arial"/>
          <w:color w:val="000000"/>
          <w:sz w:val="24"/>
          <w:szCs w:val="24"/>
        </w:rPr>
        <w:t>yang dikembangkan pada pembelajaran PP</w:t>
      </w:r>
      <w:r>
        <w:rPr>
          <w:rFonts w:ascii="Rtime" w:hAnsi="Rtime" w:cs="Arial"/>
          <w:color w:val="000000"/>
          <w:sz w:val="24"/>
          <w:szCs w:val="24"/>
          <w:lang w:val="en-GB"/>
        </w:rPr>
        <w:t>Kn</w:t>
      </w:r>
      <w:r>
        <w:rPr>
          <w:rFonts w:ascii="Rtime" w:hAnsi="Rtime" w:cs="Arial"/>
          <w:color w:val="000000"/>
          <w:sz w:val="24"/>
          <w:szCs w:val="24"/>
        </w:rPr>
        <w:t xml:space="preserve"> valid, praktis dan efektif serta berpengaruh terhadap pemahaman peserta didik terhadap materi konflik </w:t>
      </w:r>
      <w:r>
        <w:rPr>
          <w:rFonts w:ascii="Rtime" w:hAnsi="Rtime" w:cs="Arial"/>
          <w:color w:val="000000"/>
          <w:sz w:val="24"/>
          <w:szCs w:val="24"/>
          <w:lang w:val="en-GB"/>
        </w:rPr>
        <w:t>dan Resolusi Konflik</w:t>
      </w:r>
      <w:r>
        <w:rPr>
          <w:rFonts w:ascii="Rtime" w:hAnsi="Rtime" w:cs="Arial"/>
          <w:color w:val="000000"/>
          <w:sz w:val="24"/>
          <w:szCs w:val="24"/>
        </w:rPr>
        <w:t>.</w:t>
      </w:r>
    </w:p>
    <w:p w:rsidR="00776544" w:rsidRDefault="00991159" w:rsidP="00776544">
      <w:pPr>
        <w:spacing w:after="0" w:line="240" w:lineRule="auto"/>
        <w:ind w:firstLine="720"/>
        <w:jc w:val="both"/>
        <w:rPr>
          <w:rFonts w:ascii="Rtime" w:hAnsi="Rtime" w:cs="Arial"/>
          <w:color w:val="000000"/>
          <w:sz w:val="24"/>
          <w:szCs w:val="24"/>
        </w:rPr>
      </w:pPr>
      <w:r>
        <w:rPr>
          <w:rFonts w:ascii="Rtime" w:hAnsi="Rtime" w:cs="Arial"/>
          <w:color w:val="000000"/>
          <w:sz w:val="24"/>
          <w:szCs w:val="24"/>
        </w:rPr>
        <w:t xml:space="preserve">Pengembangan media E-Modul </w:t>
      </w:r>
      <w:r>
        <w:rPr>
          <w:rFonts w:ascii="Rtime" w:hAnsi="Rtime" w:cs="Arial"/>
          <w:color w:val="000000"/>
          <w:sz w:val="24"/>
          <w:szCs w:val="24"/>
          <w:lang w:val="en-GB"/>
        </w:rPr>
        <w:t xml:space="preserve">bergambar </w:t>
      </w:r>
      <w:r>
        <w:rPr>
          <w:rFonts w:ascii="Rtime" w:hAnsi="Rtime" w:cs="Arial"/>
          <w:color w:val="000000"/>
          <w:sz w:val="24"/>
          <w:szCs w:val="24"/>
        </w:rPr>
        <w:t xml:space="preserve">pada pembelajaran </w:t>
      </w:r>
      <w:r>
        <w:rPr>
          <w:rFonts w:ascii="Rtime" w:hAnsi="Rtime" w:cs="Arial"/>
          <w:color w:val="000000"/>
          <w:sz w:val="24"/>
          <w:szCs w:val="24"/>
          <w:lang w:val="en-GB"/>
        </w:rPr>
        <w:t>PPKn</w:t>
      </w:r>
      <w:r>
        <w:rPr>
          <w:rFonts w:ascii="Rtime" w:hAnsi="Rtime" w:cs="Arial"/>
          <w:color w:val="000000"/>
          <w:sz w:val="24"/>
          <w:szCs w:val="24"/>
        </w:rPr>
        <w:t xml:space="preserve"> khusu</w:t>
      </w:r>
      <w:r>
        <w:rPr>
          <w:rFonts w:ascii="Rtime" w:hAnsi="Rtime" w:cs="Arial"/>
          <w:color w:val="000000"/>
          <w:sz w:val="24"/>
          <w:szCs w:val="24"/>
          <w:lang w:val="en-GB"/>
        </w:rPr>
        <w:t>s</w:t>
      </w:r>
      <w:r>
        <w:rPr>
          <w:rFonts w:ascii="Rtime" w:hAnsi="Rtime" w:cs="Arial"/>
          <w:color w:val="000000"/>
          <w:sz w:val="24"/>
          <w:szCs w:val="24"/>
        </w:rPr>
        <w:t>nya materi konflik</w:t>
      </w:r>
      <w:r>
        <w:rPr>
          <w:rFonts w:ascii="Rtime" w:hAnsi="Rtime" w:cs="Arial"/>
          <w:color w:val="000000"/>
          <w:sz w:val="24"/>
          <w:szCs w:val="24"/>
          <w:lang w:val="en-GB"/>
        </w:rPr>
        <w:t xml:space="preserve"> dan resolusi konflik </w:t>
      </w:r>
      <w:r>
        <w:rPr>
          <w:rFonts w:ascii="Rtime" w:hAnsi="Rtime" w:cs="Arial"/>
          <w:color w:val="000000"/>
          <w:sz w:val="24"/>
          <w:szCs w:val="24"/>
        </w:rPr>
        <w:t>dapat memberikan warna baru bagi siswa dalam memahami materi pembalajaran. Hal ini selar</w:t>
      </w:r>
      <w:r w:rsidR="00DC6013">
        <w:rPr>
          <w:rFonts w:ascii="Rtime" w:hAnsi="Rtime" w:cs="Arial"/>
          <w:color w:val="000000"/>
          <w:sz w:val="24"/>
          <w:szCs w:val="24"/>
        </w:rPr>
        <w:t>as dengan yang dikemukakan oleh</w:t>
      </w:r>
      <w:r>
        <w:rPr>
          <w:rFonts w:ascii="Rtime" w:hAnsi="Rtime" w:cs="Arial"/>
          <w:color w:val="000000"/>
          <w:sz w:val="24"/>
          <w:szCs w:val="24"/>
        </w:rPr>
        <w:t xml:space="preserve"> yang </w:t>
      </w:r>
      <w:r w:rsidR="00641F33">
        <w:rPr>
          <w:rFonts w:ascii="Rtime" w:hAnsi="Rtime" w:cs="Arial"/>
          <w:color w:val="000000"/>
          <w:sz w:val="24"/>
          <w:szCs w:val="24"/>
        </w:rPr>
        <w:fldChar w:fldCharType="begin" w:fldLock="1"/>
      </w:r>
      <w:r w:rsidR="007630A8">
        <w:rPr>
          <w:rFonts w:ascii="Rtime" w:hAnsi="Rtime" w:cs="Arial"/>
          <w:color w:val="000000"/>
          <w:sz w:val="24"/>
          <w:szCs w:val="24"/>
        </w:rPr>
        <w:instrText>ADDIN CSL_CITATION {"citationItems":[{"id":"ITEM-1","itemData":{"author":[{"dropping-particle":"","family":"Munadi","given":"Yudhi","non-dropping-particle":"","parse-names":false,"suffix":""}],"id":"ITEM-1","issued":{"date-parts":[["2013"]]},"publisher":"Referensi","publisher-place":"Jakarta","title":"Media Pembelajaran: Sebuah Pendekatan Baru","type":"book"},"uris":["http://www.mendeley.com/documents/?uuid=a545616c-eaf8-4a0e-b498-1d351b58e29d"]}],"mendeley":{"formattedCitation":"[16]","plainTextFormattedCitation":"[16]","previouslyFormattedCitation":"[16]"},"properties":{"noteIndex":0},"schema":"https://github.com/citation-style-language/schema/raw/master/csl-citation.json"}</w:instrText>
      </w:r>
      <w:r w:rsidR="00641F33">
        <w:rPr>
          <w:rFonts w:ascii="Rtime" w:hAnsi="Rtime" w:cs="Arial"/>
          <w:color w:val="000000"/>
          <w:sz w:val="24"/>
          <w:szCs w:val="24"/>
        </w:rPr>
        <w:fldChar w:fldCharType="separate"/>
      </w:r>
      <w:r w:rsidR="00E5553F" w:rsidRPr="00E5553F">
        <w:rPr>
          <w:rFonts w:ascii="Rtime" w:hAnsi="Rtime" w:cs="Arial"/>
          <w:noProof/>
          <w:color w:val="000000"/>
          <w:sz w:val="24"/>
          <w:szCs w:val="24"/>
        </w:rPr>
        <w:t>[16]</w:t>
      </w:r>
      <w:r w:rsidR="00641F33">
        <w:rPr>
          <w:rFonts w:ascii="Rtime" w:hAnsi="Rtime" w:cs="Arial"/>
          <w:color w:val="000000"/>
          <w:sz w:val="24"/>
          <w:szCs w:val="24"/>
        </w:rPr>
        <w:fldChar w:fldCharType="end"/>
      </w:r>
      <w:r>
        <w:rPr>
          <w:rFonts w:ascii="Rtime" w:hAnsi="Rtime" w:cs="Arial"/>
          <w:color w:val="000000"/>
          <w:sz w:val="24"/>
          <w:szCs w:val="24"/>
        </w:rPr>
        <w:t xml:space="preserve">menyatakan bahwa saat siswa memperhatikan gambar, maka siswa menjadi terdorong berinteraksi dengan gambar-gambar membuat hubungan dan gagasan baru karena gambar dapat membuat orang menangkap informasi yang ada di dalamnya dengan jelas, lebih jelas dari pada diungkapkan dengan kata-kata. E-modul </w:t>
      </w:r>
      <w:r>
        <w:rPr>
          <w:rFonts w:ascii="Rtime" w:hAnsi="Rtime" w:cs="Arial"/>
          <w:color w:val="000000"/>
          <w:sz w:val="24"/>
          <w:szCs w:val="24"/>
          <w:lang w:val="en-GB"/>
        </w:rPr>
        <w:t xml:space="preserve">bergambar </w:t>
      </w:r>
      <w:r>
        <w:rPr>
          <w:rFonts w:ascii="Rtime" w:hAnsi="Rtime" w:cs="Arial"/>
          <w:color w:val="000000"/>
          <w:sz w:val="24"/>
          <w:szCs w:val="24"/>
        </w:rPr>
        <w:t>dapat disusun dengan aplikasi multimedia karena dapat memadukan berbagai media (format file) yang berupa teks, gambar, grafik, musik, animasi, video, dan interaksi menjadi file digital (komputerisasi), serta digunakan untuk menyampaikan pesan kepada pengguna.Aplikasi multimedia dapat menghasilkan media pembelajaran yang lebih menarik, dan lebih interaktif. Selain itu, jumlah waktu mengajar dapat dikurangi dan proses belajar dapat dilakukan dimana saja dan kapan saja.</w:t>
      </w:r>
    </w:p>
    <w:p w:rsidR="001F2A4D" w:rsidRDefault="00991159" w:rsidP="00776544">
      <w:pPr>
        <w:spacing w:after="0" w:line="240" w:lineRule="auto"/>
        <w:ind w:firstLine="720"/>
        <w:jc w:val="both"/>
        <w:rPr>
          <w:rFonts w:ascii="Rtime" w:hAnsi="Rtime" w:cs="Arial"/>
          <w:color w:val="000000"/>
          <w:sz w:val="24"/>
          <w:szCs w:val="24"/>
        </w:rPr>
      </w:pPr>
      <w:r>
        <w:rPr>
          <w:rFonts w:ascii="Rtime" w:hAnsi="Rtime" w:cs="Arial"/>
          <w:color w:val="000000"/>
          <w:sz w:val="24"/>
          <w:szCs w:val="24"/>
        </w:rPr>
        <w:t xml:space="preserve">Sejalan dengan pendapat </w:t>
      </w:r>
      <w:r w:rsidR="00641F33">
        <w:rPr>
          <w:rFonts w:ascii="Rtime" w:hAnsi="Rtime" w:cs="Arial"/>
          <w:color w:val="000000"/>
          <w:sz w:val="24"/>
          <w:szCs w:val="24"/>
        </w:rPr>
        <w:fldChar w:fldCharType="begin" w:fldLock="1"/>
      </w:r>
      <w:r w:rsidR="007630A8">
        <w:rPr>
          <w:rFonts w:ascii="Rtime" w:hAnsi="Rtime" w:cs="Arial"/>
          <w:color w:val="000000"/>
          <w:sz w:val="24"/>
          <w:szCs w:val="24"/>
        </w:rPr>
        <w:instrText>ADDIN CSL_CITATION {"citationItems":[{"id":"ITEM-1","itemData":{"author":[{"dropping-particle":"","family":"Arsyad","given":"Azhar","non-dropping-particle":"","parse-names":false,"suffix":""}],"id":"ITEM-1","issued":{"date-parts":[["2011"]]},"publisher":"PT. Raja Grafindo Persada","publisher-place":"Jakarta","title":"Media Pembelajaran","type":"book"},"uris":["http://www.mendeley.com/documents/?uuid=65ab13f2-7589-49b5-bebe-1e313caaa876"]}],"mendeley":{"formattedCitation":"[17]","plainTextFormattedCitation":"[17]","previouslyFormattedCitation":"[17]"},"properties":{"noteIndex":0},"schema":"https://github.com/citation-style-language/schema/raw/master/csl-citation.json"}</w:instrText>
      </w:r>
      <w:r w:rsidR="00641F33">
        <w:rPr>
          <w:rFonts w:ascii="Rtime" w:hAnsi="Rtime" w:cs="Arial"/>
          <w:color w:val="000000"/>
          <w:sz w:val="24"/>
          <w:szCs w:val="24"/>
        </w:rPr>
        <w:fldChar w:fldCharType="separate"/>
      </w:r>
      <w:r w:rsidR="007630A8" w:rsidRPr="007630A8">
        <w:rPr>
          <w:rFonts w:ascii="Rtime" w:hAnsi="Rtime" w:cs="Arial"/>
          <w:noProof/>
          <w:color w:val="000000"/>
          <w:sz w:val="24"/>
          <w:szCs w:val="24"/>
        </w:rPr>
        <w:t>[17]</w:t>
      </w:r>
      <w:r w:rsidR="00641F33">
        <w:rPr>
          <w:rFonts w:ascii="Rtime" w:hAnsi="Rtime" w:cs="Arial"/>
          <w:color w:val="000000"/>
          <w:sz w:val="24"/>
          <w:szCs w:val="24"/>
        </w:rPr>
        <w:fldChar w:fldCharType="end"/>
      </w:r>
      <w:r>
        <w:rPr>
          <w:rFonts w:ascii="Rtime" w:hAnsi="Rtime" w:cs="Arial"/>
          <w:color w:val="000000"/>
          <w:sz w:val="24"/>
          <w:szCs w:val="24"/>
        </w:rPr>
        <w:t xml:space="preserve">yang menyatakan media berbasis visual dapat memperlancar pemahaman dan memperkuat ingatan serta menumbuhkan minat siswa. Penggunaan berbagai macam aplikasi dalam mengembangkan e-modul </w:t>
      </w:r>
      <w:r>
        <w:rPr>
          <w:rFonts w:ascii="Rtime" w:hAnsi="Rtime" w:cs="Arial"/>
          <w:color w:val="000000"/>
          <w:sz w:val="24"/>
          <w:szCs w:val="24"/>
          <w:lang w:val="en-GB"/>
        </w:rPr>
        <w:t xml:space="preserve">bergambar </w:t>
      </w:r>
      <w:r>
        <w:rPr>
          <w:rFonts w:ascii="Rtime" w:hAnsi="Rtime" w:cs="Arial"/>
          <w:color w:val="000000"/>
          <w:sz w:val="24"/>
          <w:szCs w:val="24"/>
        </w:rPr>
        <w:t>sangat baik untuk dimanfaatkan. Sehing</w:t>
      </w:r>
      <w:r>
        <w:rPr>
          <w:rFonts w:ascii="Rtime" w:hAnsi="Rtime" w:cs="Arial"/>
          <w:color w:val="000000"/>
          <w:sz w:val="24"/>
          <w:szCs w:val="24"/>
          <w:lang w:val="en-GB"/>
        </w:rPr>
        <w:t>g</w:t>
      </w:r>
      <w:r>
        <w:rPr>
          <w:rFonts w:ascii="Rtime" w:hAnsi="Rtime" w:cs="Arial"/>
          <w:color w:val="000000"/>
          <w:sz w:val="24"/>
          <w:szCs w:val="24"/>
        </w:rPr>
        <w:t xml:space="preserve">a tampilan e-modul </w:t>
      </w:r>
      <w:r>
        <w:rPr>
          <w:rFonts w:ascii="Rtime" w:hAnsi="Rtime" w:cs="Arial"/>
          <w:color w:val="000000"/>
          <w:sz w:val="24"/>
          <w:szCs w:val="24"/>
          <w:lang w:val="en-GB"/>
        </w:rPr>
        <w:t xml:space="preserve">bergambar </w:t>
      </w:r>
      <w:r>
        <w:rPr>
          <w:rFonts w:ascii="Rtime" w:hAnsi="Rtime" w:cs="Arial"/>
          <w:color w:val="000000"/>
          <w:sz w:val="24"/>
          <w:szCs w:val="24"/>
        </w:rPr>
        <w:t xml:space="preserve">dapat lebih menarik dan atraktif, selain itu juga dapat menambah keefektifan dan keefisienan e-modul </w:t>
      </w:r>
      <w:r>
        <w:rPr>
          <w:rFonts w:ascii="Rtime" w:hAnsi="Rtime" w:cs="Arial"/>
          <w:color w:val="000000"/>
          <w:sz w:val="24"/>
          <w:szCs w:val="24"/>
          <w:lang w:val="en-GB"/>
        </w:rPr>
        <w:t xml:space="preserve">bergambar </w:t>
      </w:r>
      <w:r>
        <w:rPr>
          <w:rFonts w:ascii="Rtime" w:hAnsi="Rtime" w:cs="Arial"/>
          <w:color w:val="000000"/>
          <w:sz w:val="24"/>
          <w:szCs w:val="24"/>
        </w:rPr>
        <w:t xml:space="preserve">tersebut sebagaimana capaian pembelajaran secara umum yang mencakup aspek-aspek pembangun jati diri bangsa, penguasaan ilmu pengetahuan dan teknologi, kemampuan untuk dapat melakukan kerja secara bermutu, serta wewenang dan kewajiban seseorang sesuai dengan level kualifikasinya. </w:t>
      </w:r>
    </w:p>
    <w:p w:rsidR="001F2A4D" w:rsidRDefault="001F2A4D">
      <w:pPr>
        <w:spacing w:after="0" w:line="240" w:lineRule="auto"/>
        <w:jc w:val="both"/>
        <w:rPr>
          <w:rFonts w:ascii="Rtime" w:hAnsi="Rtime" w:cs="Times New Roman"/>
          <w:sz w:val="24"/>
          <w:szCs w:val="24"/>
          <w:shd w:val="clear" w:color="auto" w:fill="CCC0D9" w:themeFill="accent4" w:themeFillTint="66"/>
          <w:lang w:val="en-GB"/>
        </w:rPr>
      </w:pPr>
    </w:p>
    <w:p w:rsidR="001F2A4D" w:rsidRDefault="00991159">
      <w:pPr>
        <w:spacing w:after="0" w:line="240" w:lineRule="auto"/>
        <w:jc w:val="both"/>
        <w:rPr>
          <w:rFonts w:ascii="Rtime" w:hAnsi="Rtime" w:cs="Arial"/>
          <w:b/>
          <w:color w:val="000000"/>
          <w:sz w:val="24"/>
          <w:szCs w:val="24"/>
        </w:rPr>
      </w:pPr>
      <w:r>
        <w:rPr>
          <w:rFonts w:ascii="Rtime" w:hAnsi="Rtime" w:cs="Arial"/>
          <w:b/>
          <w:color w:val="000000"/>
          <w:sz w:val="24"/>
          <w:szCs w:val="24"/>
        </w:rPr>
        <w:t>Simpulan</w:t>
      </w:r>
    </w:p>
    <w:p w:rsidR="001F2A4D" w:rsidRDefault="00991159" w:rsidP="00776544">
      <w:pPr>
        <w:widowControl w:val="0"/>
        <w:autoSpaceDE w:val="0"/>
        <w:autoSpaceDN w:val="0"/>
        <w:adjustRightInd w:val="0"/>
        <w:spacing w:after="0" w:line="240" w:lineRule="auto"/>
        <w:ind w:firstLine="640"/>
        <w:jc w:val="both"/>
        <w:rPr>
          <w:rFonts w:ascii="Rtime" w:hAnsi="Rtime" w:cs="Times New Roman"/>
          <w:sz w:val="24"/>
          <w:szCs w:val="24"/>
          <w:lang w:val="en-GB"/>
        </w:rPr>
      </w:pPr>
      <w:r>
        <w:rPr>
          <w:rFonts w:ascii="Rtime" w:hAnsi="Rtime" w:cs="Arial"/>
          <w:color w:val="000000"/>
          <w:sz w:val="24"/>
          <w:szCs w:val="24"/>
        </w:rPr>
        <w:t xml:space="preserve">Media E-Modul </w:t>
      </w:r>
      <w:r>
        <w:rPr>
          <w:rFonts w:ascii="Rtime" w:hAnsi="Rtime" w:cs="Arial"/>
          <w:color w:val="000000"/>
          <w:sz w:val="24"/>
          <w:szCs w:val="24"/>
          <w:lang w:val="en-GB"/>
        </w:rPr>
        <w:t xml:space="preserve">bergambar </w:t>
      </w:r>
      <w:r>
        <w:rPr>
          <w:rFonts w:ascii="Rtime" w:hAnsi="Rtime" w:cs="Arial"/>
          <w:color w:val="000000"/>
          <w:sz w:val="24"/>
          <w:szCs w:val="24"/>
        </w:rPr>
        <w:t>dalam pembelajaran PP</w:t>
      </w:r>
      <w:r>
        <w:rPr>
          <w:rFonts w:ascii="Rtime" w:hAnsi="Rtime" w:cs="Arial"/>
          <w:color w:val="000000"/>
          <w:sz w:val="24"/>
          <w:szCs w:val="24"/>
          <w:lang w:val="en-GB"/>
        </w:rPr>
        <w:t>Kn</w:t>
      </w:r>
      <w:r>
        <w:rPr>
          <w:rFonts w:ascii="Rtime" w:hAnsi="Rtime" w:cs="Arial"/>
          <w:color w:val="000000"/>
          <w:sz w:val="24"/>
          <w:szCs w:val="24"/>
        </w:rPr>
        <w:t xml:space="preserve"> yang dikembangkan dinyatakan layak untuk digunakan dalam meningkatkan pemahaman peserta didik dalam memahami materi </w:t>
      </w:r>
      <w:r>
        <w:rPr>
          <w:rFonts w:ascii="Rtime" w:hAnsi="Rtime" w:cs="Arial"/>
          <w:color w:val="000000"/>
          <w:sz w:val="24"/>
          <w:szCs w:val="24"/>
          <w:lang w:val="en-GB"/>
        </w:rPr>
        <w:t xml:space="preserve">konflik dan resolusi </w:t>
      </w:r>
      <w:r>
        <w:rPr>
          <w:rFonts w:ascii="Rtime" w:hAnsi="Rtime" w:cs="Times New Roman"/>
          <w:sz w:val="24"/>
          <w:szCs w:val="24"/>
          <w:lang w:val="en-GB"/>
        </w:rPr>
        <w:t xml:space="preserve">konflik.Berdasarkan hasil validasi dapat dijelaskan bahwa modul ini valid dan layak untuk digunakan dilihat dari indikator penyajian dan kebahasan.Setelah itu, hasil praktikalitas E-modul bergambar menyatakan bahwa modul ini praktis untuk digunakan dilihat dari empat indikator yang dinilai yaitu (1) penguasaan materi, (2) Kemudahan Penggunaan, (3) Manfaat, (4) Waktu. Berdasarkan hasil uji efektivitas thitung sebesar 59.873 dan ttabel 1.668 dengan df = N-1 atau 68-1 = 67 dengan α 0,05 maka t tabel 1.668 sehingga t hitung &gt; dari t tabel. Artinya terdapat perbedaan yang signifikan antara hasil kelas </w:t>
      </w:r>
      <w:r>
        <w:rPr>
          <w:rFonts w:ascii="Rtime" w:hAnsi="Rtime" w:cs="Times New Roman" w:hint="eastAsia"/>
          <w:sz w:val="24"/>
          <w:szCs w:val="24"/>
          <w:lang w:val="en-GB"/>
        </w:rPr>
        <w:t>control</w:t>
      </w:r>
      <w:r>
        <w:rPr>
          <w:rFonts w:ascii="Rtime" w:hAnsi="Rtime" w:cs="Times New Roman"/>
          <w:sz w:val="24"/>
          <w:szCs w:val="24"/>
          <w:lang w:val="en-GB"/>
        </w:rPr>
        <w:t xml:space="preserve"> dan kelas ekperimen siswa sebelum menggunakan media E-Modul dan setelah menggunakan media E-Modul bergambar materi konflik dan resolusi konflik.</w:t>
      </w:r>
    </w:p>
    <w:p w:rsidR="001F2A4D" w:rsidRDefault="001F2A4D">
      <w:pPr>
        <w:widowControl w:val="0"/>
        <w:autoSpaceDE w:val="0"/>
        <w:autoSpaceDN w:val="0"/>
        <w:adjustRightInd w:val="0"/>
        <w:spacing w:after="0" w:line="240" w:lineRule="auto"/>
        <w:ind w:left="640" w:hanging="640"/>
        <w:rPr>
          <w:rFonts w:ascii="Rtime" w:hAnsi="Rtime" w:cs="Times New Roman"/>
          <w:sz w:val="24"/>
          <w:szCs w:val="24"/>
          <w:lang w:val="en-GB"/>
        </w:rPr>
      </w:pPr>
    </w:p>
    <w:p w:rsidR="001F2A4D" w:rsidRDefault="00991159">
      <w:pPr>
        <w:widowControl w:val="0"/>
        <w:autoSpaceDE w:val="0"/>
        <w:autoSpaceDN w:val="0"/>
        <w:adjustRightInd w:val="0"/>
        <w:spacing w:after="0" w:line="240" w:lineRule="auto"/>
        <w:ind w:left="640" w:hanging="640"/>
        <w:rPr>
          <w:rFonts w:ascii="Rtime" w:hAnsi="Rtime" w:cs="Times New Roman"/>
          <w:b/>
          <w:bCs/>
          <w:sz w:val="24"/>
          <w:szCs w:val="24"/>
          <w:lang w:val="en-GB"/>
        </w:rPr>
      </w:pPr>
      <w:r>
        <w:rPr>
          <w:rFonts w:ascii="Rtime" w:hAnsi="Rtime" w:cs="Times New Roman"/>
          <w:b/>
          <w:bCs/>
          <w:sz w:val="24"/>
          <w:szCs w:val="24"/>
          <w:lang w:val="en-GB"/>
        </w:rPr>
        <w:lastRenderedPageBreak/>
        <w:t>Ucapan Terima Kasih</w:t>
      </w:r>
    </w:p>
    <w:p w:rsidR="001F2A4D" w:rsidRDefault="00991159">
      <w:pPr>
        <w:widowControl w:val="0"/>
        <w:autoSpaceDE w:val="0"/>
        <w:autoSpaceDN w:val="0"/>
        <w:adjustRightInd w:val="0"/>
        <w:spacing w:after="0" w:line="240" w:lineRule="auto"/>
        <w:jc w:val="both"/>
        <w:rPr>
          <w:rFonts w:ascii="Rtime" w:hAnsi="Rtime" w:cs="Times New Roman"/>
          <w:sz w:val="24"/>
          <w:szCs w:val="24"/>
          <w:lang w:val="en-GB"/>
        </w:rPr>
      </w:pPr>
      <w:r>
        <w:rPr>
          <w:rFonts w:ascii="Rtime" w:hAnsi="Rtime" w:cs="Times New Roman"/>
          <w:sz w:val="24"/>
          <w:szCs w:val="24"/>
          <w:lang w:val="en-GB"/>
        </w:rPr>
        <w:t xml:space="preserve">Terima kasih kepada seluruh tim validator, para Guru PPKn dan siswa SMAN 7 Padang yang telah berpartisipasi dalam penelitian pengembangan ini. Terima kasih juga disampaikan kepada Ristekdikti atas hibah dana DRPM untuk skema PTM tahun 2020 yang diberikan pada tim peneliti Universitas Negeri Padang sehingga dapat mengahsilkan produk E-Modul Bergambar yang dapat dimanfaatkan oleh siswa dalam proses pembelajaran PPKn. </w:t>
      </w:r>
    </w:p>
    <w:p w:rsidR="001F2A4D" w:rsidRDefault="001F2A4D">
      <w:pPr>
        <w:widowControl w:val="0"/>
        <w:autoSpaceDE w:val="0"/>
        <w:autoSpaceDN w:val="0"/>
        <w:adjustRightInd w:val="0"/>
        <w:spacing w:after="0" w:line="240" w:lineRule="auto"/>
        <w:ind w:left="640" w:hanging="640"/>
        <w:rPr>
          <w:rFonts w:ascii="Rtime" w:hAnsi="Rtime" w:cs="Times New Roman"/>
          <w:sz w:val="24"/>
          <w:szCs w:val="24"/>
          <w:lang w:val="en-GB"/>
        </w:rPr>
      </w:pPr>
    </w:p>
    <w:p w:rsidR="001F2A4D" w:rsidRPr="00776544" w:rsidRDefault="00991159">
      <w:pPr>
        <w:widowControl w:val="0"/>
        <w:autoSpaceDE w:val="0"/>
        <w:autoSpaceDN w:val="0"/>
        <w:adjustRightInd w:val="0"/>
        <w:spacing w:after="0" w:line="240" w:lineRule="auto"/>
        <w:ind w:left="640" w:hanging="640"/>
        <w:rPr>
          <w:rFonts w:ascii="Rtime" w:hAnsi="Rtime" w:cs="Times New Roman"/>
          <w:b/>
          <w:sz w:val="24"/>
          <w:szCs w:val="24"/>
          <w:lang w:val="en-GB"/>
        </w:rPr>
      </w:pPr>
      <w:r w:rsidRPr="00776544">
        <w:rPr>
          <w:rFonts w:ascii="Rtime" w:hAnsi="Rtime" w:cs="Times New Roman"/>
          <w:b/>
          <w:sz w:val="24"/>
          <w:szCs w:val="24"/>
          <w:lang w:val="en-GB"/>
        </w:rPr>
        <w:t>Referensi</w:t>
      </w:r>
    </w:p>
    <w:p w:rsidR="001F2A4D" w:rsidRDefault="001F2A4D">
      <w:pPr>
        <w:widowControl w:val="0"/>
        <w:autoSpaceDE w:val="0"/>
        <w:autoSpaceDN w:val="0"/>
        <w:adjustRightInd w:val="0"/>
        <w:spacing w:after="0" w:line="240" w:lineRule="auto"/>
        <w:ind w:left="640" w:hanging="640"/>
        <w:rPr>
          <w:rFonts w:ascii="Rtime" w:hAnsi="Rtime" w:cs="Times New Roman"/>
          <w:sz w:val="24"/>
          <w:szCs w:val="24"/>
          <w:lang w:val="en-GB"/>
        </w:rPr>
      </w:pPr>
    </w:p>
    <w:p w:rsidR="007630A8" w:rsidRPr="007630A8" w:rsidRDefault="00641F33"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Pr>
          <w:rFonts w:ascii="Rtime" w:hAnsi="Rtime" w:cs="Times New Roman"/>
          <w:sz w:val="24"/>
          <w:szCs w:val="24"/>
          <w:lang w:val="en-GB"/>
        </w:rPr>
        <w:fldChar w:fldCharType="begin" w:fldLock="1"/>
      </w:r>
      <w:r w:rsidR="00991159">
        <w:rPr>
          <w:rFonts w:ascii="Rtime" w:hAnsi="Rtime" w:cs="Times New Roman"/>
          <w:sz w:val="24"/>
          <w:szCs w:val="24"/>
          <w:lang w:val="en-GB"/>
        </w:rPr>
        <w:instrText xml:space="preserve">ADDIN Mendeley Bibliography CSL_BIBLIOGRAPHY </w:instrText>
      </w:r>
      <w:r>
        <w:rPr>
          <w:rFonts w:ascii="Rtime" w:hAnsi="Rtime" w:cs="Times New Roman"/>
          <w:sz w:val="24"/>
          <w:szCs w:val="24"/>
          <w:lang w:val="en-GB"/>
        </w:rPr>
        <w:fldChar w:fldCharType="separate"/>
      </w:r>
      <w:r w:rsidR="007630A8" w:rsidRPr="007630A8">
        <w:rPr>
          <w:rFonts w:ascii="Rtime" w:hAnsi="Rtime" w:cs="Times New Roman"/>
          <w:noProof/>
          <w:sz w:val="24"/>
          <w:szCs w:val="24"/>
        </w:rPr>
        <w:t>[1]</w:t>
      </w:r>
      <w:r w:rsidR="007630A8" w:rsidRPr="007630A8">
        <w:rPr>
          <w:rFonts w:ascii="Rtime" w:hAnsi="Rtime" w:cs="Times New Roman"/>
          <w:noProof/>
          <w:sz w:val="24"/>
          <w:szCs w:val="24"/>
        </w:rPr>
        <w:tab/>
        <w:t xml:space="preserve">I. P. P. Suryawan and D. Permana, “Media Pembelajaran Online Berbasis Geogebra sebagai Upaya Meningkatkan Pemahaman Konsep Matematika,” </w:t>
      </w:r>
      <w:r w:rsidR="007630A8" w:rsidRPr="007630A8">
        <w:rPr>
          <w:rFonts w:ascii="Rtime" w:hAnsi="Rtime" w:cs="Times New Roman"/>
          <w:i/>
          <w:iCs/>
          <w:noProof/>
          <w:sz w:val="24"/>
          <w:szCs w:val="24"/>
        </w:rPr>
        <w:t>Prisma</w:t>
      </w:r>
      <w:r w:rsidR="007630A8" w:rsidRPr="007630A8">
        <w:rPr>
          <w:rFonts w:ascii="Rtime" w:hAnsi="Rtime" w:cs="Times New Roman"/>
          <w:noProof/>
          <w:sz w:val="24"/>
          <w:szCs w:val="24"/>
        </w:rPr>
        <w:t>, vol. 9, no. 1, p. 108,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[2]</w:t>
      </w:r>
      <w:r w:rsidRPr="007630A8">
        <w:rPr>
          <w:rFonts w:ascii="Rtime" w:hAnsi="Rtime" w:cs="Times New Roman"/>
          <w:noProof/>
          <w:sz w:val="24"/>
          <w:szCs w:val="24"/>
        </w:rPr>
        <w:tab/>
        <w:t xml:space="preserve">T. Oktarina, “Media Pembelajaran Online Untuk Mendukung Proses Belajar Pada Stebis Islam Darussalam,” </w:t>
      </w:r>
      <w:r w:rsidRPr="007630A8">
        <w:rPr>
          <w:rFonts w:ascii="Rtime" w:hAnsi="Rtime" w:cs="Times New Roman"/>
          <w:i/>
          <w:iCs/>
          <w:noProof/>
          <w:sz w:val="24"/>
          <w:szCs w:val="24"/>
        </w:rPr>
        <w:t>MATRIK  J. Manajemen, Tek. Inform. dan Rekayasa Komput.</w:t>
      </w:r>
      <w:r w:rsidRPr="007630A8">
        <w:rPr>
          <w:rFonts w:ascii="Rtime" w:hAnsi="Rtime" w:cs="Times New Roman"/>
          <w:noProof/>
          <w:sz w:val="24"/>
          <w:szCs w:val="24"/>
        </w:rPr>
        <w:t>, vol. 19, no. 2, pp. 329–338,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[3]</w:t>
      </w:r>
      <w:r w:rsidRPr="007630A8">
        <w:rPr>
          <w:rFonts w:ascii="Rtime" w:hAnsi="Rtime" w:cs="Times New Roman"/>
          <w:noProof/>
          <w:sz w:val="24"/>
          <w:szCs w:val="24"/>
        </w:rPr>
        <w:tab/>
        <w:t xml:space="preserve">M. Lubis and D. Yusri, “Pembelajaran Pendidikan Agama Islam Berbasis E-Learning (Studi Inovasi Pendidik MTS. PAI Medan di Tengah Wabah Covid-19),” </w:t>
      </w:r>
      <w:r w:rsidRPr="007630A8">
        <w:rPr>
          <w:rFonts w:ascii="Rtime" w:hAnsi="Rtime" w:cs="Times New Roman"/>
          <w:i/>
          <w:iCs/>
          <w:noProof/>
          <w:sz w:val="24"/>
          <w:szCs w:val="24"/>
        </w:rPr>
        <w:t>Fitrah J. Islam. Educ.</w:t>
      </w:r>
      <w:r w:rsidRPr="007630A8">
        <w:rPr>
          <w:rFonts w:ascii="Rtime" w:hAnsi="Rtime" w:cs="Times New Roman"/>
          <w:noProof/>
          <w:sz w:val="24"/>
          <w:szCs w:val="24"/>
        </w:rPr>
        <w:t>, vol. 1, no. 1, pp. 1–18,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[4]</w:t>
      </w:r>
      <w:r w:rsidRPr="007630A8">
        <w:rPr>
          <w:rFonts w:ascii="Rtime" w:hAnsi="Rtime" w:cs="Times New Roman"/>
          <w:noProof/>
          <w:sz w:val="24"/>
          <w:szCs w:val="24"/>
        </w:rPr>
        <w:tab/>
        <w:t xml:space="preserve">S. Maulidina and Y. B. Bhakti, “Pengaruh Media Pembelajaran Online Dalam Pemahaman Dan Minat Belajar Siswa Pada Konsep Pelajaran Fisika,” </w:t>
      </w:r>
      <w:r w:rsidRPr="007630A8">
        <w:rPr>
          <w:rFonts w:ascii="Rtime" w:hAnsi="Rtime" w:cs="Times New Roman"/>
          <w:i/>
          <w:iCs/>
          <w:noProof/>
          <w:sz w:val="24"/>
          <w:szCs w:val="24"/>
        </w:rPr>
        <w:t>ORBITA J. Kajian, Inov. dan Apl. Pendidik. Fis.</w:t>
      </w:r>
      <w:r w:rsidRPr="007630A8">
        <w:rPr>
          <w:rFonts w:ascii="Rtime" w:hAnsi="Rtime" w:cs="Times New Roman"/>
          <w:noProof/>
          <w:sz w:val="24"/>
          <w:szCs w:val="24"/>
        </w:rPr>
        <w:t>, vol. 6, no. 2, pp. 248–251,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[5]</w:t>
      </w:r>
      <w:r w:rsidRPr="007630A8">
        <w:rPr>
          <w:rFonts w:ascii="Rtime" w:hAnsi="Rtime" w:cs="Times New Roman"/>
          <w:noProof/>
          <w:sz w:val="24"/>
          <w:szCs w:val="24"/>
        </w:rPr>
        <w:tab/>
        <w:t xml:space="preserve">A. J. Mustopa and D. Hidayat, “Pengalaman Mahasiswa Saat Kelas Online Menggunakan Aplikasi Zoom Cloud Meeting Selama Covid-19,” </w:t>
      </w:r>
      <w:r w:rsidRPr="007630A8">
        <w:rPr>
          <w:rFonts w:ascii="Rtime" w:hAnsi="Rtime" w:cs="Times New Roman"/>
          <w:i/>
          <w:iCs/>
          <w:noProof/>
          <w:sz w:val="24"/>
          <w:szCs w:val="24"/>
        </w:rPr>
        <w:t>Digit. Media Relatsh.</w:t>
      </w:r>
      <w:r w:rsidRPr="007630A8">
        <w:rPr>
          <w:rFonts w:ascii="Rtime" w:hAnsi="Rtime" w:cs="Times New Roman"/>
          <w:noProof/>
          <w:sz w:val="24"/>
          <w:szCs w:val="24"/>
        </w:rPr>
        <w:t>, vol. 2, no. 2, pp. 75–84,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[6]</w:t>
      </w:r>
      <w:r w:rsidRPr="007630A8">
        <w:rPr>
          <w:rFonts w:ascii="Rtime" w:hAnsi="Rtime" w:cs="Times New Roman"/>
          <w:noProof/>
          <w:sz w:val="24"/>
          <w:szCs w:val="24"/>
        </w:rPr>
        <w:tab/>
        <w:t xml:space="preserve">Q. Y. Z. Fajrussalam, Hisny, Koko Adya Winata, Ihin Solihin, “Inovasi Pesantren Ramadhan Dalam Meningkatkan Kecerdasan Spiritual Peserta Didik Di Masa Pandemi Covid-19,” </w:t>
      </w:r>
      <w:r w:rsidRPr="007630A8">
        <w:rPr>
          <w:rFonts w:ascii="Rtime" w:hAnsi="Rtime" w:cs="Times New Roman"/>
          <w:i/>
          <w:iCs/>
          <w:noProof/>
          <w:sz w:val="24"/>
          <w:szCs w:val="24"/>
        </w:rPr>
        <w:t>EduTeach  J. Edukasi dan Teknol. Pembelajaran</w:t>
      </w:r>
      <w:r w:rsidRPr="007630A8">
        <w:rPr>
          <w:rFonts w:ascii="Rtime" w:hAnsi="Rtime" w:cs="Times New Roman"/>
          <w:noProof/>
          <w:sz w:val="24"/>
          <w:szCs w:val="24"/>
        </w:rPr>
        <w:t>, vol. 1, no. 2, pp. 1–10,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[7]</w:t>
      </w:r>
      <w:r w:rsidRPr="007630A8">
        <w:rPr>
          <w:rFonts w:ascii="Rtime" w:hAnsi="Rtime" w:cs="Times New Roman"/>
          <w:noProof/>
          <w:sz w:val="24"/>
          <w:szCs w:val="24"/>
        </w:rPr>
        <w:tab/>
        <w:t xml:space="preserve">L. G. M. Z. Atsani, “Transformasi Media Pembelajaran Pada Masa Pandemi Covid-19,” </w:t>
      </w:r>
      <w:r w:rsidRPr="007630A8">
        <w:rPr>
          <w:rFonts w:ascii="Rtime" w:hAnsi="Rtime" w:cs="Times New Roman"/>
          <w:i/>
          <w:iCs/>
          <w:noProof/>
          <w:sz w:val="24"/>
          <w:szCs w:val="24"/>
        </w:rPr>
        <w:t>Al Hikmah J. Stud. Islam</w:t>
      </w:r>
      <w:r w:rsidRPr="007630A8">
        <w:rPr>
          <w:rFonts w:ascii="Rtime" w:hAnsi="Rtime" w:cs="Times New Roman"/>
          <w:noProof/>
          <w:sz w:val="24"/>
          <w:szCs w:val="24"/>
        </w:rPr>
        <w:t>, vol. 1, no. 1, pp. 2–12,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[8]</w:t>
      </w:r>
      <w:r w:rsidRPr="007630A8">
        <w:rPr>
          <w:rFonts w:ascii="Rtime" w:hAnsi="Rtime" w:cs="Times New Roman"/>
          <w:noProof/>
          <w:sz w:val="24"/>
          <w:szCs w:val="24"/>
        </w:rPr>
        <w:tab/>
        <w:t xml:space="preserve">Yulia Ayriza, “Developing And Validating The Social Life Skill Module For Pre-School Educators,” </w:t>
      </w:r>
      <w:r w:rsidRPr="007630A8">
        <w:rPr>
          <w:rFonts w:ascii="Rtime" w:hAnsi="Rtime" w:cs="Times New Roman"/>
          <w:i/>
          <w:iCs/>
          <w:noProof/>
          <w:sz w:val="24"/>
          <w:szCs w:val="24"/>
        </w:rPr>
        <w:t>J. Penelit. dan Eval. Pendidik.</w:t>
      </w:r>
      <w:r w:rsidRPr="007630A8">
        <w:rPr>
          <w:rFonts w:ascii="Rtime" w:hAnsi="Rtime" w:cs="Times New Roman"/>
          <w:noProof/>
          <w:sz w:val="24"/>
          <w:szCs w:val="24"/>
        </w:rPr>
        <w:t>, vol. 2, no. XII, pp. 213–231, 2008.</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[9]</w:t>
      </w:r>
      <w:r w:rsidRPr="007630A8">
        <w:rPr>
          <w:rFonts w:ascii="Rtime" w:hAnsi="Rtime" w:cs="Times New Roman"/>
          <w:noProof/>
          <w:sz w:val="24"/>
          <w:szCs w:val="24"/>
        </w:rPr>
        <w:tab/>
        <w:t>D. P. S. M. Kejuruan, “Teknik Penyusunan Modul,” Jakarta, 2008.</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[10]</w:t>
      </w:r>
      <w:r w:rsidRPr="007630A8">
        <w:rPr>
          <w:rFonts w:ascii="Rtime" w:hAnsi="Rtime" w:cs="Times New Roman"/>
          <w:noProof/>
          <w:sz w:val="24"/>
          <w:szCs w:val="24"/>
        </w:rPr>
        <w:tab/>
        <w:t>S. Arifah, “Pengaruh Pendidikan Kesehatan dengan Modul dan Media Visual terhadap Peningkatan Pengetahuan dan Sikap Wanita dalam Menghadapi Menopause,” Universitas Sebelas Maret, 2010.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[11]</w:t>
      </w:r>
      <w:r w:rsidRPr="007630A8">
        <w:rPr>
          <w:rFonts w:ascii="Rtime" w:hAnsi="Rtime" w:cs="Times New Roman"/>
          <w:noProof/>
          <w:sz w:val="24"/>
          <w:szCs w:val="24"/>
        </w:rPr>
        <w:tab/>
        <w:t xml:space="preserve">S. Brock and Y. Joglekar, “Empowering PowerPoint: Slides and Teaching Effectiveness,” </w:t>
      </w:r>
      <w:r w:rsidRPr="007630A8">
        <w:rPr>
          <w:rFonts w:ascii="Rtime" w:hAnsi="Rtime" w:cs="Times New Roman"/>
          <w:i/>
          <w:iCs/>
          <w:noProof/>
          <w:sz w:val="24"/>
          <w:szCs w:val="24"/>
        </w:rPr>
        <w:t>Interdiscip. J. Information, Knowledge, Manag.</w:t>
      </w:r>
      <w:r w:rsidRPr="007630A8">
        <w:rPr>
          <w:rFonts w:ascii="Rtime" w:hAnsi="Rtime" w:cs="Times New Roman"/>
          <w:noProof/>
          <w:sz w:val="24"/>
          <w:szCs w:val="24"/>
        </w:rPr>
        <w:t>, vol. 6, pp. 85–94, 2011.</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[12]</w:t>
      </w:r>
      <w:r w:rsidRPr="007630A8">
        <w:rPr>
          <w:rFonts w:ascii="Rtime" w:hAnsi="Rtime" w:cs="Times New Roman"/>
          <w:noProof/>
          <w:sz w:val="24"/>
          <w:szCs w:val="24"/>
        </w:rPr>
        <w:tab/>
        <w:t xml:space="preserve">R. A. Bartsch and K. M. Cobertschn, “Effectiveness of PowerPoint Presentations in Lectures,” </w:t>
      </w:r>
      <w:r w:rsidRPr="007630A8">
        <w:rPr>
          <w:rFonts w:ascii="Rtime" w:hAnsi="Rtime" w:cs="Times New Roman"/>
          <w:i/>
          <w:iCs/>
          <w:noProof/>
          <w:sz w:val="24"/>
          <w:szCs w:val="24"/>
        </w:rPr>
        <w:t>Comput. Educ.</w:t>
      </w:r>
      <w:r w:rsidRPr="007630A8">
        <w:rPr>
          <w:rFonts w:ascii="Rtime" w:hAnsi="Rtime" w:cs="Times New Roman"/>
          <w:noProof/>
          <w:sz w:val="24"/>
          <w:szCs w:val="24"/>
        </w:rPr>
        <w:t>, vol. 41, no. 1, pp. 77–86, 2003.</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[13]</w:t>
      </w:r>
      <w:r w:rsidRPr="007630A8">
        <w:rPr>
          <w:rFonts w:ascii="Rtime" w:hAnsi="Rtime" w:cs="Times New Roman"/>
          <w:noProof/>
          <w:sz w:val="24"/>
          <w:szCs w:val="24"/>
        </w:rPr>
        <w:tab/>
        <w:t xml:space="preserve">D. L. Worthington and D. G. Levasseur, “To Provide or not to Provide Course PowerPoint slides? The Impact of Instructor-provided Slides upon Student Attendance and Performance,” </w:t>
      </w:r>
      <w:r w:rsidRPr="007630A8">
        <w:rPr>
          <w:rFonts w:ascii="Rtime" w:hAnsi="Rtime" w:cs="Times New Roman"/>
          <w:i/>
          <w:iCs/>
          <w:noProof/>
          <w:sz w:val="24"/>
          <w:szCs w:val="24"/>
        </w:rPr>
        <w:t>Comput. Educ.</w:t>
      </w:r>
      <w:r w:rsidRPr="007630A8">
        <w:rPr>
          <w:rFonts w:ascii="Rtime" w:hAnsi="Rtime" w:cs="Times New Roman"/>
          <w:noProof/>
          <w:sz w:val="24"/>
          <w:szCs w:val="24"/>
        </w:rPr>
        <w:t>, vol. 85, no. July, pp. 14–22, 2015.</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[14]</w:t>
      </w:r>
      <w:r w:rsidRPr="007630A8">
        <w:rPr>
          <w:rFonts w:ascii="Rtime" w:hAnsi="Rtime" w:cs="Times New Roman"/>
          <w:noProof/>
          <w:sz w:val="24"/>
          <w:szCs w:val="24"/>
        </w:rPr>
        <w:tab/>
        <w:t xml:space="preserve">P. Nusa, </w:t>
      </w:r>
      <w:r w:rsidRPr="007630A8">
        <w:rPr>
          <w:rFonts w:ascii="Rtime" w:hAnsi="Rtime" w:cs="Times New Roman"/>
          <w:i/>
          <w:iCs/>
          <w:noProof/>
          <w:sz w:val="24"/>
          <w:szCs w:val="24"/>
        </w:rPr>
        <w:t>Reseacrh and Development</w:t>
      </w:r>
      <w:r w:rsidRPr="007630A8">
        <w:rPr>
          <w:rFonts w:ascii="Rtime" w:hAnsi="Rtime" w:cs="Times New Roman"/>
          <w:noProof/>
          <w:sz w:val="24"/>
          <w:szCs w:val="24"/>
        </w:rPr>
        <w:t>. Bandung: Rajawali Pers, 2012.</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[15]</w:t>
      </w:r>
      <w:r w:rsidRPr="007630A8">
        <w:rPr>
          <w:rFonts w:ascii="Rtime" w:hAnsi="Rtime" w:cs="Times New Roman"/>
          <w:noProof/>
          <w:sz w:val="24"/>
          <w:szCs w:val="24"/>
        </w:rPr>
        <w:tab/>
        <w:t xml:space="preserve">S. I. and R. Fitri, “Pengaruh Model Pembelajaran Kooperatif Tipe Snowball Throwing Terhadap Hasil Belajar Sosiologi Siswa Kelas XI IIS Di SMA N 1 Batusangkar,” </w:t>
      </w:r>
      <w:r w:rsidRPr="007630A8">
        <w:rPr>
          <w:rFonts w:ascii="Rtime" w:hAnsi="Rtime" w:cs="Times New Roman"/>
          <w:i/>
          <w:iCs/>
          <w:noProof/>
          <w:sz w:val="24"/>
          <w:szCs w:val="24"/>
        </w:rPr>
        <w:t xml:space="preserve">J. Sikola </w:t>
      </w:r>
      <w:r w:rsidRPr="007630A8">
        <w:rPr>
          <w:rFonts w:ascii="Rtime" w:hAnsi="Rtime" w:cs="Times New Roman"/>
          <w:i/>
          <w:iCs/>
          <w:noProof/>
          <w:sz w:val="24"/>
          <w:szCs w:val="24"/>
        </w:rPr>
        <w:lastRenderedPageBreak/>
        <w:t>J. Kaji. Pendidik. dan Pembelajaran</w:t>
      </w:r>
      <w:r w:rsidRPr="007630A8">
        <w:rPr>
          <w:rFonts w:ascii="Rtime" w:hAnsi="Rtime" w:cs="Times New Roman"/>
          <w:noProof/>
          <w:sz w:val="24"/>
          <w:szCs w:val="24"/>
        </w:rPr>
        <w:t>, vol. 1 No. 3, 2020.</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cs="Times New Roman"/>
          <w:noProof/>
          <w:sz w:val="24"/>
          <w:szCs w:val="24"/>
        </w:rPr>
      </w:pPr>
      <w:r w:rsidRPr="007630A8">
        <w:rPr>
          <w:rFonts w:ascii="Rtime" w:hAnsi="Rtime" w:cs="Times New Roman"/>
          <w:noProof/>
          <w:sz w:val="24"/>
          <w:szCs w:val="24"/>
        </w:rPr>
        <w:t>[16]</w:t>
      </w:r>
      <w:r w:rsidRPr="007630A8">
        <w:rPr>
          <w:rFonts w:ascii="Rtime" w:hAnsi="Rtime" w:cs="Times New Roman"/>
          <w:noProof/>
          <w:sz w:val="24"/>
          <w:szCs w:val="24"/>
        </w:rPr>
        <w:tab/>
        <w:t xml:space="preserve">Y. Munadi, </w:t>
      </w:r>
      <w:r w:rsidRPr="007630A8">
        <w:rPr>
          <w:rFonts w:ascii="Rtime" w:hAnsi="Rtime" w:cs="Times New Roman"/>
          <w:i/>
          <w:iCs/>
          <w:noProof/>
          <w:sz w:val="24"/>
          <w:szCs w:val="24"/>
        </w:rPr>
        <w:t>Media Pembelajaran: Sebuah Pendekatan Baru</w:t>
      </w:r>
      <w:r w:rsidRPr="007630A8">
        <w:rPr>
          <w:rFonts w:ascii="Rtime" w:hAnsi="Rtime" w:cs="Times New Roman"/>
          <w:noProof/>
          <w:sz w:val="24"/>
          <w:szCs w:val="24"/>
        </w:rPr>
        <w:t>. Jakarta: Referensi, 2013.</w:t>
      </w:r>
    </w:p>
    <w:p w:rsidR="007630A8" w:rsidRPr="007630A8" w:rsidRDefault="007630A8" w:rsidP="007630A8">
      <w:pPr>
        <w:widowControl w:val="0"/>
        <w:autoSpaceDE w:val="0"/>
        <w:autoSpaceDN w:val="0"/>
        <w:adjustRightInd w:val="0"/>
        <w:spacing w:after="0" w:line="240" w:lineRule="auto"/>
        <w:ind w:left="640" w:hanging="640"/>
        <w:jc w:val="both"/>
        <w:rPr>
          <w:rFonts w:ascii="Rtime" w:hAnsi="Rtime"/>
          <w:noProof/>
          <w:sz w:val="24"/>
        </w:rPr>
      </w:pPr>
      <w:r w:rsidRPr="007630A8">
        <w:rPr>
          <w:rFonts w:ascii="Rtime" w:hAnsi="Rtime" w:cs="Times New Roman"/>
          <w:noProof/>
          <w:sz w:val="24"/>
          <w:szCs w:val="24"/>
        </w:rPr>
        <w:t>[17]</w:t>
      </w:r>
      <w:r w:rsidRPr="007630A8">
        <w:rPr>
          <w:rFonts w:ascii="Rtime" w:hAnsi="Rtime" w:cs="Times New Roman"/>
          <w:noProof/>
          <w:sz w:val="24"/>
          <w:szCs w:val="24"/>
        </w:rPr>
        <w:tab/>
        <w:t xml:space="preserve">A. Arsyad, </w:t>
      </w:r>
      <w:r w:rsidRPr="007630A8">
        <w:rPr>
          <w:rFonts w:ascii="Rtime" w:hAnsi="Rtime" w:cs="Times New Roman"/>
          <w:i/>
          <w:iCs/>
          <w:noProof/>
          <w:sz w:val="24"/>
          <w:szCs w:val="24"/>
        </w:rPr>
        <w:t>Media Pembelajaran</w:t>
      </w:r>
      <w:r w:rsidRPr="007630A8">
        <w:rPr>
          <w:rFonts w:ascii="Rtime" w:hAnsi="Rtime" w:cs="Times New Roman"/>
          <w:noProof/>
          <w:sz w:val="24"/>
          <w:szCs w:val="24"/>
        </w:rPr>
        <w:t>. Jakarta: PT. Raja Grafindo Persada, 2011.</w:t>
      </w:r>
      <w:bookmarkStart w:id="0" w:name="_GoBack"/>
      <w:bookmarkEnd w:id="0"/>
    </w:p>
    <w:p w:rsidR="00E4531A" w:rsidRDefault="00641F33" w:rsidP="007630A8">
      <w:pPr>
        <w:widowControl w:val="0"/>
        <w:autoSpaceDE w:val="0"/>
        <w:autoSpaceDN w:val="0"/>
        <w:adjustRightInd w:val="0"/>
        <w:spacing w:after="0" w:line="240" w:lineRule="auto"/>
        <w:ind w:left="640" w:hanging="640"/>
        <w:jc w:val="both"/>
        <w:rPr>
          <w:rFonts w:ascii="Rtime" w:hAnsi="Rtime" w:cs="Times New Roman"/>
          <w:color w:val="FF0000"/>
          <w:sz w:val="24"/>
          <w:szCs w:val="24"/>
          <w:lang w:val="en-GB"/>
        </w:rPr>
      </w:pPr>
      <w:r>
        <w:rPr>
          <w:rFonts w:ascii="Rtime" w:hAnsi="Rtime" w:cs="Times New Roman"/>
          <w:sz w:val="24"/>
          <w:szCs w:val="24"/>
          <w:lang w:val="en-GB"/>
        </w:rPr>
        <w:fldChar w:fldCharType="end"/>
      </w:r>
    </w:p>
    <w:p w:rsidR="00E4531A" w:rsidRPr="00E4531A" w:rsidRDefault="00E4531A">
      <w:pPr>
        <w:widowControl w:val="0"/>
        <w:autoSpaceDE w:val="0"/>
        <w:autoSpaceDN w:val="0"/>
        <w:adjustRightInd w:val="0"/>
        <w:spacing w:after="0" w:line="240" w:lineRule="auto"/>
        <w:ind w:left="640" w:hanging="640"/>
        <w:rPr>
          <w:rFonts w:ascii="Rtime" w:hAnsi="Rtime" w:cs="Times New Roman"/>
          <w:color w:val="FF0000"/>
          <w:sz w:val="24"/>
          <w:szCs w:val="24"/>
          <w:highlight w:val="yellow"/>
          <w:lang w:val="en-GB"/>
        </w:rPr>
      </w:pPr>
    </w:p>
    <w:p w:rsidR="00E4531A" w:rsidRPr="00E4531A" w:rsidRDefault="00E4531A" w:rsidP="00E4531A">
      <w:pPr>
        <w:widowControl w:val="0"/>
        <w:autoSpaceDE w:val="0"/>
        <w:autoSpaceDN w:val="0"/>
        <w:adjustRightInd w:val="0"/>
        <w:spacing w:after="0" w:line="240" w:lineRule="auto"/>
        <w:ind w:left="640" w:hanging="640"/>
        <w:jc w:val="both"/>
        <w:rPr>
          <w:rFonts w:ascii="Rtime" w:hAnsi="Rtime" w:cs="Times New Roman"/>
          <w:color w:val="FF0000"/>
          <w:sz w:val="24"/>
          <w:szCs w:val="24"/>
          <w:highlight w:val="yellow"/>
          <w:lang w:val="en-GB"/>
        </w:rPr>
      </w:pPr>
    </w:p>
    <w:p w:rsidR="00E4531A" w:rsidRPr="00E4531A" w:rsidRDefault="00E4531A" w:rsidP="00E4531A">
      <w:pPr>
        <w:widowControl w:val="0"/>
        <w:autoSpaceDE w:val="0"/>
        <w:autoSpaceDN w:val="0"/>
        <w:adjustRightInd w:val="0"/>
        <w:spacing w:after="0" w:line="240" w:lineRule="auto"/>
        <w:ind w:left="640" w:hanging="640"/>
        <w:rPr>
          <w:rFonts w:ascii="Rtime" w:hAnsi="Rtime" w:cs="Times New Roman"/>
          <w:color w:val="FF0000"/>
          <w:sz w:val="24"/>
          <w:szCs w:val="24"/>
          <w:highlight w:val="yellow"/>
          <w:lang w:val="en-GB"/>
        </w:rPr>
      </w:pPr>
    </w:p>
    <w:p w:rsidR="00E4531A" w:rsidRPr="00E4531A" w:rsidRDefault="00E4531A" w:rsidP="00E4531A">
      <w:pPr>
        <w:widowControl w:val="0"/>
        <w:autoSpaceDE w:val="0"/>
        <w:autoSpaceDN w:val="0"/>
        <w:adjustRightInd w:val="0"/>
        <w:spacing w:after="0" w:line="240" w:lineRule="auto"/>
        <w:ind w:left="640" w:hanging="640"/>
        <w:rPr>
          <w:rFonts w:ascii="Rtime" w:hAnsi="Rtime" w:cs="Times New Roman"/>
          <w:color w:val="FF0000"/>
          <w:sz w:val="24"/>
          <w:szCs w:val="24"/>
          <w:highlight w:val="yellow"/>
          <w:lang w:val="en-GB"/>
        </w:rPr>
      </w:pPr>
    </w:p>
    <w:p w:rsidR="00E4531A" w:rsidRDefault="00E4531A" w:rsidP="00E4531A">
      <w:pPr>
        <w:widowControl w:val="0"/>
        <w:autoSpaceDE w:val="0"/>
        <w:autoSpaceDN w:val="0"/>
        <w:adjustRightInd w:val="0"/>
        <w:spacing w:after="0" w:line="240" w:lineRule="auto"/>
        <w:ind w:left="640" w:hanging="640"/>
        <w:rPr>
          <w:rFonts w:ascii="Rtime" w:hAnsi="Rtime" w:cs="Times New Roman"/>
          <w:sz w:val="24"/>
          <w:szCs w:val="24"/>
          <w:lang w:val="en-GB"/>
        </w:rPr>
      </w:pPr>
    </w:p>
    <w:sectPr w:rsidR="00E4531A" w:rsidSect="001F2A4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E2" w:rsidRDefault="00951BE2">
      <w:pPr>
        <w:spacing w:line="240" w:lineRule="auto"/>
      </w:pPr>
      <w:r>
        <w:separator/>
      </w:r>
    </w:p>
  </w:endnote>
  <w:endnote w:type="continuationSeparator" w:id="1">
    <w:p w:rsidR="00951BE2" w:rsidRDefault="00951B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ti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E2" w:rsidRDefault="00951BE2">
      <w:pPr>
        <w:spacing w:after="0"/>
      </w:pPr>
      <w:r>
        <w:separator/>
      </w:r>
    </w:p>
  </w:footnote>
  <w:footnote w:type="continuationSeparator" w:id="1">
    <w:p w:rsidR="00951BE2" w:rsidRDefault="00951B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17F1D"/>
    <w:multiLevelType w:val="singleLevel"/>
    <w:tmpl w:val="F0F17F1D"/>
    <w:lvl w:ilvl="0">
      <w:start w:val="1"/>
      <w:numFmt w:val="low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9D1A55"/>
    <w:rsid w:val="000032D1"/>
    <w:rsid w:val="00003C94"/>
    <w:rsid w:val="000042ED"/>
    <w:rsid w:val="000056AA"/>
    <w:rsid w:val="000126E7"/>
    <w:rsid w:val="00014E1E"/>
    <w:rsid w:val="00017CD0"/>
    <w:rsid w:val="00020FA6"/>
    <w:rsid w:val="0002270D"/>
    <w:rsid w:val="000238B5"/>
    <w:rsid w:val="00034418"/>
    <w:rsid w:val="00040617"/>
    <w:rsid w:val="000409B1"/>
    <w:rsid w:val="00047A64"/>
    <w:rsid w:val="0005027A"/>
    <w:rsid w:val="00051DEC"/>
    <w:rsid w:val="00054118"/>
    <w:rsid w:val="0005750E"/>
    <w:rsid w:val="00062795"/>
    <w:rsid w:val="00071D81"/>
    <w:rsid w:val="00071FBA"/>
    <w:rsid w:val="00072A9B"/>
    <w:rsid w:val="0008147B"/>
    <w:rsid w:val="0008743D"/>
    <w:rsid w:val="0009384D"/>
    <w:rsid w:val="00095DBE"/>
    <w:rsid w:val="00097A13"/>
    <w:rsid w:val="000A1D21"/>
    <w:rsid w:val="000A4325"/>
    <w:rsid w:val="000A569F"/>
    <w:rsid w:val="000A6FC7"/>
    <w:rsid w:val="000B4308"/>
    <w:rsid w:val="000B6A46"/>
    <w:rsid w:val="000C3344"/>
    <w:rsid w:val="000C41E7"/>
    <w:rsid w:val="000C7672"/>
    <w:rsid w:val="000E3FE7"/>
    <w:rsid w:val="000F23A3"/>
    <w:rsid w:val="000F3B11"/>
    <w:rsid w:val="000F4D90"/>
    <w:rsid w:val="00112596"/>
    <w:rsid w:val="00124B95"/>
    <w:rsid w:val="001276DA"/>
    <w:rsid w:val="0013471D"/>
    <w:rsid w:val="00135B1C"/>
    <w:rsid w:val="00136096"/>
    <w:rsid w:val="00136A15"/>
    <w:rsid w:val="00142C84"/>
    <w:rsid w:val="00144807"/>
    <w:rsid w:val="001475DF"/>
    <w:rsid w:val="00152710"/>
    <w:rsid w:val="001543D2"/>
    <w:rsid w:val="001574AC"/>
    <w:rsid w:val="001626F7"/>
    <w:rsid w:val="00163CA0"/>
    <w:rsid w:val="001646B4"/>
    <w:rsid w:val="00170FC7"/>
    <w:rsid w:val="0017516B"/>
    <w:rsid w:val="001851B1"/>
    <w:rsid w:val="00195E11"/>
    <w:rsid w:val="001B0950"/>
    <w:rsid w:val="001B229F"/>
    <w:rsid w:val="001B3E94"/>
    <w:rsid w:val="001C0987"/>
    <w:rsid w:val="001D0D40"/>
    <w:rsid w:val="001D144B"/>
    <w:rsid w:val="001D14AB"/>
    <w:rsid w:val="001E5E8B"/>
    <w:rsid w:val="001E79EB"/>
    <w:rsid w:val="001F2A4D"/>
    <w:rsid w:val="0020403F"/>
    <w:rsid w:val="00210CD6"/>
    <w:rsid w:val="00212041"/>
    <w:rsid w:val="00221C00"/>
    <w:rsid w:val="00222F32"/>
    <w:rsid w:val="002264ED"/>
    <w:rsid w:val="002337C9"/>
    <w:rsid w:val="0023773A"/>
    <w:rsid w:val="00241397"/>
    <w:rsid w:val="00241415"/>
    <w:rsid w:val="002522A6"/>
    <w:rsid w:val="00253938"/>
    <w:rsid w:val="0025584B"/>
    <w:rsid w:val="00263E19"/>
    <w:rsid w:val="00264CAA"/>
    <w:rsid w:val="00265367"/>
    <w:rsid w:val="002714DB"/>
    <w:rsid w:val="0028370E"/>
    <w:rsid w:val="002901BD"/>
    <w:rsid w:val="00293695"/>
    <w:rsid w:val="002A0522"/>
    <w:rsid w:val="002A275D"/>
    <w:rsid w:val="002B175B"/>
    <w:rsid w:val="002B3CF3"/>
    <w:rsid w:val="002B446D"/>
    <w:rsid w:val="002B661E"/>
    <w:rsid w:val="002C7469"/>
    <w:rsid w:val="002D09E5"/>
    <w:rsid w:val="002D19DA"/>
    <w:rsid w:val="002D6203"/>
    <w:rsid w:val="002E01DA"/>
    <w:rsid w:val="002E1E8E"/>
    <w:rsid w:val="002E333C"/>
    <w:rsid w:val="002F03A8"/>
    <w:rsid w:val="002F0F6C"/>
    <w:rsid w:val="002F4022"/>
    <w:rsid w:val="002F61D5"/>
    <w:rsid w:val="002F7329"/>
    <w:rsid w:val="0030126C"/>
    <w:rsid w:val="003020CF"/>
    <w:rsid w:val="00303EC6"/>
    <w:rsid w:val="00305710"/>
    <w:rsid w:val="003123AE"/>
    <w:rsid w:val="00312F27"/>
    <w:rsid w:val="00314719"/>
    <w:rsid w:val="003156B3"/>
    <w:rsid w:val="00316B00"/>
    <w:rsid w:val="00316BDD"/>
    <w:rsid w:val="0031756D"/>
    <w:rsid w:val="003204BB"/>
    <w:rsid w:val="00326FBD"/>
    <w:rsid w:val="00327A71"/>
    <w:rsid w:val="003315B9"/>
    <w:rsid w:val="003428DB"/>
    <w:rsid w:val="003430D6"/>
    <w:rsid w:val="0034434A"/>
    <w:rsid w:val="00344359"/>
    <w:rsid w:val="0034579C"/>
    <w:rsid w:val="00352C8F"/>
    <w:rsid w:val="0035673C"/>
    <w:rsid w:val="00356951"/>
    <w:rsid w:val="003603BA"/>
    <w:rsid w:val="00365B60"/>
    <w:rsid w:val="00367F57"/>
    <w:rsid w:val="00373FA8"/>
    <w:rsid w:val="00386833"/>
    <w:rsid w:val="003905C7"/>
    <w:rsid w:val="00393F6E"/>
    <w:rsid w:val="0039788F"/>
    <w:rsid w:val="003A77C0"/>
    <w:rsid w:val="003B0BF3"/>
    <w:rsid w:val="003C43C2"/>
    <w:rsid w:val="003C4F18"/>
    <w:rsid w:val="003C727C"/>
    <w:rsid w:val="003D0F91"/>
    <w:rsid w:val="003D2E35"/>
    <w:rsid w:val="003F1465"/>
    <w:rsid w:val="003F21D2"/>
    <w:rsid w:val="003F3A53"/>
    <w:rsid w:val="003F5A9C"/>
    <w:rsid w:val="004203DE"/>
    <w:rsid w:val="00424ECD"/>
    <w:rsid w:val="004275B1"/>
    <w:rsid w:val="004277BF"/>
    <w:rsid w:val="00432603"/>
    <w:rsid w:val="00436228"/>
    <w:rsid w:val="00442B26"/>
    <w:rsid w:val="00442FD7"/>
    <w:rsid w:val="004436F3"/>
    <w:rsid w:val="00443840"/>
    <w:rsid w:val="0044778F"/>
    <w:rsid w:val="00456285"/>
    <w:rsid w:val="00470BDF"/>
    <w:rsid w:val="004717E0"/>
    <w:rsid w:val="004736D4"/>
    <w:rsid w:val="00480112"/>
    <w:rsid w:val="00480F19"/>
    <w:rsid w:val="00482002"/>
    <w:rsid w:val="0048386C"/>
    <w:rsid w:val="004849F7"/>
    <w:rsid w:val="00494879"/>
    <w:rsid w:val="00496538"/>
    <w:rsid w:val="004A5064"/>
    <w:rsid w:val="004A5131"/>
    <w:rsid w:val="004A694C"/>
    <w:rsid w:val="004A784D"/>
    <w:rsid w:val="004B0971"/>
    <w:rsid w:val="004C1450"/>
    <w:rsid w:val="004C34BE"/>
    <w:rsid w:val="004D6EB3"/>
    <w:rsid w:val="004E13B4"/>
    <w:rsid w:val="004E1B69"/>
    <w:rsid w:val="004F0278"/>
    <w:rsid w:val="004F5FDC"/>
    <w:rsid w:val="005037F5"/>
    <w:rsid w:val="00514C5B"/>
    <w:rsid w:val="00517114"/>
    <w:rsid w:val="00520073"/>
    <w:rsid w:val="00520B9F"/>
    <w:rsid w:val="005255FD"/>
    <w:rsid w:val="00527965"/>
    <w:rsid w:val="005375CD"/>
    <w:rsid w:val="00537D91"/>
    <w:rsid w:val="005419C4"/>
    <w:rsid w:val="00543BD1"/>
    <w:rsid w:val="00550015"/>
    <w:rsid w:val="005535A4"/>
    <w:rsid w:val="00555882"/>
    <w:rsid w:val="005564D9"/>
    <w:rsid w:val="0056367F"/>
    <w:rsid w:val="00563F71"/>
    <w:rsid w:val="0056513A"/>
    <w:rsid w:val="00572594"/>
    <w:rsid w:val="0057310F"/>
    <w:rsid w:val="00577C8D"/>
    <w:rsid w:val="0058165E"/>
    <w:rsid w:val="00582725"/>
    <w:rsid w:val="00586176"/>
    <w:rsid w:val="00591199"/>
    <w:rsid w:val="005913BB"/>
    <w:rsid w:val="00594357"/>
    <w:rsid w:val="00594405"/>
    <w:rsid w:val="00594DE3"/>
    <w:rsid w:val="005A494F"/>
    <w:rsid w:val="005A63B2"/>
    <w:rsid w:val="005B0C3E"/>
    <w:rsid w:val="005B1561"/>
    <w:rsid w:val="005B2D67"/>
    <w:rsid w:val="005B62E5"/>
    <w:rsid w:val="005B6838"/>
    <w:rsid w:val="005D1BF9"/>
    <w:rsid w:val="005E599F"/>
    <w:rsid w:val="005F70DE"/>
    <w:rsid w:val="006008F8"/>
    <w:rsid w:val="00601B5D"/>
    <w:rsid w:val="0060329E"/>
    <w:rsid w:val="00607C61"/>
    <w:rsid w:val="00611C4F"/>
    <w:rsid w:val="00615064"/>
    <w:rsid w:val="006161CA"/>
    <w:rsid w:val="00620732"/>
    <w:rsid w:val="00623E7F"/>
    <w:rsid w:val="006315F8"/>
    <w:rsid w:val="00635555"/>
    <w:rsid w:val="0063574E"/>
    <w:rsid w:val="0063796A"/>
    <w:rsid w:val="00641F33"/>
    <w:rsid w:val="0064516B"/>
    <w:rsid w:val="00646632"/>
    <w:rsid w:val="0064734D"/>
    <w:rsid w:val="00650A6D"/>
    <w:rsid w:val="00653836"/>
    <w:rsid w:val="00654BB8"/>
    <w:rsid w:val="00661AC7"/>
    <w:rsid w:val="0066483B"/>
    <w:rsid w:val="00670353"/>
    <w:rsid w:val="006731C0"/>
    <w:rsid w:val="006733A3"/>
    <w:rsid w:val="00677129"/>
    <w:rsid w:val="00694760"/>
    <w:rsid w:val="0069512F"/>
    <w:rsid w:val="006961AA"/>
    <w:rsid w:val="006A0280"/>
    <w:rsid w:val="006A664D"/>
    <w:rsid w:val="006A6EB9"/>
    <w:rsid w:val="006A75D7"/>
    <w:rsid w:val="006C3962"/>
    <w:rsid w:val="006C47C7"/>
    <w:rsid w:val="006C594D"/>
    <w:rsid w:val="006C7003"/>
    <w:rsid w:val="006D1034"/>
    <w:rsid w:val="006D26FE"/>
    <w:rsid w:val="006D2A46"/>
    <w:rsid w:val="006D2C0F"/>
    <w:rsid w:val="006D3BDF"/>
    <w:rsid w:val="006E0419"/>
    <w:rsid w:val="006E0DB4"/>
    <w:rsid w:val="006E3075"/>
    <w:rsid w:val="006E579D"/>
    <w:rsid w:val="006E71C0"/>
    <w:rsid w:val="006E7E20"/>
    <w:rsid w:val="006F2760"/>
    <w:rsid w:val="006F4E7C"/>
    <w:rsid w:val="006F53F0"/>
    <w:rsid w:val="006F7136"/>
    <w:rsid w:val="00700007"/>
    <w:rsid w:val="0070402E"/>
    <w:rsid w:val="00704CC0"/>
    <w:rsid w:val="007051E4"/>
    <w:rsid w:val="0070717A"/>
    <w:rsid w:val="00707278"/>
    <w:rsid w:val="0070796A"/>
    <w:rsid w:val="00710D72"/>
    <w:rsid w:val="00713538"/>
    <w:rsid w:val="00721DC5"/>
    <w:rsid w:val="00722042"/>
    <w:rsid w:val="00727CA5"/>
    <w:rsid w:val="00732C2F"/>
    <w:rsid w:val="00736B14"/>
    <w:rsid w:val="00740577"/>
    <w:rsid w:val="007416B7"/>
    <w:rsid w:val="00745745"/>
    <w:rsid w:val="0075455B"/>
    <w:rsid w:val="0075733B"/>
    <w:rsid w:val="00761B04"/>
    <w:rsid w:val="007630A8"/>
    <w:rsid w:val="0076402E"/>
    <w:rsid w:val="007644DB"/>
    <w:rsid w:val="00765916"/>
    <w:rsid w:val="0076722F"/>
    <w:rsid w:val="007675EE"/>
    <w:rsid w:val="00770369"/>
    <w:rsid w:val="00771596"/>
    <w:rsid w:val="0077323D"/>
    <w:rsid w:val="00776544"/>
    <w:rsid w:val="007805C1"/>
    <w:rsid w:val="00783439"/>
    <w:rsid w:val="00786867"/>
    <w:rsid w:val="00791C41"/>
    <w:rsid w:val="00793E45"/>
    <w:rsid w:val="00795F08"/>
    <w:rsid w:val="00797367"/>
    <w:rsid w:val="007A0D04"/>
    <w:rsid w:val="007A6875"/>
    <w:rsid w:val="007B6762"/>
    <w:rsid w:val="007B7994"/>
    <w:rsid w:val="007C791E"/>
    <w:rsid w:val="007C7C60"/>
    <w:rsid w:val="007D6DB8"/>
    <w:rsid w:val="007E5AB3"/>
    <w:rsid w:val="007E6148"/>
    <w:rsid w:val="007E7C8C"/>
    <w:rsid w:val="0080014F"/>
    <w:rsid w:val="00803C47"/>
    <w:rsid w:val="00804F62"/>
    <w:rsid w:val="008059D0"/>
    <w:rsid w:val="00807483"/>
    <w:rsid w:val="00810128"/>
    <w:rsid w:val="008115C4"/>
    <w:rsid w:val="00812D87"/>
    <w:rsid w:val="00814A9A"/>
    <w:rsid w:val="0082256F"/>
    <w:rsid w:val="008237A7"/>
    <w:rsid w:val="00831204"/>
    <w:rsid w:val="00832257"/>
    <w:rsid w:val="00834BDD"/>
    <w:rsid w:val="00840ABE"/>
    <w:rsid w:val="00851B48"/>
    <w:rsid w:val="00862E94"/>
    <w:rsid w:val="0087054B"/>
    <w:rsid w:val="00870709"/>
    <w:rsid w:val="00875109"/>
    <w:rsid w:val="00875FB4"/>
    <w:rsid w:val="00887AC8"/>
    <w:rsid w:val="0089195B"/>
    <w:rsid w:val="0089425B"/>
    <w:rsid w:val="008A51C9"/>
    <w:rsid w:val="008A6E15"/>
    <w:rsid w:val="008B198B"/>
    <w:rsid w:val="008B613D"/>
    <w:rsid w:val="008B7EC0"/>
    <w:rsid w:val="008C44D5"/>
    <w:rsid w:val="008C546C"/>
    <w:rsid w:val="008C77A1"/>
    <w:rsid w:val="008D174E"/>
    <w:rsid w:val="008D4C9B"/>
    <w:rsid w:val="008E7A20"/>
    <w:rsid w:val="008F00D8"/>
    <w:rsid w:val="008F27A7"/>
    <w:rsid w:val="008F2BAF"/>
    <w:rsid w:val="008F5780"/>
    <w:rsid w:val="009052F4"/>
    <w:rsid w:val="00911E7E"/>
    <w:rsid w:val="00920700"/>
    <w:rsid w:val="009250E7"/>
    <w:rsid w:val="00925DDC"/>
    <w:rsid w:val="00933D05"/>
    <w:rsid w:val="00935B15"/>
    <w:rsid w:val="00937755"/>
    <w:rsid w:val="009379C7"/>
    <w:rsid w:val="00946B02"/>
    <w:rsid w:val="009516FC"/>
    <w:rsid w:val="00951BE2"/>
    <w:rsid w:val="00953A4B"/>
    <w:rsid w:val="00954FD2"/>
    <w:rsid w:val="009550A0"/>
    <w:rsid w:val="00957BC9"/>
    <w:rsid w:val="00960087"/>
    <w:rsid w:val="00960378"/>
    <w:rsid w:val="00961F71"/>
    <w:rsid w:val="00967D98"/>
    <w:rsid w:val="00970673"/>
    <w:rsid w:val="0097289E"/>
    <w:rsid w:val="00973D2B"/>
    <w:rsid w:val="00976569"/>
    <w:rsid w:val="00991159"/>
    <w:rsid w:val="009A05F8"/>
    <w:rsid w:val="009A38BE"/>
    <w:rsid w:val="009A6A4A"/>
    <w:rsid w:val="009A7220"/>
    <w:rsid w:val="009B56DC"/>
    <w:rsid w:val="009C4AF6"/>
    <w:rsid w:val="009D0256"/>
    <w:rsid w:val="009D1A55"/>
    <w:rsid w:val="009D5489"/>
    <w:rsid w:val="009E3DC3"/>
    <w:rsid w:val="009F2BFE"/>
    <w:rsid w:val="00A00675"/>
    <w:rsid w:val="00A02B12"/>
    <w:rsid w:val="00A057B7"/>
    <w:rsid w:val="00A12241"/>
    <w:rsid w:val="00A1390D"/>
    <w:rsid w:val="00A23BFA"/>
    <w:rsid w:val="00A23C56"/>
    <w:rsid w:val="00A33586"/>
    <w:rsid w:val="00A34220"/>
    <w:rsid w:val="00A34607"/>
    <w:rsid w:val="00A430C9"/>
    <w:rsid w:val="00A555F9"/>
    <w:rsid w:val="00A61241"/>
    <w:rsid w:val="00A6152D"/>
    <w:rsid w:val="00A64C1D"/>
    <w:rsid w:val="00A668AE"/>
    <w:rsid w:val="00A713EE"/>
    <w:rsid w:val="00A859AF"/>
    <w:rsid w:val="00A86EA0"/>
    <w:rsid w:val="00A928DC"/>
    <w:rsid w:val="00A96A34"/>
    <w:rsid w:val="00A96BCD"/>
    <w:rsid w:val="00A975B9"/>
    <w:rsid w:val="00AA3C04"/>
    <w:rsid w:val="00AA5C48"/>
    <w:rsid w:val="00AB027B"/>
    <w:rsid w:val="00AB33AA"/>
    <w:rsid w:val="00AC34AC"/>
    <w:rsid w:val="00AD31CC"/>
    <w:rsid w:val="00AD3E8A"/>
    <w:rsid w:val="00AD7E62"/>
    <w:rsid w:val="00AE3AF0"/>
    <w:rsid w:val="00AE696C"/>
    <w:rsid w:val="00AF2AC5"/>
    <w:rsid w:val="00B05547"/>
    <w:rsid w:val="00B06A18"/>
    <w:rsid w:val="00B07B4D"/>
    <w:rsid w:val="00B11384"/>
    <w:rsid w:val="00B13C68"/>
    <w:rsid w:val="00B15117"/>
    <w:rsid w:val="00B16D27"/>
    <w:rsid w:val="00B179C4"/>
    <w:rsid w:val="00B21E3E"/>
    <w:rsid w:val="00B25DFE"/>
    <w:rsid w:val="00B25FD0"/>
    <w:rsid w:val="00B26DFE"/>
    <w:rsid w:val="00B27CC0"/>
    <w:rsid w:val="00B322CE"/>
    <w:rsid w:val="00B426F8"/>
    <w:rsid w:val="00B447B9"/>
    <w:rsid w:val="00B44BA1"/>
    <w:rsid w:val="00B479D6"/>
    <w:rsid w:val="00B5366D"/>
    <w:rsid w:val="00B637B0"/>
    <w:rsid w:val="00B72640"/>
    <w:rsid w:val="00B74293"/>
    <w:rsid w:val="00B77ABD"/>
    <w:rsid w:val="00B85F78"/>
    <w:rsid w:val="00B93392"/>
    <w:rsid w:val="00B955D5"/>
    <w:rsid w:val="00B96615"/>
    <w:rsid w:val="00B96E17"/>
    <w:rsid w:val="00BA15A7"/>
    <w:rsid w:val="00BA165C"/>
    <w:rsid w:val="00BA58F4"/>
    <w:rsid w:val="00BB2E4D"/>
    <w:rsid w:val="00BB549E"/>
    <w:rsid w:val="00BC0FA7"/>
    <w:rsid w:val="00BC6882"/>
    <w:rsid w:val="00BD5C94"/>
    <w:rsid w:val="00BE1F01"/>
    <w:rsid w:val="00BE7EBE"/>
    <w:rsid w:val="00BF2429"/>
    <w:rsid w:val="00BF78AA"/>
    <w:rsid w:val="00BF7C6C"/>
    <w:rsid w:val="00C028AA"/>
    <w:rsid w:val="00C06A5C"/>
    <w:rsid w:val="00C120A5"/>
    <w:rsid w:val="00C13BB1"/>
    <w:rsid w:val="00C17769"/>
    <w:rsid w:val="00C24034"/>
    <w:rsid w:val="00C315C1"/>
    <w:rsid w:val="00C3255B"/>
    <w:rsid w:val="00C336C9"/>
    <w:rsid w:val="00C36FCD"/>
    <w:rsid w:val="00C4237C"/>
    <w:rsid w:val="00C43BB6"/>
    <w:rsid w:val="00C4649A"/>
    <w:rsid w:val="00C47A4C"/>
    <w:rsid w:val="00C516C4"/>
    <w:rsid w:val="00C53CD6"/>
    <w:rsid w:val="00C54959"/>
    <w:rsid w:val="00C54EA6"/>
    <w:rsid w:val="00C71854"/>
    <w:rsid w:val="00C71BFB"/>
    <w:rsid w:val="00C71FE0"/>
    <w:rsid w:val="00C8171F"/>
    <w:rsid w:val="00C85174"/>
    <w:rsid w:val="00C97CFC"/>
    <w:rsid w:val="00CA283E"/>
    <w:rsid w:val="00CA58AB"/>
    <w:rsid w:val="00CA5D9A"/>
    <w:rsid w:val="00CB59D2"/>
    <w:rsid w:val="00CB6E71"/>
    <w:rsid w:val="00CC00B8"/>
    <w:rsid w:val="00CC0C38"/>
    <w:rsid w:val="00CC31FF"/>
    <w:rsid w:val="00CC3FB5"/>
    <w:rsid w:val="00CD1F21"/>
    <w:rsid w:val="00CD3B91"/>
    <w:rsid w:val="00CD4B9D"/>
    <w:rsid w:val="00CD66A8"/>
    <w:rsid w:val="00CE2F0C"/>
    <w:rsid w:val="00CE3443"/>
    <w:rsid w:val="00CE4206"/>
    <w:rsid w:val="00CF20B8"/>
    <w:rsid w:val="00CF3B08"/>
    <w:rsid w:val="00D013A8"/>
    <w:rsid w:val="00D12776"/>
    <w:rsid w:val="00D16B73"/>
    <w:rsid w:val="00D17EF5"/>
    <w:rsid w:val="00D2724D"/>
    <w:rsid w:val="00D31361"/>
    <w:rsid w:val="00D3380F"/>
    <w:rsid w:val="00D3653E"/>
    <w:rsid w:val="00D36E52"/>
    <w:rsid w:val="00D40000"/>
    <w:rsid w:val="00D41061"/>
    <w:rsid w:val="00D430BF"/>
    <w:rsid w:val="00D44659"/>
    <w:rsid w:val="00D46E0C"/>
    <w:rsid w:val="00D473B4"/>
    <w:rsid w:val="00D47717"/>
    <w:rsid w:val="00D54A29"/>
    <w:rsid w:val="00D60B2D"/>
    <w:rsid w:val="00D6439D"/>
    <w:rsid w:val="00D70FBD"/>
    <w:rsid w:val="00D736C0"/>
    <w:rsid w:val="00D84021"/>
    <w:rsid w:val="00D869D5"/>
    <w:rsid w:val="00D87DEF"/>
    <w:rsid w:val="00D900F5"/>
    <w:rsid w:val="00D9273C"/>
    <w:rsid w:val="00D95EBD"/>
    <w:rsid w:val="00D96B1B"/>
    <w:rsid w:val="00DA663C"/>
    <w:rsid w:val="00DA68A7"/>
    <w:rsid w:val="00DC380F"/>
    <w:rsid w:val="00DC6013"/>
    <w:rsid w:val="00DD4D8C"/>
    <w:rsid w:val="00DE51E2"/>
    <w:rsid w:val="00DE6BD2"/>
    <w:rsid w:val="00DE7957"/>
    <w:rsid w:val="00DE79C7"/>
    <w:rsid w:val="00DF7E32"/>
    <w:rsid w:val="00E029CC"/>
    <w:rsid w:val="00E02B97"/>
    <w:rsid w:val="00E06A40"/>
    <w:rsid w:val="00E070D1"/>
    <w:rsid w:val="00E07BDE"/>
    <w:rsid w:val="00E141A8"/>
    <w:rsid w:val="00E15375"/>
    <w:rsid w:val="00E17797"/>
    <w:rsid w:val="00E20F51"/>
    <w:rsid w:val="00E22D8D"/>
    <w:rsid w:val="00E35065"/>
    <w:rsid w:val="00E377B9"/>
    <w:rsid w:val="00E4062D"/>
    <w:rsid w:val="00E417C8"/>
    <w:rsid w:val="00E4296A"/>
    <w:rsid w:val="00E43C50"/>
    <w:rsid w:val="00E4531A"/>
    <w:rsid w:val="00E457E5"/>
    <w:rsid w:val="00E5553F"/>
    <w:rsid w:val="00E713E3"/>
    <w:rsid w:val="00E75275"/>
    <w:rsid w:val="00E7792B"/>
    <w:rsid w:val="00E805C2"/>
    <w:rsid w:val="00E8265D"/>
    <w:rsid w:val="00E829EA"/>
    <w:rsid w:val="00E850C0"/>
    <w:rsid w:val="00EA094D"/>
    <w:rsid w:val="00EA524D"/>
    <w:rsid w:val="00EB02E1"/>
    <w:rsid w:val="00EB3421"/>
    <w:rsid w:val="00EB4A13"/>
    <w:rsid w:val="00EB6AE6"/>
    <w:rsid w:val="00EC093B"/>
    <w:rsid w:val="00EC1288"/>
    <w:rsid w:val="00EC2C82"/>
    <w:rsid w:val="00EC7949"/>
    <w:rsid w:val="00ED018E"/>
    <w:rsid w:val="00ED0377"/>
    <w:rsid w:val="00ED2924"/>
    <w:rsid w:val="00EE4EBE"/>
    <w:rsid w:val="00EE66B2"/>
    <w:rsid w:val="00EE7EC6"/>
    <w:rsid w:val="00EF3234"/>
    <w:rsid w:val="00EF6A93"/>
    <w:rsid w:val="00F00EA7"/>
    <w:rsid w:val="00F066D0"/>
    <w:rsid w:val="00F17DE7"/>
    <w:rsid w:val="00F20D4A"/>
    <w:rsid w:val="00F23B34"/>
    <w:rsid w:val="00F23D13"/>
    <w:rsid w:val="00F31711"/>
    <w:rsid w:val="00F36286"/>
    <w:rsid w:val="00F42087"/>
    <w:rsid w:val="00F42DD8"/>
    <w:rsid w:val="00F52234"/>
    <w:rsid w:val="00F56CC8"/>
    <w:rsid w:val="00F6043A"/>
    <w:rsid w:val="00F67A57"/>
    <w:rsid w:val="00F73A68"/>
    <w:rsid w:val="00F81F09"/>
    <w:rsid w:val="00F84BF9"/>
    <w:rsid w:val="00F942A3"/>
    <w:rsid w:val="00FA1A84"/>
    <w:rsid w:val="00FA34C8"/>
    <w:rsid w:val="00FB34F5"/>
    <w:rsid w:val="00FC43BA"/>
    <w:rsid w:val="00FD1F5B"/>
    <w:rsid w:val="00FD2A4D"/>
    <w:rsid w:val="00FD7BAB"/>
    <w:rsid w:val="00FD7F59"/>
    <w:rsid w:val="00FE0EAF"/>
    <w:rsid w:val="00FE1D6F"/>
    <w:rsid w:val="00FE660C"/>
    <w:rsid w:val="00FF3600"/>
    <w:rsid w:val="00FF5A7A"/>
    <w:rsid w:val="079D2525"/>
    <w:rsid w:val="0A4D013A"/>
    <w:rsid w:val="1A456180"/>
    <w:rsid w:val="1C923C32"/>
    <w:rsid w:val="22905D97"/>
    <w:rsid w:val="24E61458"/>
    <w:rsid w:val="2BF279B0"/>
    <w:rsid w:val="2F9177E8"/>
    <w:rsid w:val="33F15FF7"/>
    <w:rsid w:val="3A0A190B"/>
    <w:rsid w:val="3C5137BD"/>
    <w:rsid w:val="3F8151AD"/>
    <w:rsid w:val="4F0B7F21"/>
    <w:rsid w:val="58315299"/>
    <w:rsid w:val="5ADC1744"/>
    <w:rsid w:val="5F2A51CF"/>
    <w:rsid w:val="602152E5"/>
    <w:rsid w:val="624214DA"/>
    <w:rsid w:val="62BB570E"/>
    <w:rsid w:val="638E0BB2"/>
    <w:rsid w:val="667D645D"/>
    <w:rsid w:val="6D4544A1"/>
    <w:rsid w:val="70811D74"/>
    <w:rsid w:val="7B841C02"/>
    <w:rsid w:val="7F271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F2A4D"/>
    <w:rPr>
      <w:color w:val="0000FF" w:themeColor="hyperlink"/>
      <w:u w:val="single"/>
    </w:rPr>
  </w:style>
  <w:style w:type="paragraph" w:styleId="NormalWeb">
    <w:name w:val="Normal (Web)"/>
    <w:basedOn w:val="Normal"/>
    <w:uiPriority w:val="99"/>
    <w:unhideWhenUsed/>
    <w:qFormat/>
    <w:rsid w:val="001F2A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F2A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1F2A4D"/>
    <w:pPr>
      <w:ind w:left="720"/>
      <w:contextualSpacing/>
    </w:pPr>
  </w:style>
  <w:style w:type="paragraph" w:styleId="BalloonText">
    <w:name w:val="Balloon Text"/>
    <w:basedOn w:val="Normal"/>
    <w:link w:val="BalloonTextChar"/>
    <w:uiPriority w:val="99"/>
    <w:semiHidden/>
    <w:unhideWhenUsed/>
    <w:rsid w:val="0095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mailto:susikarmila292@gmail.com" TargetMode="External"/><Relationship Id="rId17" Type="http://schemas.openxmlformats.org/officeDocument/2006/relationships/image" Target="media/image5.png"/><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sy.angraini@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fatmariza@fis.unp.ac.id"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susifd@fis.unp.ac.id"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3CA81-42E5-4078-B8F6-867F0150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2021-09-26T07:04:00Z</dcterms:created>
  <dcterms:modified xsi:type="dcterms:W3CDTF">2021-10-04T05:57:00Z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91e6baa0-7960-346d-a0ce-abfb8e7f9cb5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1033-11.2.0.10323</vt:lpwstr>
  </property>
  <property fmtid="{D5CDD505-2E9C-101B-9397-08002B2CF9AE}" pid="26" name="ICV">
    <vt:lpwstr>524FC99BF4584FC9952FF257433868EE</vt:lpwstr>
  </property>
</Properties>
</file>