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FAB" w:rsidRPr="007961BB" w:rsidRDefault="006534FD" w:rsidP="002370A0">
      <w:pPr>
        <w:spacing w:line="240" w:lineRule="auto"/>
        <w:jc w:val="center"/>
        <w:rPr>
          <w:rFonts w:ascii="Times New Roman" w:hAnsi="Times New Roman" w:cs="Times New Roman"/>
          <w:b/>
          <w:sz w:val="24"/>
        </w:rPr>
      </w:pPr>
      <w:r w:rsidRPr="007961BB">
        <w:rPr>
          <w:rFonts w:ascii="Times New Roman" w:hAnsi="Times New Roman" w:cs="Times New Roman"/>
          <w:b/>
          <w:sz w:val="24"/>
        </w:rPr>
        <w:t xml:space="preserve">PENERAPAN MEDIA PEMBELAJARAN HYBRID LEARNING </w:t>
      </w:r>
      <w:r w:rsidR="00655DC4" w:rsidRPr="007961BB">
        <w:rPr>
          <w:rFonts w:ascii="Times New Roman" w:hAnsi="Times New Roman" w:cs="Times New Roman"/>
          <w:b/>
          <w:sz w:val="24"/>
        </w:rPr>
        <w:t xml:space="preserve">PADA MATAKULIAH </w:t>
      </w:r>
      <w:r w:rsidR="002370A0" w:rsidRPr="007961BB">
        <w:rPr>
          <w:rFonts w:ascii="Times New Roman" w:hAnsi="Times New Roman" w:cs="Times New Roman"/>
          <w:b/>
          <w:sz w:val="24"/>
        </w:rPr>
        <w:t>MEMBACA II MAHASISWA</w:t>
      </w:r>
      <w:r w:rsidR="00AA4001" w:rsidRPr="007961BB">
        <w:rPr>
          <w:rFonts w:ascii="Times New Roman" w:hAnsi="Times New Roman" w:cs="Times New Roman"/>
          <w:b/>
          <w:sz w:val="24"/>
        </w:rPr>
        <w:t xml:space="preserve"> PENDIDIKAN BAHASA INDONESIA</w:t>
      </w:r>
      <w:r w:rsidR="002370A0" w:rsidRPr="007961BB">
        <w:rPr>
          <w:rFonts w:ascii="Times New Roman" w:hAnsi="Times New Roman" w:cs="Times New Roman"/>
          <w:b/>
          <w:sz w:val="24"/>
        </w:rPr>
        <w:t xml:space="preserve"> IKIP BUDI UTOMO MALANG</w:t>
      </w:r>
    </w:p>
    <w:p w:rsidR="002370A0" w:rsidRPr="007961BB" w:rsidRDefault="002370A0" w:rsidP="002370A0">
      <w:pPr>
        <w:spacing w:line="240" w:lineRule="auto"/>
        <w:jc w:val="center"/>
        <w:rPr>
          <w:rFonts w:ascii="Times New Roman" w:hAnsi="Times New Roman" w:cs="Times New Roman"/>
          <w:sz w:val="24"/>
        </w:rPr>
      </w:pPr>
    </w:p>
    <w:p w:rsidR="000362BB" w:rsidRPr="007961BB" w:rsidRDefault="000362BB" w:rsidP="000362BB">
      <w:pPr>
        <w:spacing w:line="240" w:lineRule="auto"/>
        <w:jc w:val="center"/>
        <w:rPr>
          <w:rFonts w:ascii="Times New Roman" w:hAnsi="Times New Roman" w:cs="Times New Roman"/>
          <w:b/>
          <w:sz w:val="24"/>
        </w:rPr>
      </w:pPr>
      <w:r w:rsidRPr="007961BB">
        <w:rPr>
          <w:rFonts w:ascii="Times New Roman" w:hAnsi="Times New Roman" w:cs="Times New Roman"/>
          <w:b/>
          <w:sz w:val="24"/>
        </w:rPr>
        <w:t>¹Nurwakhid Mulyono, ²Lis Susilawati</w:t>
      </w:r>
    </w:p>
    <w:p w:rsidR="000362BB" w:rsidRPr="007961BB" w:rsidRDefault="000362BB" w:rsidP="000362BB">
      <w:pPr>
        <w:spacing w:line="240" w:lineRule="auto"/>
        <w:jc w:val="center"/>
        <w:rPr>
          <w:rFonts w:ascii="Times New Roman" w:hAnsi="Times New Roman" w:cs="Times New Roman"/>
          <w:sz w:val="24"/>
        </w:rPr>
      </w:pPr>
      <w:r w:rsidRPr="007961BB">
        <w:rPr>
          <w:rFonts w:ascii="Times New Roman" w:hAnsi="Times New Roman" w:cs="Times New Roman"/>
          <w:sz w:val="24"/>
        </w:rPr>
        <w:t>Prodi Pendidikan Bahasa dan Sastra Indonesia, IKIP Budi Utomo Malang</w:t>
      </w:r>
    </w:p>
    <w:p w:rsidR="000362BB" w:rsidRPr="007961BB" w:rsidRDefault="000362BB" w:rsidP="000362BB">
      <w:pPr>
        <w:spacing w:line="240" w:lineRule="auto"/>
        <w:jc w:val="center"/>
        <w:rPr>
          <w:rFonts w:ascii="Times New Roman" w:hAnsi="Times New Roman" w:cs="Times New Roman"/>
          <w:sz w:val="24"/>
        </w:rPr>
      </w:pPr>
      <w:r w:rsidRPr="007961BB">
        <w:rPr>
          <w:rFonts w:ascii="Times New Roman" w:hAnsi="Times New Roman" w:cs="Times New Roman"/>
          <w:sz w:val="24"/>
        </w:rPr>
        <w:t xml:space="preserve">Email: </w:t>
      </w:r>
      <w:r w:rsidRPr="007961BB">
        <w:rPr>
          <w:rFonts w:ascii="Times New Roman" w:hAnsi="Times New Roman" w:cs="Times New Roman"/>
          <w:b/>
          <w:sz w:val="24"/>
        </w:rPr>
        <w:t>¹</w:t>
      </w:r>
      <w:r w:rsidRPr="007961BB">
        <w:rPr>
          <w:rFonts w:ascii="Times New Roman" w:hAnsi="Times New Roman" w:cs="Times New Roman"/>
          <w:sz w:val="24"/>
        </w:rPr>
        <w:t xml:space="preserve"> (</w:t>
      </w:r>
      <w:hyperlink r:id="rId5" w:history="1">
        <w:r w:rsidR="00CB25B6" w:rsidRPr="007961BB">
          <w:rPr>
            <w:rStyle w:val="Hyperlink"/>
            <w:rFonts w:ascii="Times New Roman" w:hAnsi="Times New Roman" w:cs="Times New Roman"/>
            <w:sz w:val="24"/>
          </w:rPr>
          <w:t>wakhidnur78@gmail.com</w:t>
        </w:r>
      </w:hyperlink>
      <w:r w:rsidRPr="007961BB">
        <w:rPr>
          <w:rFonts w:ascii="Times New Roman" w:hAnsi="Times New Roman" w:cs="Times New Roman"/>
          <w:sz w:val="24"/>
        </w:rPr>
        <w:t xml:space="preserve">), </w:t>
      </w:r>
      <w:r w:rsidRPr="007961BB">
        <w:rPr>
          <w:rFonts w:ascii="Times New Roman" w:hAnsi="Times New Roman" w:cs="Times New Roman"/>
          <w:b/>
          <w:sz w:val="24"/>
        </w:rPr>
        <w:t>²</w:t>
      </w:r>
      <w:r w:rsidRPr="007961BB">
        <w:rPr>
          <w:rFonts w:ascii="Times New Roman" w:hAnsi="Times New Roman" w:cs="Times New Roman"/>
          <w:sz w:val="24"/>
        </w:rPr>
        <w:t xml:space="preserve"> (</w:t>
      </w:r>
      <w:hyperlink r:id="rId6" w:history="1">
        <w:r w:rsidR="00CB25B6" w:rsidRPr="007961BB">
          <w:rPr>
            <w:rStyle w:val="Hyperlink"/>
            <w:rFonts w:ascii="Times New Roman" w:hAnsi="Times New Roman" w:cs="Times New Roman"/>
            <w:sz w:val="24"/>
          </w:rPr>
          <w:t>lhissusilawati@gmail.com</w:t>
        </w:r>
      </w:hyperlink>
      <w:r w:rsidRPr="007961BB">
        <w:rPr>
          <w:rFonts w:ascii="Times New Roman" w:hAnsi="Times New Roman" w:cs="Times New Roman"/>
          <w:sz w:val="24"/>
        </w:rPr>
        <w:t>)</w:t>
      </w:r>
      <w:r w:rsidR="00CB25B6" w:rsidRPr="007961BB">
        <w:rPr>
          <w:rFonts w:ascii="Times New Roman" w:hAnsi="Times New Roman" w:cs="Times New Roman"/>
          <w:sz w:val="24"/>
        </w:rPr>
        <w:t xml:space="preserve"> </w:t>
      </w:r>
    </w:p>
    <w:p w:rsidR="000A6998" w:rsidRPr="007961BB" w:rsidRDefault="000A6998" w:rsidP="000362BB">
      <w:pPr>
        <w:spacing w:line="240" w:lineRule="auto"/>
        <w:jc w:val="center"/>
        <w:rPr>
          <w:rFonts w:ascii="Times New Roman" w:hAnsi="Times New Roman" w:cs="Times New Roman"/>
          <w:sz w:val="24"/>
        </w:rPr>
      </w:pPr>
    </w:p>
    <w:p w:rsidR="002370A0" w:rsidRPr="009306F1" w:rsidRDefault="00FF5D54" w:rsidP="000362BB">
      <w:pPr>
        <w:spacing w:line="240" w:lineRule="auto"/>
        <w:jc w:val="center"/>
        <w:rPr>
          <w:rFonts w:ascii="Times New Roman" w:hAnsi="Times New Roman" w:cs="Times New Roman"/>
          <w:b/>
          <w:sz w:val="24"/>
        </w:rPr>
      </w:pPr>
      <w:r w:rsidRPr="009306F1">
        <w:rPr>
          <w:rFonts w:ascii="Times New Roman" w:hAnsi="Times New Roman" w:cs="Times New Roman"/>
          <w:b/>
          <w:sz w:val="24"/>
        </w:rPr>
        <w:t xml:space="preserve">ABSTRAK </w:t>
      </w:r>
    </w:p>
    <w:p w:rsidR="00157EAF" w:rsidRPr="007961BB" w:rsidRDefault="00157EAF" w:rsidP="00157EAF">
      <w:pPr>
        <w:spacing w:line="240" w:lineRule="auto"/>
        <w:ind w:firstLine="720"/>
        <w:rPr>
          <w:rFonts w:ascii="Times New Roman" w:hAnsi="Times New Roman" w:cs="Times New Roman"/>
          <w:b/>
          <w:sz w:val="36"/>
        </w:rPr>
      </w:pPr>
      <w:r w:rsidRPr="007961BB">
        <w:rPr>
          <w:rFonts w:ascii="Times New Roman" w:hAnsi="Times New Roman" w:cs="Times New Roman"/>
          <w:sz w:val="24"/>
          <w:szCs w:val="18"/>
          <w:shd w:val="clear" w:color="auto" w:fill="FFFFFF"/>
        </w:rPr>
        <w:t xml:space="preserve">Penelitian   ini   bertujuan   untuk   menghasilkan   media   hybrid   learning   yaitu   model   pembelajaran   yang   mengkombinasikan  metode  tatap  muka  dengan  metode  e-learning,  serta  melakukan  pengukuran  terhadap  pengaruh  dari  implementasi  media tersebut  terhadap  hasil  belajar  mahasiswa.  Media  hybrid  learning  yang  dikembangkan  ditujukan  untuk  pembelajaran  mata  kuliah  Membaca II  di  di  Prodi  Bahasa Indonesia IKIP Budi Utomo Malang .  </w:t>
      </w:r>
      <w:proofErr w:type="gramStart"/>
      <w:r w:rsidRPr="007961BB">
        <w:rPr>
          <w:rFonts w:ascii="Times New Roman" w:hAnsi="Times New Roman" w:cs="Times New Roman"/>
          <w:sz w:val="24"/>
          <w:szCs w:val="18"/>
          <w:shd w:val="clear" w:color="auto" w:fill="FFFFFF"/>
        </w:rPr>
        <w:t>Penelitian  dilaksanakan</w:t>
      </w:r>
      <w:proofErr w:type="gramEnd"/>
      <w:r w:rsidRPr="007961BB">
        <w:rPr>
          <w:rFonts w:ascii="Times New Roman" w:hAnsi="Times New Roman" w:cs="Times New Roman"/>
          <w:sz w:val="24"/>
          <w:szCs w:val="18"/>
          <w:shd w:val="clear" w:color="auto" w:fill="FFFFFF"/>
        </w:rPr>
        <w:t xml:space="preserve"> selama 1 Tahun dengan tahapan penelitian yang meliputi penerapan media, pengembangan media,  uji coba media, dan perbaikan  media berdasarkan  hasil  uji  coba.  </w:t>
      </w:r>
      <w:proofErr w:type="gramStart"/>
      <w:r w:rsidRPr="007961BB">
        <w:rPr>
          <w:rFonts w:ascii="Times New Roman" w:hAnsi="Times New Roman" w:cs="Times New Roman"/>
          <w:sz w:val="24"/>
          <w:szCs w:val="18"/>
          <w:shd w:val="clear" w:color="auto" w:fill="FFFFFF"/>
        </w:rPr>
        <w:t>Hasil  penelitian</w:t>
      </w:r>
      <w:proofErr w:type="gramEnd"/>
      <w:r w:rsidRPr="007961BB">
        <w:rPr>
          <w:rFonts w:ascii="Times New Roman" w:hAnsi="Times New Roman" w:cs="Times New Roman"/>
          <w:sz w:val="24"/>
          <w:szCs w:val="18"/>
          <w:shd w:val="clear" w:color="auto" w:fill="FFFFFF"/>
        </w:rPr>
        <w:t xml:space="preserve">  menunjukkan  penerapan  </w:t>
      </w:r>
      <w:r w:rsidR="00AC42AC" w:rsidRPr="007961BB">
        <w:rPr>
          <w:rFonts w:ascii="Times New Roman" w:hAnsi="Times New Roman" w:cs="Times New Roman"/>
          <w:sz w:val="24"/>
          <w:szCs w:val="18"/>
          <w:shd w:val="clear" w:color="auto" w:fill="FFFFFF"/>
        </w:rPr>
        <w:t>media</w:t>
      </w:r>
      <w:r w:rsidRPr="007961BB">
        <w:rPr>
          <w:rFonts w:ascii="Times New Roman" w:hAnsi="Times New Roman" w:cs="Times New Roman"/>
          <w:sz w:val="24"/>
          <w:szCs w:val="18"/>
          <w:shd w:val="clear" w:color="auto" w:fill="FFFFFF"/>
        </w:rPr>
        <w:t xml:space="preserve">  Hybrid  Learning  </w:t>
      </w:r>
      <w:r w:rsidR="00AC42AC" w:rsidRPr="007961BB">
        <w:rPr>
          <w:rFonts w:ascii="Times New Roman" w:hAnsi="Times New Roman" w:cs="Times New Roman"/>
          <w:sz w:val="24"/>
          <w:szCs w:val="18"/>
          <w:shd w:val="clear" w:color="auto" w:fill="FFFFFF"/>
        </w:rPr>
        <w:t xml:space="preserve">sangat </w:t>
      </w:r>
      <w:r w:rsidRPr="007961BB">
        <w:rPr>
          <w:rFonts w:ascii="Times New Roman" w:hAnsi="Times New Roman" w:cs="Times New Roman"/>
          <w:sz w:val="24"/>
          <w:szCs w:val="18"/>
          <w:shd w:val="clear" w:color="auto" w:fill="FFFFFF"/>
        </w:rPr>
        <w:t xml:space="preserve">cocok diterapkan pada mata kulaih </w:t>
      </w:r>
      <w:r w:rsidR="00AC42AC" w:rsidRPr="007961BB">
        <w:rPr>
          <w:rFonts w:ascii="Times New Roman" w:hAnsi="Times New Roman" w:cs="Times New Roman"/>
          <w:sz w:val="24"/>
          <w:szCs w:val="18"/>
          <w:shd w:val="clear" w:color="auto" w:fill="FFFFFF"/>
        </w:rPr>
        <w:t>membaca II</w:t>
      </w:r>
      <w:r w:rsidRPr="007961BB">
        <w:rPr>
          <w:rFonts w:ascii="Times New Roman" w:hAnsi="Times New Roman" w:cs="Times New Roman"/>
          <w:sz w:val="24"/>
          <w:szCs w:val="18"/>
          <w:shd w:val="clear" w:color="auto" w:fill="FFFFFF"/>
        </w:rPr>
        <w:t xml:space="preserve"> yang lebih bersifat kuantitatif. </w:t>
      </w:r>
      <w:proofErr w:type="gramStart"/>
      <w:r w:rsidRPr="007961BB">
        <w:rPr>
          <w:rFonts w:ascii="Times New Roman" w:hAnsi="Times New Roman" w:cs="Times New Roman"/>
          <w:sz w:val="24"/>
          <w:szCs w:val="18"/>
          <w:shd w:val="clear" w:color="auto" w:fill="FFFFFF"/>
        </w:rPr>
        <w:t xml:space="preserve">Hal ini terlihat dari nilai hasil ujian mahasiswa yang </w:t>
      </w:r>
      <w:r w:rsidR="00AC42AC" w:rsidRPr="007961BB">
        <w:rPr>
          <w:rFonts w:ascii="Times New Roman" w:hAnsi="Times New Roman" w:cs="Times New Roman"/>
          <w:sz w:val="24"/>
          <w:szCs w:val="18"/>
          <w:shd w:val="clear" w:color="auto" w:fill="FFFFFF"/>
        </w:rPr>
        <w:t>sangat bagus</w:t>
      </w:r>
      <w:r w:rsidRPr="007961BB">
        <w:rPr>
          <w:rFonts w:ascii="Times New Roman" w:hAnsi="Times New Roman" w:cs="Times New Roman"/>
          <w:sz w:val="24"/>
          <w:szCs w:val="18"/>
          <w:shd w:val="clear" w:color="auto" w:fill="FFFFFF"/>
        </w:rPr>
        <w:t xml:space="preserve"> dibandingkan dengan penggunaan metode konvensional.</w:t>
      </w:r>
      <w:proofErr w:type="gramEnd"/>
      <w:r w:rsidRPr="007961BB">
        <w:rPr>
          <w:rFonts w:ascii="Times New Roman" w:hAnsi="Times New Roman" w:cs="Times New Roman"/>
          <w:sz w:val="24"/>
          <w:szCs w:val="18"/>
          <w:shd w:val="clear" w:color="auto" w:fill="FFFFFF"/>
        </w:rPr>
        <w:t xml:space="preserve"> Untuk mata kuliah yang bersifat kuantitatif ternyata keberadaan dosen secara fisik masih sangat diperlukan</w:t>
      </w:r>
    </w:p>
    <w:p w:rsidR="00820493" w:rsidRPr="007961BB" w:rsidRDefault="00820493" w:rsidP="00135A60">
      <w:pPr>
        <w:spacing w:line="240" w:lineRule="auto"/>
        <w:rPr>
          <w:rFonts w:ascii="Times New Roman" w:hAnsi="Times New Roman" w:cs="Times New Roman"/>
          <w:sz w:val="36"/>
        </w:rPr>
      </w:pPr>
    </w:p>
    <w:p w:rsidR="002370A0" w:rsidRPr="007961BB" w:rsidRDefault="00561AC8" w:rsidP="00561AC8">
      <w:pPr>
        <w:spacing w:line="240" w:lineRule="auto"/>
        <w:rPr>
          <w:rFonts w:ascii="Times New Roman" w:hAnsi="Times New Roman" w:cs="Times New Roman"/>
          <w:i/>
          <w:sz w:val="24"/>
        </w:rPr>
      </w:pPr>
      <w:r w:rsidRPr="007961BB">
        <w:rPr>
          <w:rFonts w:ascii="Times New Roman" w:hAnsi="Times New Roman" w:cs="Times New Roman"/>
          <w:b/>
          <w:sz w:val="24"/>
        </w:rPr>
        <w:t>Kata Kunci</w:t>
      </w:r>
      <w:r w:rsidRPr="007961BB">
        <w:rPr>
          <w:rFonts w:ascii="Times New Roman" w:hAnsi="Times New Roman" w:cs="Times New Roman"/>
          <w:sz w:val="24"/>
        </w:rPr>
        <w:t xml:space="preserve">: </w:t>
      </w:r>
      <w:r w:rsidRPr="007961BB">
        <w:rPr>
          <w:rFonts w:ascii="Times New Roman" w:hAnsi="Times New Roman" w:cs="Times New Roman"/>
          <w:i/>
          <w:sz w:val="24"/>
        </w:rPr>
        <w:t>Media Pembelajaran Hybrid Learning, Membaca II</w:t>
      </w:r>
    </w:p>
    <w:p w:rsidR="000B409F" w:rsidRPr="007961BB" w:rsidRDefault="000B409F" w:rsidP="00561AC8">
      <w:pPr>
        <w:spacing w:line="240" w:lineRule="auto"/>
        <w:rPr>
          <w:rFonts w:ascii="Times New Roman" w:hAnsi="Times New Roman" w:cs="Times New Roman"/>
          <w:sz w:val="24"/>
        </w:rPr>
      </w:pPr>
    </w:p>
    <w:p w:rsidR="000362BB" w:rsidRPr="007961BB" w:rsidRDefault="000362BB" w:rsidP="00C410E9">
      <w:pPr>
        <w:pStyle w:val="ListParagraph"/>
        <w:numPr>
          <w:ilvl w:val="0"/>
          <w:numId w:val="1"/>
        </w:numPr>
        <w:spacing w:line="240" w:lineRule="auto"/>
        <w:rPr>
          <w:rFonts w:ascii="Times New Roman" w:hAnsi="Times New Roman" w:cs="Times New Roman"/>
          <w:b/>
        </w:rPr>
      </w:pPr>
      <w:r w:rsidRPr="007961BB">
        <w:rPr>
          <w:rFonts w:ascii="Times New Roman" w:hAnsi="Times New Roman" w:cs="Times New Roman"/>
          <w:b/>
        </w:rPr>
        <w:t>PENDAHULUAN</w:t>
      </w:r>
    </w:p>
    <w:p w:rsidR="000362BB" w:rsidRPr="007961BB" w:rsidRDefault="000362BB" w:rsidP="000362BB">
      <w:pPr>
        <w:spacing w:line="240" w:lineRule="auto"/>
        <w:rPr>
          <w:rFonts w:ascii="Times New Roman" w:hAnsi="Times New Roman" w:cs="Times New Roman"/>
        </w:rPr>
      </w:pPr>
    </w:p>
    <w:p w:rsidR="002370A0" w:rsidRPr="00FC2250" w:rsidRDefault="000362BB" w:rsidP="00CB5E02">
      <w:pPr>
        <w:spacing w:line="240" w:lineRule="auto"/>
        <w:ind w:firstLine="720"/>
        <w:rPr>
          <w:rFonts w:ascii="Times New Roman" w:hAnsi="Times New Roman" w:cs="Times New Roman"/>
          <w:sz w:val="24"/>
          <w:szCs w:val="24"/>
        </w:rPr>
      </w:pPr>
      <w:r w:rsidRPr="00FC2250">
        <w:rPr>
          <w:rFonts w:ascii="Times New Roman" w:hAnsi="Times New Roman" w:cs="Times New Roman"/>
          <w:sz w:val="24"/>
          <w:szCs w:val="24"/>
        </w:rPr>
        <w:t>Media pembelajaran adalah segala sesuatu yang dapat menyalurkan pesan, dapat merangsang pikiran, perasaan</w:t>
      </w:r>
      <w:proofErr w:type="gramStart"/>
      <w:r w:rsidRPr="00FC2250">
        <w:rPr>
          <w:rFonts w:ascii="Times New Roman" w:hAnsi="Times New Roman" w:cs="Times New Roman"/>
          <w:sz w:val="24"/>
          <w:szCs w:val="24"/>
        </w:rPr>
        <w:t>,perhatian</w:t>
      </w:r>
      <w:proofErr w:type="gramEnd"/>
      <w:r w:rsidRPr="00FC2250">
        <w:rPr>
          <w:rFonts w:ascii="Times New Roman" w:hAnsi="Times New Roman" w:cs="Times New Roman"/>
          <w:sz w:val="24"/>
          <w:szCs w:val="24"/>
        </w:rPr>
        <w:t xml:space="preserve"> dan kemauan peserta didik sehingga dapat mendorong terciptanya proses pembelajaran pada diri peserta didik. </w:t>
      </w:r>
      <w:proofErr w:type="gramStart"/>
      <w:r w:rsidRPr="00FC2250">
        <w:rPr>
          <w:rFonts w:ascii="Times New Roman" w:hAnsi="Times New Roman" w:cs="Times New Roman"/>
          <w:sz w:val="24"/>
          <w:szCs w:val="24"/>
        </w:rPr>
        <w:t>Media pembelajaran sangat membantu mengurangi keabstrakan dari sebuah konsep materi yang sedang diajarkan, mengantarkan siswa pada pengalaman belajar yang bermakna, mengaktifkan dan menyenangkan.</w:t>
      </w:r>
      <w:proofErr w:type="gramEnd"/>
      <w:r w:rsidRPr="00FC2250">
        <w:rPr>
          <w:rFonts w:ascii="Times New Roman" w:hAnsi="Times New Roman" w:cs="Times New Roman"/>
          <w:sz w:val="24"/>
          <w:szCs w:val="24"/>
        </w:rPr>
        <w:t xml:space="preserve"> Media memiliki peranan yang sangat penting dalam proses pembelajaran. </w:t>
      </w:r>
      <w:proofErr w:type="gramStart"/>
      <w:r w:rsidRPr="00FC2250">
        <w:rPr>
          <w:rFonts w:ascii="Times New Roman" w:hAnsi="Times New Roman" w:cs="Times New Roman"/>
          <w:sz w:val="24"/>
          <w:szCs w:val="24"/>
        </w:rPr>
        <w:t>Dengan penggunaan media diharapkan mampu membangkitkan keinginan dan minat, membangkitkan motivasi dan rangsangan kegiatan belajar serta membawa pengaruh psikologis terhadap siswa.</w:t>
      </w:r>
      <w:proofErr w:type="gramEnd"/>
    </w:p>
    <w:p w:rsidR="006A5B41" w:rsidRPr="00FC2250" w:rsidRDefault="000B409F" w:rsidP="006A5B41">
      <w:pPr>
        <w:spacing w:line="240" w:lineRule="auto"/>
        <w:ind w:firstLine="720"/>
        <w:rPr>
          <w:rFonts w:ascii="Times New Roman" w:hAnsi="Times New Roman" w:cs="Times New Roman"/>
          <w:sz w:val="24"/>
          <w:szCs w:val="24"/>
        </w:rPr>
      </w:pPr>
      <w:proofErr w:type="gramStart"/>
      <w:r w:rsidRPr="00FC2250">
        <w:rPr>
          <w:rFonts w:ascii="Times New Roman" w:hAnsi="Times New Roman" w:cs="Times New Roman"/>
          <w:sz w:val="24"/>
          <w:szCs w:val="24"/>
        </w:rPr>
        <w:t>Media dapat digunakan untuk membangkitkan gairah dalam pembelajaran, memungkinkan siswa untuk belajar mandiri sesuai dengan minat dan kemampuannya.</w:t>
      </w:r>
      <w:proofErr w:type="gramEnd"/>
      <w:r w:rsidRPr="00FC2250">
        <w:rPr>
          <w:rFonts w:ascii="Times New Roman" w:hAnsi="Times New Roman" w:cs="Times New Roman"/>
          <w:sz w:val="24"/>
          <w:szCs w:val="24"/>
        </w:rPr>
        <w:t xml:space="preserve"> </w:t>
      </w:r>
      <w:proofErr w:type="gramStart"/>
      <w:r w:rsidRPr="00FC2250">
        <w:rPr>
          <w:rFonts w:ascii="Times New Roman" w:hAnsi="Times New Roman" w:cs="Times New Roman"/>
          <w:sz w:val="24"/>
          <w:szCs w:val="24"/>
        </w:rPr>
        <w:t>Media juga dapat meningkatkan pengetahuan, serta dapat memberikan fleksibilitas dalam penyampaian pesan.</w:t>
      </w:r>
      <w:proofErr w:type="gramEnd"/>
      <w:r w:rsidRPr="00FC2250">
        <w:rPr>
          <w:rFonts w:ascii="Times New Roman" w:hAnsi="Times New Roman" w:cs="Times New Roman"/>
          <w:sz w:val="24"/>
          <w:szCs w:val="24"/>
        </w:rPr>
        <w:t xml:space="preserve"> </w:t>
      </w:r>
      <w:proofErr w:type="gramStart"/>
      <w:r w:rsidRPr="00FC2250">
        <w:rPr>
          <w:rFonts w:ascii="Times New Roman" w:hAnsi="Times New Roman" w:cs="Times New Roman"/>
          <w:sz w:val="24"/>
          <w:szCs w:val="24"/>
        </w:rPr>
        <w:t>Media juga dapat berfungsi sebagai alat komunikasi dan sarana pemecahan masalah.</w:t>
      </w:r>
      <w:proofErr w:type="gramEnd"/>
    </w:p>
    <w:p w:rsidR="00CB5E02" w:rsidRPr="00FC2250" w:rsidRDefault="000B409F" w:rsidP="006A5B41">
      <w:pPr>
        <w:spacing w:line="240" w:lineRule="auto"/>
        <w:ind w:firstLine="720"/>
        <w:rPr>
          <w:rFonts w:ascii="Times New Roman" w:hAnsi="Times New Roman" w:cs="Times New Roman"/>
          <w:sz w:val="24"/>
          <w:szCs w:val="24"/>
        </w:rPr>
      </w:pPr>
      <w:r w:rsidRPr="00FC2250">
        <w:rPr>
          <w:rFonts w:ascii="Times New Roman" w:hAnsi="Times New Roman" w:cs="Times New Roman"/>
          <w:sz w:val="24"/>
          <w:szCs w:val="24"/>
        </w:rPr>
        <w:t xml:space="preserve">Media pembelajaran dapat dimuati pesan yang </w:t>
      </w:r>
      <w:proofErr w:type="gramStart"/>
      <w:r w:rsidRPr="00FC2250">
        <w:rPr>
          <w:rFonts w:ascii="Times New Roman" w:hAnsi="Times New Roman" w:cs="Times New Roman"/>
          <w:sz w:val="24"/>
          <w:szCs w:val="24"/>
        </w:rPr>
        <w:t>akan</w:t>
      </w:r>
      <w:proofErr w:type="gramEnd"/>
      <w:r w:rsidRPr="00FC2250">
        <w:rPr>
          <w:rFonts w:ascii="Times New Roman" w:hAnsi="Times New Roman" w:cs="Times New Roman"/>
          <w:sz w:val="24"/>
          <w:szCs w:val="24"/>
        </w:rPr>
        <w:t xml:space="preserve"> disampaikan kepada siswa baik berupa alat, orang maupun bahan ajar. </w:t>
      </w:r>
      <w:proofErr w:type="gramStart"/>
      <w:r w:rsidRPr="00FC2250">
        <w:rPr>
          <w:rFonts w:ascii="Times New Roman" w:hAnsi="Times New Roman" w:cs="Times New Roman"/>
          <w:sz w:val="24"/>
          <w:szCs w:val="24"/>
        </w:rPr>
        <w:t>Selain itu media pembelajaran dapat merangsang siswa agar lebih efektif.</w:t>
      </w:r>
      <w:proofErr w:type="gramEnd"/>
      <w:r w:rsidRPr="00FC2250">
        <w:rPr>
          <w:rFonts w:ascii="Times New Roman" w:hAnsi="Times New Roman" w:cs="Times New Roman"/>
          <w:sz w:val="24"/>
          <w:szCs w:val="24"/>
        </w:rPr>
        <w:t xml:space="preserve"> Media pembelajaran </w:t>
      </w:r>
      <w:proofErr w:type="gramStart"/>
      <w:r w:rsidRPr="00FC2250">
        <w:rPr>
          <w:rFonts w:ascii="Times New Roman" w:hAnsi="Times New Roman" w:cs="Times New Roman"/>
          <w:sz w:val="24"/>
          <w:szCs w:val="24"/>
        </w:rPr>
        <w:t>akan</w:t>
      </w:r>
      <w:proofErr w:type="gramEnd"/>
      <w:r w:rsidRPr="00FC2250">
        <w:rPr>
          <w:rFonts w:ascii="Times New Roman" w:hAnsi="Times New Roman" w:cs="Times New Roman"/>
          <w:sz w:val="24"/>
          <w:szCs w:val="24"/>
        </w:rPr>
        <w:t xml:space="preserve"> memudahkan siswa menerima atau mengingat materi yang telah disampaikan. Manfaat lain yaitu memudahkan guru dalam menyampaikan materi, karena dapat ditujukan langsung kepada siswa, suatu bukti kongkrit berupa suara maupun gambar gerak karena media pembelajaran berhubungan langsung dengan </w:t>
      </w:r>
      <w:proofErr w:type="gramStart"/>
      <w:r w:rsidRPr="00FC2250">
        <w:rPr>
          <w:rFonts w:ascii="Times New Roman" w:hAnsi="Times New Roman" w:cs="Times New Roman"/>
          <w:sz w:val="24"/>
          <w:szCs w:val="24"/>
        </w:rPr>
        <w:t>indra</w:t>
      </w:r>
      <w:proofErr w:type="gramEnd"/>
      <w:r w:rsidRPr="00FC2250">
        <w:rPr>
          <w:rFonts w:ascii="Times New Roman" w:hAnsi="Times New Roman" w:cs="Times New Roman"/>
          <w:sz w:val="24"/>
          <w:szCs w:val="24"/>
        </w:rPr>
        <w:t xml:space="preserve"> penglihatan dan pendengaran. </w:t>
      </w:r>
      <w:proofErr w:type="gramStart"/>
      <w:r w:rsidRPr="00FC2250">
        <w:rPr>
          <w:rFonts w:ascii="Times New Roman" w:hAnsi="Times New Roman" w:cs="Times New Roman"/>
          <w:sz w:val="24"/>
          <w:szCs w:val="24"/>
        </w:rPr>
        <w:t>Oleh karena itu, maka penggunaan media pembelajaran dapat merangsang siswa untuk belajar.</w:t>
      </w:r>
      <w:proofErr w:type="gramEnd"/>
      <w:r w:rsidRPr="00FC2250">
        <w:rPr>
          <w:rFonts w:ascii="Times New Roman" w:hAnsi="Times New Roman" w:cs="Times New Roman"/>
          <w:sz w:val="24"/>
          <w:szCs w:val="24"/>
        </w:rPr>
        <w:t xml:space="preserve"> Ketepatan dalam memilih media pembelajaran yang </w:t>
      </w:r>
      <w:proofErr w:type="gramStart"/>
      <w:r w:rsidRPr="00FC2250">
        <w:rPr>
          <w:rFonts w:ascii="Times New Roman" w:hAnsi="Times New Roman" w:cs="Times New Roman"/>
          <w:sz w:val="24"/>
          <w:szCs w:val="24"/>
        </w:rPr>
        <w:t>akan</w:t>
      </w:r>
      <w:proofErr w:type="gramEnd"/>
      <w:r w:rsidRPr="00FC2250">
        <w:rPr>
          <w:rFonts w:ascii="Times New Roman" w:hAnsi="Times New Roman" w:cs="Times New Roman"/>
          <w:sz w:val="24"/>
          <w:szCs w:val="24"/>
        </w:rPr>
        <w:t xml:space="preserve"> digunakan dalam proses </w:t>
      </w:r>
      <w:r w:rsidRPr="00FC2250">
        <w:rPr>
          <w:rFonts w:ascii="Times New Roman" w:hAnsi="Times New Roman" w:cs="Times New Roman"/>
          <w:sz w:val="24"/>
          <w:szCs w:val="24"/>
        </w:rPr>
        <w:lastRenderedPageBreak/>
        <w:t>belajar mengajar sangat besar pengaruhnya terhadap efektifitas tercapainya tujuan pembelajaran yang akan dicapai. Keberadaan media dalam pembelajaran dimaksudkan untuk memudahkan dalam penyampaian pesan pembelajaran</w:t>
      </w:r>
      <w:proofErr w:type="gramStart"/>
      <w:r w:rsidRPr="00FC2250">
        <w:rPr>
          <w:rFonts w:ascii="Times New Roman" w:hAnsi="Times New Roman" w:cs="Times New Roman"/>
          <w:sz w:val="24"/>
          <w:szCs w:val="24"/>
        </w:rPr>
        <w:t>,mempunyai</w:t>
      </w:r>
      <w:proofErr w:type="gramEnd"/>
      <w:r w:rsidRPr="00FC2250">
        <w:rPr>
          <w:rFonts w:ascii="Times New Roman" w:hAnsi="Times New Roman" w:cs="Times New Roman"/>
          <w:sz w:val="24"/>
          <w:szCs w:val="24"/>
        </w:rPr>
        <w:t xml:space="preserve"> retensi (daya ingat) yang lama, dan memudahkan dalam pemahaman.</w:t>
      </w:r>
    </w:p>
    <w:p w:rsidR="00157EAF" w:rsidRPr="00FC2250" w:rsidRDefault="00157EAF" w:rsidP="00CB5E02">
      <w:pPr>
        <w:spacing w:line="240" w:lineRule="auto"/>
        <w:ind w:firstLine="720"/>
        <w:rPr>
          <w:rFonts w:ascii="Times New Roman" w:hAnsi="Times New Roman" w:cs="Times New Roman"/>
          <w:sz w:val="24"/>
          <w:szCs w:val="24"/>
        </w:rPr>
      </w:pPr>
      <w:r w:rsidRPr="00FC2250">
        <w:rPr>
          <w:rFonts w:ascii="Times New Roman" w:hAnsi="Times New Roman" w:cs="Times New Roman"/>
          <w:sz w:val="24"/>
          <w:szCs w:val="24"/>
        </w:rPr>
        <w:t xml:space="preserve">E learning menurut learnfram.com dalam glossary of e learning terms (glossary, 2001) </w:t>
      </w:r>
      <w:proofErr w:type="gramStart"/>
      <w:r w:rsidRPr="00FC2250">
        <w:rPr>
          <w:rFonts w:ascii="Times New Roman" w:hAnsi="Times New Roman" w:cs="Times New Roman"/>
          <w:sz w:val="24"/>
          <w:szCs w:val="24"/>
        </w:rPr>
        <w:t>“ e</w:t>
      </w:r>
      <w:proofErr w:type="gramEnd"/>
      <w:r w:rsidRPr="00FC2250">
        <w:rPr>
          <w:rFonts w:ascii="Times New Roman" w:hAnsi="Times New Roman" w:cs="Times New Roman"/>
          <w:sz w:val="24"/>
          <w:szCs w:val="24"/>
        </w:rPr>
        <w:t xml:space="preserve"> elarning adalah system pendidikan yang menggunakan apalikasi elektronik untuk mendukung belajar mengajar dengan media internet, jaringan komputer, maupun komputer standalone.” Jadi bisa disimpulkan e learning merupakan merupakan cara baru dalam proses Pembelajaran dengan media khusus internet dalam pembelajaranya, e learning merupakan konsekuensi dari majunya teknologi informasi.definisi diatas dapat diartikan dalam menghadapi tantangan dunia pendidikan saat ini harus memerhatikan tingkat perkembangan media informasi dan teknologi supaya tidak tertinggal jauh dengan negaranegara maju yang terlebih dahulu mengenal teknologi. E learning hadir di kampus bukan berarti proses pembelajaran tatap muka (konvensional) lantas ditinggalkan, </w:t>
      </w:r>
      <w:proofErr w:type="gramStart"/>
      <w:r w:rsidRPr="00FC2250">
        <w:rPr>
          <w:rFonts w:ascii="Times New Roman" w:hAnsi="Times New Roman" w:cs="Times New Roman"/>
          <w:sz w:val="24"/>
          <w:szCs w:val="24"/>
        </w:rPr>
        <w:t>akan</w:t>
      </w:r>
      <w:proofErr w:type="gramEnd"/>
      <w:r w:rsidRPr="00FC2250">
        <w:rPr>
          <w:rFonts w:ascii="Times New Roman" w:hAnsi="Times New Roman" w:cs="Times New Roman"/>
          <w:sz w:val="24"/>
          <w:szCs w:val="24"/>
        </w:rPr>
        <w:t xml:space="preserve"> tetapi perpaduan antara kedua metode akan mempercepat penguasaan secara konsep dan penguasaan secara ketrampilan. system dan aplikasi e learning juga disebut learning manageman system (lms) adalah system perangkat lunak yang memvirtualisasi proses belajar mengajar konvensional guna administrasi, dokumentasi, laporan suatu program latihan, ruangan kelas, dan peristiwa online, program e learning dan konten pelatihan (ellis, 2009).</w:t>
      </w:r>
    </w:p>
    <w:p w:rsidR="00157EAF" w:rsidRPr="00FC2250" w:rsidRDefault="00157EAF" w:rsidP="00CB5E02">
      <w:pPr>
        <w:spacing w:line="240" w:lineRule="auto"/>
        <w:ind w:firstLine="720"/>
        <w:rPr>
          <w:rFonts w:ascii="Times New Roman" w:hAnsi="Times New Roman" w:cs="Times New Roman"/>
          <w:sz w:val="24"/>
          <w:szCs w:val="24"/>
        </w:rPr>
      </w:pPr>
      <w:proofErr w:type="gramStart"/>
      <w:r w:rsidRPr="00FC2250">
        <w:rPr>
          <w:rFonts w:ascii="Times New Roman" w:hAnsi="Times New Roman" w:cs="Times New Roman"/>
          <w:sz w:val="24"/>
          <w:szCs w:val="24"/>
        </w:rPr>
        <w:t>Sesuai pernyataan diatas bahwa peran e-learning dalam aktifitas dosen mengajar dapat membentuk dan dapat mengefektifkan tercapainya tujuan pengajaran, interaksi dosen dan mahasiswa menjadi efektif.</w:t>
      </w:r>
      <w:proofErr w:type="gramEnd"/>
      <w:r w:rsidRPr="00FC2250">
        <w:rPr>
          <w:rFonts w:ascii="Times New Roman" w:hAnsi="Times New Roman" w:cs="Times New Roman"/>
          <w:sz w:val="24"/>
          <w:szCs w:val="24"/>
        </w:rPr>
        <w:t xml:space="preserve"> </w:t>
      </w:r>
      <w:proofErr w:type="gramStart"/>
      <w:r w:rsidRPr="00FC2250">
        <w:rPr>
          <w:rFonts w:ascii="Times New Roman" w:hAnsi="Times New Roman" w:cs="Times New Roman"/>
          <w:sz w:val="24"/>
          <w:szCs w:val="24"/>
        </w:rPr>
        <w:t>pertemuan</w:t>
      </w:r>
      <w:proofErr w:type="gramEnd"/>
      <w:r w:rsidRPr="00FC2250">
        <w:rPr>
          <w:rFonts w:ascii="Times New Roman" w:hAnsi="Times New Roman" w:cs="Times New Roman"/>
          <w:sz w:val="24"/>
          <w:szCs w:val="24"/>
        </w:rPr>
        <w:t xml:space="preserve"> tatap muka dengan penyampaian rencana kelas yang dapat di akses mahasiswa sebelum perkuliahan tatap muka dilaksanakan. </w:t>
      </w:r>
      <w:proofErr w:type="gramStart"/>
      <w:r w:rsidRPr="00FC2250">
        <w:rPr>
          <w:rFonts w:ascii="Times New Roman" w:hAnsi="Times New Roman" w:cs="Times New Roman"/>
          <w:sz w:val="24"/>
          <w:szCs w:val="24"/>
        </w:rPr>
        <w:t>penggunakan</w:t>
      </w:r>
      <w:proofErr w:type="gramEnd"/>
      <w:r w:rsidRPr="00FC2250">
        <w:rPr>
          <w:rFonts w:ascii="Times New Roman" w:hAnsi="Times New Roman" w:cs="Times New Roman"/>
          <w:sz w:val="24"/>
          <w:szCs w:val="24"/>
        </w:rPr>
        <w:t xml:space="preserve"> medial hybrid learning ini memerlukan need assessment yang berfungsi apakah media e learning dapat mendukung metode tatap muka (konvensional) di pendidikan Bahasa IKIP Budi Utomo Malang. </w:t>
      </w:r>
    </w:p>
    <w:p w:rsidR="00157EAF" w:rsidRPr="007961BB" w:rsidRDefault="00157EAF" w:rsidP="00CB5E02">
      <w:pPr>
        <w:spacing w:line="240" w:lineRule="auto"/>
        <w:ind w:firstLine="720"/>
        <w:rPr>
          <w:rFonts w:ascii="Times New Roman" w:hAnsi="Times New Roman" w:cs="Times New Roman"/>
        </w:rPr>
      </w:pPr>
    </w:p>
    <w:p w:rsidR="00064E00" w:rsidRPr="007961BB" w:rsidRDefault="00287B69" w:rsidP="00FC2250">
      <w:pPr>
        <w:pStyle w:val="ListParagraph"/>
        <w:numPr>
          <w:ilvl w:val="0"/>
          <w:numId w:val="1"/>
        </w:numPr>
        <w:rPr>
          <w:rFonts w:ascii="Times New Roman" w:hAnsi="Times New Roman" w:cs="Times New Roman"/>
          <w:b/>
          <w:sz w:val="24"/>
        </w:rPr>
      </w:pPr>
      <w:r w:rsidRPr="007961BB">
        <w:rPr>
          <w:rFonts w:ascii="Times New Roman" w:hAnsi="Times New Roman" w:cs="Times New Roman"/>
          <w:b/>
          <w:sz w:val="24"/>
        </w:rPr>
        <w:t xml:space="preserve">KAJIAN TEORI </w:t>
      </w:r>
    </w:p>
    <w:p w:rsidR="000A6998" w:rsidRPr="00FC2250" w:rsidRDefault="00820493" w:rsidP="00CB5E02">
      <w:pPr>
        <w:spacing w:line="240" w:lineRule="auto"/>
        <w:ind w:firstLine="720"/>
        <w:rPr>
          <w:rFonts w:ascii="Times New Roman" w:hAnsi="Times New Roman" w:cs="Times New Roman"/>
          <w:color w:val="303030"/>
          <w:sz w:val="24"/>
          <w:szCs w:val="24"/>
          <w:shd w:val="clear" w:color="auto" w:fill="FFFFFF"/>
        </w:rPr>
      </w:pPr>
      <w:proofErr w:type="gramStart"/>
      <w:r w:rsidRPr="00FC2250">
        <w:rPr>
          <w:rFonts w:ascii="Times New Roman" w:hAnsi="Times New Roman" w:cs="Times New Roman"/>
          <w:color w:val="303030"/>
          <w:sz w:val="24"/>
          <w:szCs w:val="24"/>
          <w:shd w:val="clear" w:color="auto" w:fill="FFFFFF"/>
        </w:rPr>
        <w:t>Jay Caulfield (2011) mendefinisikan</w:t>
      </w:r>
      <w:r w:rsidRPr="00FC2250">
        <w:rPr>
          <w:rStyle w:val="apple-converted-space"/>
          <w:rFonts w:ascii="Times New Roman" w:hAnsi="Times New Roman" w:cs="Times New Roman"/>
          <w:color w:val="303030"/>
          <w:sz w:val="24"/>
          <w:szCs w:val="24"/>
          <w:shd w:val="clear" w:color="auto" w:fill="FFFFFF"/>
        </w:rPr>
        <w:t> </w:t>
      </w:r>
      <w:r w:rsidRPr="00FC2250">
        <w:rPr>
          <w:rStyle w:val="Emphasis"/>
          <w:rFonts w:ascii="Times New Roman" w:hAnsi="Times New Roman" w:cs="Times New Roman"/>
          <w:color w:val="303030"/>
          <w:sz w:val="24"/>
          <w:szCs w:val="24"/>
          <w:shd w:val="clear" w:color="auto" w:fill="FFFFFF"/>
        </w:rPr>
        <w:t>Hybrid learning</w:t>
      </w:r>
      <w:r w:rsidRPr="00FC2250">
        <w:rPr>
          <w:rStyle w:val="apple-converted-space"/>
          <w:rFonts w:ascii="Times New Roman" w:hAnsi="Times New Roman" w:cs="Times New Roman"/>
          <w:color w:val="303030"/>
          <w:sz w:val="24"/>
          <w:szCs w:val="24"/>
          <w:shd w:val="clear" w:color="auto" w:fill="FFFFFF"/>
        </w:rPr>
        <w:t> </w:t>
      </w:r>
      <w:r w:rsidRPr="00FC2250">
        <w:rPr>
          <w:rFonts w:ascii="Times New Roman" w:hAnsi="Times New Roman" w:cs="Times New Roman"/>
          <w:color w:val="303030"/>
          <w:sz w:val="24"/>
          <w:szCs w:val="24"/>
          <w:shd w:val="clear" w:color="auto" w:fill="FFFFFF"/>
        </w:rPr>
        <w:t>sebagai program yang mengurangi ‘waktu tatap muka’ yang digantikan oleh waktu yang dihabiskan di luar ruang kelas tradisional.</w:t>
      </w:r>
      <w:proofErr w:type="gramEnd"/>
      <w:r w:rsidRPr="00FC2250">
        <w:rPr>
          <w:rFonts w:ascii="Times New Roman" w:hAnsi="Times New Roman" w:cs="Times New Roman"/>
          <w:color w:val="303030"/>
          <w:sz w:val="24"/>
          <w:szCs w:val="24"/>
          <w:shd w:val="clear" w:color="auto" w:fill="FFFFFF"/>
        </w:rPr>
        <w:t xml:space="preserve"> </w:t>
      </w:r>
      <w:proofErr w:type="gramStart"/>
      <w:r w:rsidRPr="00FC2250">
        <w:rPr>
          <w:rFonts w:ascii="Times New Roman" w:hAnsi="Times New Roman" w:cs="Times New Roman"/>
          <w:color w:val="303030"/>
          <w:sz w:val="24"/>
          <w:szCs w:val="24"/>
          <w:shd w:val="clear" w:color="auto" w:fill="FFFFFF"/>
        </w:rPr>
        <w:t>Sedangkan menurut Garrison &amp; Vaughan (2008)</w:t>
      </w:r>
      <w:r w:rsidRPr="00FC2250">
        <w:rPr>
          <w:rStyle w:val="apple-converted-space"/>
          <w:rFonts w:ascii="Times New Roman" w:hAnsi="Times New Roman" w:cs="Times New Roman"/>
          <w:color w:val="303030"/>
          <w:sz w:val="24"/>
          <w:szCs w:val="24"/>
          <w:shd w:val="clear" w:color="auto" w:fill="FFFFFF"/>
        </w:rPr>
        <w:t> </w:t>
      </w:r>
      <w:r w:rsidRPr="00FC2250">
        <w:rPr>
          <w:rStyle w:val="Emphasis"/>
          <w:rFonts w:ascii="Times New Roman" w:hAnsi="Times New Roman" w:cs="Times New Roman"/>
          <w:color w:val="303030"/>
          <w:sz w:val="24"/>
          <w:szCs w:val="24"/>
          <w:shd w:val="clear" w:color="auto" w:fill="FFFFFF"/>
        </w:rPr>
        <w:t>Hybrid learning</w:t>
      </w:r>
      <w:r w:rsidRPr="00FC2250">
        <w:rPr>
          <w:rStyle w:val="apple-converted-space"/>
          <w:rFonts w:ascii="Times New Roman" w:hAnsi="Times New Roman" w:cs="Times New Roman"/>
          <w:color w:val="303030"/>
          <w:sz w:val="24"/>
          <w:szCs w:val="24"/>
          <w:shd w:val="clear" w:color="auto" w:fill="FFFFFF"/>
        </w:rPr>
        <w:t> </w:t>
      </w:r>
      <w:r w:rsidRPr="00FC2250">
        <w:rPr>
          <w:rFonts w:ascii="Times New Roman" w:hAnsi="Times New Roman" w:cs="Times New Roman"/>
          <w:color w:val="303030"/>
          <w:sz w:val="24"/>
          <w:szCs w:val="24"/>
          <w:shd w:val="clear" w:color="auto" w:fill="FFFFFF"/>
        </w:rPr>
        <w:t>adalah perpaduan yang baik antara pengalaman pembelajaran online dan tatap muka.</w:t>
      </w:r>
      <w:proofErr w:type="gramEnd"/>
      <w:r w:rsidRPr="00FC2250">
        <w:rPr>
          <w:rFonts w:ascii="Times New Roman" w:hAnsi="Times New Roman" w:cs="Times New Roman"/>
          <w:color w:val="303030"/>
          <w:sz w:val="24"/>
          <w:szCs w:val="24"/>
          <w:shd w:val="clear" w:color="auto" w:fill="FFFFFF"/>
        </w:rPr>
        <w:t xml:space="preserve"> </w:t>
      </w:r>
      <w:proofErr w:type="gramStart"/>
      <w:r w:rsidRPr="00FC2250">
        <w:rPr>
          <w:rFonts w:ascii="Times New Roman" w:hAnsi="Times New Roman" w:cs="Times New Roman"/>
          <w:color w:val="303030"/>
          <w:sz w:val="24"/>
          <w:szCs w:val="24"/>
          <w:shd w:val="clear" w:color="auto" w:fill="FFFFFF"/>
        </w:rPr>
        <w:t>Prinsip dasarnya adalah bahwa komunikasi lisan tatap muka dan komunikasi “tertulis” online terintegrasi secara optimal sehingga kekuatan masing-masing dicampur ke dalam pengalaman belajar yang unik sesuai dengan konteks dan tujuan pendidikan yang dimaksudkan.</w:t>
      </w:r>
      <w:proofErr w:type="gramEnd"/>
      <w:r w:rsidRPr="00FC2250">
        <w:rPr>
          <w:rFonts w:ascii="Times New Roman" w:hAnsi="Times New Roman" w:cs="Times New Roman"/>
          <w:color w:val="303030"/>
          <w:sz w:val="24"/>
          <w:szCs w:val="24"/>
          <w:shd w:val="clear" w:color="auto" w:fill="FFFFFF"/>
        </w:rPr>
        <w:t xml:space="preserve"> </w:t>
      </w:r>
    </w:p>
    <w:p w:rsidR="00820493" w:rsidRPr="00FC2250" w:rsidRDefault="00820493" w:rsidP="00CB5E02">
      <w:pPr>
        <w:spacing w:line="240" w:lineRule="auto"/>
        <w:ind w:firstLine="720"/>
        <w:rPr>
          <w:rFonts w:ascii="Times New Roman" w:hAnsi="Times New Roman" w:cs="Times New Roman"/>
          <w:color w:val="303030"/>
          <w:sz w:val="24"/>
          <w:szCs w:val="24"/>
          <w:shd w:val="clear" w:color="auto" w:fill="FFFFFF"/>
        </w:rPr>
      </w:pPr>
      <w:r w:rsidRPr="00FC2250">
        <w:rPr>
          <w:rFonts w:ascii="Times New Roman" w:hAnsi="Times New Roman" w:cs="Times New Roman"/>
          <w:color w:val="303030"/>
          <w:sz w:val="24"/>
          <w:szCs w:val="24"/>
          <w:shd w:val="clear" w:color="auto" w:fill="FFFFFF"/>
        </w:rPr>
        <w:t>Bonk &amp; Graham (2006) Mendifinisikan</w:t>
      </w:r>
      <w:r w:rsidRPr="00FC2250">
        <w:rPr>
          <w:rStyle w:val="apple-converted-space"/>
          <w:rFonts w:ascii="Times New Roman" w:hAnsi="Times New Roman" w:cs="Times New Roman"/>
          <w:color w:val="303030"/>
          <w:sz w:val="24"/>
          <w:szCs w:val="24"/>
          <w:shd w:val="clear" w:color="auto" w:fill="FFFFFF"/>
        </w:rPr>
        <w:t> </w:t>
      </w:r>
      <w:r w:rsidRPr="00FC2250">
        <w:rPr>
          <w:rStyle w:val="Emphasis"/>
          <w:rFonts w:ascii="Times New Roman" w:hAnsi="Times New Roman" w:cs="Times New Roman"/>
          <w:color w:val="303030"/>
          <w:sz w:val="24"/>
          <w:szCs w:val="24"/>
          <w:shd w:val="clear" w:color="auto" w:fill="FFFFFF"/>
        </w:rPr>
        <w:t xml:space="preserve">Hybrid learning </w:t>
      </w:r>
      <w:r w:rsidRPr="00FC2250">
        <w:rPr>
          <w:rFonts w:ascii="Times New Roman" w:hAnsi="Times New Roman" w:cs="Times New Roman"/>
          <w:color w:val="303030"/>
          <w:sz w:val="24"/>
          <w:szCs w:val="24"/>
          <w:shd w:val="clear" w:color="auto" w:fill="FFFFFF"/>
        </w:rPr>
        <w:t xml:space="preserve">sebagai kombinasi pembelajaran tatap muka dengan pembelajaran yang dimediasi dengan komputer. </w:t>
      </w:r>
      <w:proofErr w:type="gramStart"/>
      <w:r w:rsidRPr="00FC2250">
        <w:rPr>
          <w:rFonts w:ascii="Times New Roman" w:hAnsi="Times New Roman" w:cs="Times New Roman"/>
          <w:color w:val="303030"/>
          <w:sz w:val="24"/>
          <w:szCs w:val="24"/>
          <w:shd w:val="clear" w:color="auto" w:fill="FFFFFF"/>
        </w:rPr>
        <w:t>Definisi lebih simpel dan cukup opersional.</w:t>
      </w:r>
      <w:proofErr w:type="gramEnd"/>
      <w:r w:rsidRPr="00FC2250">
        <w:rPr>
          <w:rFonts w:ascii="Times New Roman" w:hAnsi="Times New Roman" w:cs="Times New Roman"/>
          <w:color w:val="303030"/>
          <w:sz w:val="24"/>
          <w:szCs w:val="24"/>
          <w:shd w:val="clear" w:color="auto" w:fill="FFFFFF"/>
        </w:rPr>
        <w:t xml:space="preserve"> Dalam desain pembelajaran ini kelas-kelas pembelajaran tatap muka tradisional dikombinasikan dengan pembelajaran online berbasis web dan atau pembelajaran yang dimediasi komputer atau gawai cerdas lainnya.</w:t>
      </w:r>
    </w:p>
    <w:p w:rsidR="003734C1" w:rsidRPr="00FC2250" w:rsidRDefault="003734C1" w:rsidP="00CB5E02">
      <w:pPr>
        <w:spacing w:line="240" w:lineRule="auto"/>
        <w:ind w:firstLine="720"/>
        <w:rPr>
          <w:rFonts w:ascii="Times New Roman" w:hAnsi="Times New Roman" w:cs="Times New Roman"/>
          <w:sz w:val="24"/>
          <w:szCs w:val="24"/>
          <w:shd w:val="clear" w:color="auto" w:fill="FFFFFF"/>
        </w:rPr>
      </w:pPr>
      <w:r w:rsidRPr="00FC2250">
        <w:rPr>
          <w:rFonts w:ascii="Times New Roman" w:hAnsi="Times New Roman" w:cs="Times New Roman"/>
          <w:sz w:val="24"/>
          <w:szCs w:val="24"/>
          <w:shd w:val="clear" w:color="auto" w:fill="FFFFFF"/>
        </w:rPr>
        <w:t xml:space="preserve">Pengertian  Hybrid  learning  adalah  model  pembelajaran yang mengintegrasikan inovasi dan kemajuan teknologi melalui system online learning   dengan   interaksi   dan   partisipasi   dari  model  pembelajaran  tradisional  (Kaye Thorne, Kogan Page, 2003). Metode belajar hybrid  merupakan  perpaduan  antara  metode  instruksional   tatap   muka   dengan   proses   belajar  secara  on  line  (“What  is  a  Hybrid Course?” 2007). </w:t>
      </w:r>
    </w:p>
    <w:p w:rsidR="003734C1" w:rsidRPr="007961BB" w:rsidRDefault="003734C1" w:rsidP="00CB5E02">
      <w:pPr>
        <w:spacing w:line="240" w:lineRule="auto"/>
        <w:ind w:firstLine="720"/>
        <w:rPr>
          <w:rFonts w:ascii="Times New Roman" w:hAnsi="Times New Roman" w:cs="Times New Roman"/>
          <w:sz w:val="24"/>
          <w:szCs w:val="24"/>
          <w:shd w:val="clear" w:color="auto" w:fill="FFFFFF"/>
        </w:rPr>
      </w:pPr>
      <w:r w:rsidRPr="00FC2250">
        <w:rPr>
          <w:rFonts w:ascii="Times New Roman" w:hAnsi="Times New Roman" w:cs="Times New Roman"/>
          <w:sz w:val="24"/>
          <w:szCs w:val="24"/>
          <w:shd w:val="clear" w:color="auto" w:fill="FFFFFF"/>
        </w:rPr>
        <w:t xml:space="preserve">Sistem pembelajaran hybrid menggabungkan dua    macam    pilihan    siapa    yang    akan    memegang peran utama (lead) dalam proses perkuliahan:  </w:t>
      </w:r>
      <w:proofErr w:type="gramStart"/>
      <w:r w:rsidRPr="00FC2250">
        <w:rPr>
          <w:rFonts w:ascii="Times New Roman" w:hAnsi="Times New Roman" w:cs="Times New Roman"/>
          <w:sz w:val="24"/>
          <w:szCs w:val="24"/>
          <w:shd w:val="clear" w:color="auto" w:fill="FFFFFF"/>
        </w:rPr>
        <w:t>pengajar  (</w:t>
      </w:r>
      <w:proofErr w:type="gramEnd"/>
      <w:r w:rsidRPr="00FC2250">
        <w:rPr>
          <w:rFonts w:ascii="Times New Roman" w:hAnsi="Times New Roman" w:cs="Times New Roman"/>
          <w:sz w:val="24"/>
          <w:szCs w:val="24"/>
          <w:shd w:val="clear" w:color="auto" w:fill="FFFFFF"/>
        </w:rPr>
        <w:t xml:space="preserve">instructor-led)  atau  siswa  (learner-led). </w:t>
      </w:r>
      <w:proofErr w:type="gramStart"/>
      <w:r w:rsidRPr="00FC2250">
        <w:rPr>
          <w:rFonts w:ascii="Times New Roman" w:hAnsi="Times New Roman" w:cs="Times New Roman"/>
          <w:sz w:val="24"/>
          <w:szCs w:val="24"/>
          <w:shd w:val="clear" w:color="auto" w:fill="FFFFFF"/>
        </w:rPr>
        <w:t>Pada  umumnya</w:t>
      </w:r>
      <w:proofErr w:type="gramEnd"/>
      <w:r w:rsidRPr="007961BB">
        <w:rPr>
          <w:rFonts w:ascii="Times New Roman" w:hAnsi="Times New Roman" w:cs="Times New Roman"/>
          <w:sz w:val="24"/>
          <w:szCs w:val="24"/>
          <w:shd w:val="clear" w:color="auto" w:fill="FFFFFF"/>
        </w:rPr>
        <w:t xml:space="preserve">  tahap  awal  menerapkan  instruktor-led  kemudian  ketika   </w:t>
      </w:r>
      <w:r w:rsidRPr="007961BB">
        <w:rPr>
          <w:rFonts w:ascii="Times New Roman" w:hAnsi="Times New Roman" w:cs="Times New Roman"/>
          <w:sz w:val="24"/>
          <w:szCs w:val="24"/>
          <w:shd w:val="clear" w:color="auto" w:fill="FFFFFF"/>
        </w:rPr>
        <w:lastRenderedPageBreak/>
        <w:t xml:space="preserve">proses   perkuliahan   telah   berjalan   mengubahnya ke student-led. Saat  ini  program  hybrid  yang  berkembang  adalah  penggabungan  dari  satu  atau  lebih  dimensi berikut ini: </w:t>
      </w:r>
    </w:p>
    <w:p w:rsidR="003734C1" w:rsidRPr="007961BB" w:rsidRDefault="003734C1" w:rsidP="003734C1">
      <w:pPr>
        <w:pStyle w:val="ListParagraph"/>
        <w:numPr>
          <w:ilvl w:val="0"/>
          <w:numId w:val="2"/>
        </w:numPr>
        <w:spacing w:line="240" w:lineRule="auto"/>
        <w:rPr>
          <w:rFonts w:ascii="Times New Roman" w:hAnsi="Times New Roman" w:cs="Times New Roman"/>
          <w:sz w:val="24"/>
          <w:szCs w:val="24"/>
          <w:shd w:val="clear" w:color="auto" w:fill="FFFFFF"/>
        </w:rPr>
      </w:pPr>
      <w:r w:rsidRPr="007961BB">
        <w:rPr>
          <w:rFonts w:ascii="Times New Roman" w:hAnsi="Times New Roman" w:cs="Times New Roman"/>
          <w:sz w:val="24"/>
          <w:szCs w:val="24"/>
          <w:shd w:val="clear" w:color="auto" w:fill="FFFFFF"/>
        </w:rPr>
        <w:t>Perkuliahan Face to Face</w:t>
      </w:r>
    </w:p>
    <w:p w:rsidR="003734C1" w:rsidRPr="007961BB" w:rsidRDefault="003734C1" w:rsidP="00467038">
      <w:pPr>
        <w:spacing w:line="240" w:lineRule="auto"/>
        <w:ind w:left="142" w:firstLine="720"/>
        <w:rPr>
          <w:rFonts w:ascii="Times New Roman" w:hAnsi="Times New Roman" w:cs="Times New Roman"/>
          <w:sz w:val="24"/>
          <w:szCs w:val="24"/>
          <w:shd w:val="clear" w:color="auto" w:fill="FFFFFF"/>
        </w:rPr>
      </w:pPr>
      <w:proofErr w:type="gramStart"/>
      <w:r w:rsidRPr="007961BB">
        <w:rPr>
          <w:rFonts w:ascii="Times New Roman" w:hAnsi="Times New Roman" w:cs="Times New Roman"/>
          <w:sz w:val="24"/>
          <w:szCs w:val="24"/>
          <w:shd w:val="clear" w:color="auto" w:fill="FFFFFF"/>
        </w:rPr>
        <w:t>Perkuliahan secara tatap muka diselenggarakan dalam bentuk kegiatan perkuliahan didalam kelas, kegiatan praktikum di laboratorium, mentoring ataupu non Job Training.</w:t>
      </w:r>
      <w:proofErr w:type="gramEnd"/>
      <w:r w:rsidRPr="007961BB">
        <w:rPr>
          <w:rFonts w:ascii="Times New Roman" w:hAnsi="Times New Roman" w:cs="Times New Roman"/>
          <w:sz w:val="24"/>
          <w:szCs w:val="24"/>
          <w:shd w:val="clear" w:color="auto" w:fill="FFFFFF"/>
        </w:rPr>
        <w:t xml:space="preserve"> </w:t>
      </w:r>
      <w:proofErr w:type="gramStart"/>
      <w:r w:rsidRPr="007961BB">
        <w:rPr>
          <w:rFonts w:ascii="Times New Roman" w:hAnsi="Times New Roman" w:cs="Times New Roman"/>
          <w:sz w:val="24"/>
          <w:szCs w:val="24"/>
          <w:shd w:val="clear" w:color="auto" w:fill="FFFFFF"/>
        </w:rPr>
        <w:t>Kegiatan perkuliahan didalam kelas meliputi penyampaian materi melalui perkuliahan tatap muka, diskusi presentasi, latihan dan ujian.</w:t>
      </w:r>
      <w:proofErr w:type="gramEnd"/>
      <w:r w:rsidRPr="007961BB">
        <w:rPr>
          <w:rFonts w:ascii="Times New Roman" w:hAnsi="Times New Roman" w:cs="Times New Roman"/>
          <w:sz w:val="24"/>
          <w:szCs w:val="24"/>
          <w:shd w:val="clear" w:color="auto" w:fill="FFFFFF"/>
        </w:rPr>
        <w:t xml:space="preserve"> </w:t>
      </w:r>
    </w:p>
    <w:p w:rsidR="00735281" w:rsidRPr="007961BB" w:rsidRDefault="00735281" w:rsidP="00735281">
      <w:pPr>
        <w:pStyle w:val="ListParagraph"/>
        <w:numPr>
          <w:ilvl w:val="0"/>
          <w:numId w:val="2"/>
        </w:numPr>
        <w:spacing w:line="240" w:lineRule="auto"/>
        <w:rPr>
          <w:rFonts w:ascii="Times New Roman" w:hAnsi="Times New Roman" w:cs="Times New Roman"/>
          <w:color w:val="303030"/>
          <w:sz w:val="24"/>
          <w:szCs w:val="24"/>
          <w:shd w:val="clear" w:color="auto" w:fill="FFFFFF"/>
        </w:rPr>
      </w:pPr>
      <w:r w:rsidRPr="007961BB">
        <w:rPr>
          <w:rFonts w:ascii="Times New Roman" w:hAnsi="Times New Roman" w:cs="Times New Roman"/>
          <w:sz w:val="24"/>
          <w:szCs w:val="24"/>
          <w:shd w:val="clear" w:color="auto" w:fill="FFFFFF"/>
        </w:rPr>
        <w:t xml:space="preserve">Synchronous virtual collaboration </w:t>
      </w:r>
    </w:p>
    <w:p w:rsidR="00735281" w:rsidRPr="007961BB" w:rsidRDefault="00735281" w:rsidP="00FC2250">
      <w:pPr>
        <w:spacing w:line="240" w:lineRule="auto"/>
        <w:ind w:left="142" w:firstLine="720"/>
        <w:rPr>
          <w:rFonts w:ascii="Times New Roman" w:hAnsi="Times New Roman" w:cs="Times New Roman"/>
          <w:sz w:val="24"/>
          <w:szCs w:val="24"/>
          <w:shd w:val="clear" w:color="auto" w:fill="FFFFFF"/>
        </w:rPr>
      </w:pPr>
      <w:r w:rsidRPr="007961BB">
        <w:rPr>
          <w:rFonts w:ascii="Times New Roman" w:hAnsi="Times New Roman" w:cs="Times New Roman"/>
          <w:sz w:val="24"/>
          <w:szCs w:val="24"/>
          <w:shd w:val="clear" w:color="auto" w:fill="FFFFFF"/>
        </w:rPr>
        <w:t xml:space="preserve">Synchronous virtual collaboration adalah salah satu format pengajaran yang bersifat kolaboratif yang melibatkan interaksi antara dosen dan mahasiswa yang disampaikan pada waktu yang </w:t>
      </w:r>
      <w:proofErr w:type="gramStart"/>
      <w:r w:rsidRPr="007961BB">
        <w:rPr>
          <w:rFonts w:ascii="Times New Roman" w:hAnsi="Times New Roman" w:cs="Times New Roman"/>
          <w:sz w:val="24"/>
          <w:szCs w:val="24"/>
          <w:shd w:val="clear" w:color="auto" w:fill="FFFFFF"/>
        </w:rPr>
        <w:t>sama</w:t>
      </w:r>
      <w:proofErr w:type="gramEnd"/>
      <w:r w:rsidRPr="007961BB">
        <w:rPr>
          <w:rFonts w:ascii="Times New Roman" w:hAnsi="Times New Roman" w:cs="Times New Roman"/>
          <w:sz w:val="24"/>
          <w:szCs w:val="24"/>
          <w:shd w:val="clear" w:color="auto" w:fill="FFFFFF"/>
        </w:rPr>
        <w:t xml:space="preserve">. </w:t>
      </w:r>
      <w:proofErr w:type="gramStart"/>
      <w:r w:rsidRPr="007961BB">
        <w:rPr>
          <w:rFonts w:ascii="Times New Roman" w:hAnsi="Times New Roman" w:cs="Times New Roman"/>
          <w:sz w:val="24"/>
          <w:szCs w:val="24"/>
          <w:shd w:val="clear" w:color="auto" w:fill="FFFFFF"/>
        </w:rPr>
        <w:t>Aktivitas kolaborasi ini dilaksanakan dengan memanfaatkan Instant Messaging (IM) atau Chat.</w:t>
      </w:r>
      <w:proofErr w:type="gramEnd"/>
      <w:r w:rsidRPr="007961BB">
        <w:rPr>
          <w:rFonts w:ascii="Times New Roman" w:hAnsi="Times New Roman" w:cs="Times New Roman"/>
          <w:sz w:val="24"/>
          <w:szCs w:val="24"/>
          <w:shd w:val="clear" w:color="auto" w:fill="FFFFFF"/>
        </w:rPr>
        <w:t xml:space="preserve"> Fasilitas ini </w:t>
      </w:r>
      <w:proofErr w:type="gramStart"/>
      <w:r w:rsidRPr="007961BB">
        <w:rPr>
          <w:rFonts w:ascii="Times New Roman" w:hAnsi="Times New Roman" w:cs="Times New Roman"/>
          <w:sz w:val="24"/>
          <w:szCs w:val="24"/>
          <w:shd w:val="clear" w:color="auto" w:fill="FFFFFF"/>
        </w:rPr>
        <w:t>akan</w:t>
      </w:r>
      <w:proofErr w:type="gramEnd"/>
      <w:r w:rsidRPr="007961BB">
        <w:rPr>
          <w:rFonts w:ascii="Times New Roman" w:hAnsi="Times New Roman" w:cs="Times New Roman"/>
          <w:sz w:val="24"/>
          <w:szCs w:val="24"/>
          <w:shd w:val="clear" w:color="auto" w:fill="FFFFFF"/>
        </w:rPr>
        <w:t xml:space="preserve"> digunakan untuk melakukan komunikasi antara dosen dan mahasiswa pada saat jam kerja.</w:t>
      </w:r>
    </w:p>
    <w:p w:rsidR="00732298" w:rsidRPr="007961BB" w:rsidRDefault="00732298" w:rsidP="00732298">
      <w:pPr>
        <w:pStyle w:val="ListParagraph"/>
        <w:numPr>
          <w:ilvl w:val="0"/>
          <w:numId w:val="2"/>
        </w:numPr>
        <w:spacing w:line="240" w:lineRule="auto"/>
        <w:rPr>
          <w:rFonts w:ascii="Times New Roman" w:hAnsi="Times New Roman" w:cs="Times New Roman"/>
          <w:color w:val="303030"/>
          <w:sz w:val="24"/>
          <w:szCs w:val="24"/>
          <w:shd w:val="clear" w:color="auto" w:fill="FFFFFF"/>
        </w:rPr>
      </w:pPr>
      <w:r w:rsidRPr="007961BB">
        <w:rPr>
          <w:rFonts w:ascii="Times New Roman" w:hAnsi="Times New Roman" w:cs="Times New Roman"/>
          <w:sz w:val="24"/>
          <w:szCs w:val="24"/>
          <w:shd w:val="clear" w:color="auto" w:fill="FFFFFF"/>
        </w:rPr>
        <w:t>Asynchronous virtual collaboration</w:t>
      </w:r>
    </w:p>
    <w:p w:rsidR="00732298" w:rsidRPr="007961BB" w:rsidRDefault="00732298" w:rsidP="00FC2250">
      <w:pPr>
        <w:spacing w:line="240" w:lineRule="auto"/>
        <w:ind w:left="142" w:firstLine="578"/>
        <w:rPr>
          <w:rFonts w:ascii="Times New Roman" w:hAnsi="Times New Roman" w:cs="Times New Roman"/>
          <w:sz w:val="24"/>
          <w:szCs w:val="24"/>
          <w:shd w:val="clear" w:color="auto" w:fill="FFFFFF"/>
        </w:rPr>
      </w:pPr>
      <w:r w:rsidRPr="007961BB">
        <w:rPr>
          <w:rFonts w:ascii="Times New Roman" w:hAnsi="Times New Roman" w:cs="Times New Roman"/>
          <w:sz w:val="24"/>
          <w:szCs w:val="24"/>
          <w:shd w:val="clear" w:color="auto" w:fill="FFFFFF"/>
        </w:rPr>
        <w:t xml:space="preserve">Asynchronous virtual collaboration adalah salah satu format pengajaran yang bersifat kolaboratif yang melibatkan interaksi antara dosen dan mahasiswa yang disampaikan pada waktu yang berbeda Fasilitas yang digunakan dalam aktivitas belajar ini adalah </w:t>
      </w:r>
      <w:proofErr w:type="gramStart"/>
      <w:r w:rsidRPr="007961BB">
        <w:rPr>
          <w:rFonts w:ascii="Times New Roman" w:hAnsi="Times New Roman" w:cs="Times New Roman"/>
          <w:sz w:val="24"/>
          <w:szCs w:val="24"/>
          <w:shd w:val="clear" w:color="auto" w:fill="FFFFFF"/>
        </w:rPr>
        <w:t>Online</w:t>
      </w:r>
      <w:proofErr w:type="gramEnd"/>
      <w:r w:rsidRPr="007961BB">
        <w:rPr>
          <w:rFonts w:ascii="Times New Roman" w:hAnsi="Times New Roman" w:cs="Times New Roman"/>
          <w:sz w:val="24"/>
          <w:szCs w:val="24"/>
          <w:shd w:val="clear" w:color="auto" w:fill="FFFFFF"/>
        </w:rPr>
        <w:t xml:space="preserve"> discussion boar data uforum diskusi dan E-Mail.</w:t>
      </w:r>
    </w:p>
    <w:p w:rsidR="00732298" w:rsidRPr="007961BB" w:rsidRDefault="00732298" w:rsidP="00732298">
      <w:pPr>
        <w:pStyle w:val="ListParagraph"/>
        <w:numPr>
          <w:ilvl w:val="0"/>
          <w:numId w:val="2"/>
        </w:numPr>
        <w:spacing w:line="240" w:lineRule="auto"/>
        <w:rPr>
          <w:rFonts w:ascii="Times New Roman" w:hAnsi="Times New Roman" w:cs="Times New Roman"/>
          <w:color w:val="303030"/>
          <w:sz w:val="24"/>
          <w:szCs w:val="24"/>
          <w:shd w:val="clear" w:color="auto" w:fill="FFFFFF"/>
        </w:rPr>
      </w:pPr>
      <w:r w:rsidRPr="007961BB">
        <w:rPr>
          <w:rFonts w:ascii="Times New Roman" w:hAnsi="Times New Roman" w:cs="Times New Roman"/>
          <w:sz w:val="24"/>
          <w:szCs w:val="24"/>
          <w:shd w:val="clear" w:color="auto" w:fill="FFFFFF"/>
        </w:rPr>
        <w:t xml:space="preserve"> Self-Pace Asynchronous</w:t>
      </w:r>
    </w:p>
    <w:p w:rsidR="00732298" w:rsidRPr="007961BB" w:rsidRDefault="00732298" w:rsidP="00FC2250">
      <w:pPr>
        <w:spacing w:line="240" w:lineRule="auto"/>
        <w:ind w:left="142" w:firstLine="578"/>
        <w:rPr>
          <w:rFonts w:ascii="Times New Roman" w:hAnsi="Times New Roman" w:cs="Times New Roman"/>
          <w:color w:val="303030"/>
          <w:sz w:val="24"/>
          <w:szCs w:val="24"/>
          <w:shd w:val="clear" w:color="auto" w:fill="FFFFFF"/>
        </w:rPr>
      </w:pPr>
      <w:r w:rsidRPr="007961BB">
        <w:rPr>
          <w:rFonts w:ascii="Times New Roman" w:hAnsi="Times New Roman" w:cs="Times New Roman"/>
          <w:sz w:val="24"/>
          <w:szCs w:val="24"/>
          <w:shd w:val="clear" w:color="auto" w:fill="FFFFFF"/>
        </w:rPr>
        <w:t xml:space="preserve">Self-Pace  Asynchronous  merupakan  model  belajar  mandiri  dalam  waktu  yang  berbeda  dimana mahasiswa dapat mempelajari materi yang  diberikan  dosen  dalam  bentuk  modul  bahan  ajar  ataupun  mengerjakan  tugas  dan  latihan   secara   online.   Selain   itu   melalui   self-pace   asynchronous   mahasiswa   dapat   mempelajari      materi-materi      perkuliahan      dengan   </w:t>
      </w:r>
      <w:proofErr w:type="gramStart"/>
      <w:r w:rsidRPr="007961BB">
        <w:rPr>
          <w:rFonts w:ascii="Times New Roman" w:hAnsi="Times New Roman" w:cs="Times New Roman"/>
          <w:sz w:val="24"/>
          <w:szCs w:val="24"/>
          <w:shd w:val="clear" w:color="auto" w:fill="FFFFFF"/>
        </w:rPr>
        <w:t>cara</w:t>
      </w:r>
      <w:proofErr w:type="gramEnd"/>
      <w:r w:rsidRPr="007961BB">
        <w:rPr>
          <w:rFonts w:ascii="Times New Roman" w:hAnsi="Times New Roman" w:cs="Times New Roman"/>
          <w:sz w:val="24"/>
          <w:szCs w:val="24"/>
          <w:shd w:val="clear" w:color="auto" w:fill="FFFFFF"/>
        </w:rPr>
        <w:t xml:space="preserve">   link   ke   sumber-sumber   ajar   lainnya</w:t>
      </w:r>
    </w:p>
    <w:p w:rsidR="00732298" w:rsidRPr="007961BB" w:rsidRDefault="00732298" w:rsidP="006F7012">
      <w:pPr>
        <w:spacing w:line="240" w:lineRule="auto"/>
        <w:rPr>
          <w:rFonts w:ascii="Times New Roman" w:hAnsi="Times New Roman" w:cs="Times New Roman"/>
          <w:color w:val="303030"/>
          <w:sz w:val="24"/>
          <w:szCs w:val="24"/>
          <w:shd w:val="clear" w:color="auto" w:fill="FFFFFF"/>
        </w:rPr>
      </w:pPr>
    </w:p>
    <w:p w:rsidR="00820493" w:rsidRPr="007961BB" w:rsidRDefault="00287B69" w:rsidP="00FC2250">
      <w:pPr>
        <w:pStyle w:val="ListParagraph"/>
        <w:numPr>
          <w:ilvl w:val="0"/>
          <w:numId w:val="1"/>
        </w:numPr>
        <w:rPr>
          <w:rFonts w:ascii="Times New Roman" w:hAnsi="Times New Roman" w:cs="Times New Roman"/>
          <w:b/>
          <w:sz w:val="24"/>
          <w:szCs w:val="24"/>
        </w:rPr>
      </w:pPr>
      <w:r w:rsidRPr="007961BB">
        <w:rPr>
          <w:rFonts w:ascii="Times New Roman" w:hAnsi="Times New Roman" w:cs="Times New Roman"/>
          <w:b/>
          <w:sz w:val="24"/>
          <w:szCs w:val="24"/>
        </w:rPr>
        <w:t xml:space="preserve">METODE PENELITIAN </w:t>
      </w:r>
    </w:p>
    <w:p w:rsidR="00D31A05" w:rsidRPr="007961BB" w:rsidRDefault="00287B69" w:rsidP="00FC2250">
      <w:pPr>
        <w:spacing w:line="240" w:lineRule="auto"/>
        <w:ind w:firstLine="720"/>
        <w:rPr>
          <w:rFonts w:ascii="Times New Roman" w:hAnsi="Times New Roman" w:cs="Times New Roman"/>
          <w:sz w:val="24"/>
          <w:szCs w:val="24"/>
        </w:rPr>
      </w:pPr>
      <w:r w:rsidRPr="007961BB">
        <w:rPr>
          <w:rFonts w:ascii="Times New Roman" w:hAnsi="Times New Roman" w:cs="Times New Roman"/>
          <w:sz w:val="24"/>
          <w:szCs w:val="24"/>
        </w:rPr>
        <w:t xml:space="preserve">Penelitian ini </w:t>
      </w:r>
      <w:proofErr w:type="gramStart"/>
      <w:r w:rsidRPr="007961BB">
        <w:rPr>
          <w:rFonts w:ascii="Times New Roman" w:hAnsi="Times New Roman" w:cs="Times New Roman"/>
          <w:sz w:val="24"/>
          <w:szCs w:val="24"/>
        </w:rPr>
        <w:t>akan</w:t>
      </w:r>
      <w:proofErr w:type="gramEnd"/>
      <w:r w:rsidRPr="007961BB">
        <w:rPr>
          <w:rFonts w:ascii="Times New Roman" w:hAnsi="Times New Roman" w:cs="Times New Roman"/>
          <w:sz w:val="24"/>
          <w:szCs w:val="24"/>
        </w:rPr>
        <w:t xml:space="preserve"> dilaksanakan di IKIP Budi Utomo Malang Pada Prodi Bahasa Indonesia.</w:t>
      </w:r>
      <w:r w:rsidR="00D73CB9" w:rsidRPr="007961BB">
        <w:rPr>
          <w:rFonts w:ascii="Times New Roman" w:hAnsi="Times New Roman" w:cs="Times New Roman"/>
          <w:sz w:val="24"/>
          <w:szCs w:val="24"/>
        </w:rPr>
        <w:t xml:space="preserve"> </w:t>
      </w:r>
      <w:proofErr w:type="gramStart"/>
      <w:r w:rsidR="00D73CB9" w:rsidRPr="007961BB">
        <w:rPr>
          <w:rFonts w:ascii="Times New Roman" w:hAnsi="Times New Roman" w:cs="Times New Roman"/>
          <w:sz w:val="24"/>
          <w:szCs w:val="24"/>
          <w:shd w:val="clear" w:color="auto" w:fill="FFFFFF"/>
        </w:rPr>
        <w:t>Metode  penelitian</w:t>
      </w:r>
      <w:proofErr w:type="gramEnd"/>
      <w:r w:rsidR="00D73CB9" w:rsidRPr="007961BB">
        <w:rPr>
          <w:rFonts w:ascii="Times New Roman" w:hAnsi="Times New Roman" w:cs="Times New Roman"/>
          <w:sz w:val="24"/>
          <w:szCs w:val="24"/>
          <w:shd w:val="clear" w:color="auto" w:fill="FFFFFF"/>
        </w:rPr>
        <w:t xml:space="preserve">    yang  digunakan  adalah  metode  eksperimen.  </w:t>
      </w:r>
      <w:proofErr w:type="gramStart"/>
      <w:r w:rsidR="00D73CB9" w:rsidRPr="007961BB">
        <w:rPr>
          <w:rFonts w:ascii="Times New Roman" w:hAnsi="Times New Roman" w:cs="Times New Roman"/>
          <w:sz w:val="24"/>
          <w:szCs w:val="24"/>
          <w:shd w:val="clear" w:color="auto" w:fill="FFFFFF"/>
        </w:rPr>
        <w:t>Pola  eksperimen</w:t>
      </w:r>
      <w:proofErr w:type="gramEnd"/>
      <w:r w:rsidR="00D73CB9" w:rsidRPr="007961BB">
        <w:rPr>
          <w:rFonts w:ascii="Times New Roman" w:hAnsi="Times New Roman" w:cs="Times New Roman"/>
          <w:sz w:val="24"/>
          <w:szCs w:val="24"/>
          <w:shd w:val="clear" w:color="auto" w:fill="FFFFFF"/>
        </w:rPr>
        <w:t xml:space="preserve">  yang  digunakan  adalah  static  group  comparison. </w:t>
      </w:r>
      <w:proofErr w:type="gramStart"/>
      <w:r w:rsidR="00D73CB9" w:rsidRPr="007961BB">
        <w:rPr>
          <w:rFonts w:ascii="Times New Roman" w:hAnsi="Times New Roman" w:cs="Times New Roman"/>
          <w:sz w:val="24"/>
          <w:szCs w:val="24"/>
          <w:shd w:val="clear" w:color="auto" w:fill="FFFFFF"/>
        </w:rPr>
        <w:t>Subjek  Penelitian</w:t>
      </w:r>
      <w:proofErr w:type="gramEnd"/>
      <w:r w:rsidR="00D73CB9" w:rsidRPr="007961BB">
        <w:rPr>
          <w:rFonts w:ascii="Times New Roman" w:hAnsi="Times New Roman" w:cs="Times New Roman"/>
          <w:sz w:val="24"/>
          <w:szCs w:val="24"/>
          <w:shd w:val="clear" w:color="auto" w:fill="FFFFFF"/>
        </w:rPr>
        <w:t xml:space="preserve">  ini  mahasiswa  program  studi Pendidikan Bahasa Indonesia IKIP BudiUtomo Malang Angkatan 2018  Kelas A,   yang   sedang   menempuh   mata   kuliah   Membaca II sebanyak berjumlah 37 orang</w:t>
      </w:r>
      <w:r w:rsidR="00FC2250">
        <w:rPr>
          <w:rFonts w:ascii="Times New Roman" w:hAnsi="Times New Roman" w:cs="Times New Roman"/>
          <w:sz w:val="24"/>
          <w:szCs w:val="24"/>
          <w:shd w:val="clear" w:color="auto" w:fill="FFFFFF"/>
        </w:rPr>
        <w:t xml:space="preserve">. </w:t>
      </w:r>
    </w:p>
    <w:p w:rsidR="00820493" w:rsidRPr="007961BB" w:rsidRDefault="00287B69" w:rsidP="00FC2250">
      <w:pPr>
        <w:pStyle w:val="ListParagraph"/>
        <w:numPr>
          <w:ilvl w:val="0"/>
          <w:numId w:val="1"/>
        </w:numPr>
        <w:spacing w:before="240"/>
        <w:rPr>
          <w:rFonts w:ascii="Times New Roman" w:hAnsi="Times New Roman" w:cs="Times New Roman"/>
          <w:b/>
          <w:sz w:val="24"/>
        </w:rPr>
      </w:pPr>
      <w:r w:rsidRPr="007961BB">
        <w:rPr>
          <w:rFonts w:ascii="Times New Roman" w:hAnsi="Times New Roman" w:cs="Times New Roman"/>
          <w:b/>
          <w:sz w:val="24"/>
        </w:rPr>
        <w:t>HASIL PENELITIAN DAN PEMBAHASAN</w:t>
      </w:r>
    </w:p>
    <w:p w:rsidR="00C219A1" w:rsidRDefault="00C219A1" w:rsidP="00FC2250">
      <w:pPr>
        <w:spacing w:line="240" w:lineRule="auto"/>
        <w:ind w:firstLine="720"/>
        <w:rPr>
          <w:rFonts w:ascii="Times New Roman" w:hAnsi="Times New Roman" w:cs="Times New Roman"/>
          <w:b/>
          <w:sz w:val="24"/>
          <w:szCs w:val="24"/>
        </w:rPr>
      </w:pPr>
      <w:proofErr w:type="gramStart"/>
      <w:r w:rsidRPr="007961BB">
        <w:rPr>
          <w:rFonts w:ascii="Times New Roman" w:hAnsi="Times New Roman" w:cs="Times New Roman"/>
          <w:sz w:val="24"/>
          <w:szCs w:val="24"/>
          <w:shd w:val="clear" w:color="auto" w:fill="FFFFFF"/>
        </w:rPr>
        <w:t>Berdasarkan   hasil   penelitian   yang   telah   dilakukan ternyata terdapat perbedaan antara hasil   pembelajaran   metode   konvensional   dengan    metode    hybrid    learning.</w:t>
      </w:r>
      <w:proofErr w:type="gramEnd"/>
      <w:r w:rsidRPr="007961BB">
        <w:rPr>
          <w:rFonts w:ascii="Times New Roman" w:hAnsi="Times New Roman" w:cs="Times New Roman"/>
          <w:sz w:val="24"/>
          <w:szCs w:val="24"/>
          <w:shd w:val="clear" w:color="auto" w:fill="FFFFFF"/>
        </w:rPr>
        <w:t xml:space="preserve">    Hasil    evaluasi menunjukkan perbandingan sebagai berikut</w:t>
      </w:r>
      <w:r w:rsidRPr="007961BB">
        <w:rPr>
          <w:rFonts w:ascii="Times New Roman" w:hAnsi="Times New Roman" w:cs="Times New Roman"/>
          <w:b/>
          <w:sz w:val="24"/>
          <w:szCs w:val="24"/>
        </w:rPr>
        <w:t xml:space="preserve">: </w:t>
      </w:r>
    </w:p>
    <w:p w:rsidR="00FC2250" w:rsidRPr="007961BB" w:rsidRDefault="00FC2250" w:rsidP="00FC2250">
      <w:pPr>
        <w:spacing w:line="240" w:lineRule="auto"/>
        <w:ind w:firstLine="720"/>
        <w:rPr>
          <w:rFonts w:ascii="Times New Roman" w:hAnsi="Times New Roman" w:cs="Times New Roman"/>
          <w:b/>
          <w:sz w:val="24"/>
          <w:szCs w:val="24"/>
        </w:rPr>
      </w:pPr>
    </w:p>
    <w:tbl>
      <w:tblPr>
        <w:tblStyle w:val="TableGrid"/>
        <w:tblW w:w="0" w:type="auto"/>
        <w:tblLook w:val="04A0"/>
      </w:tblPr>
      <w:tblGrid>
        <w:gridCol w:w="3192"/>
        <w:gridCol w:w="3192"/>
        <w:gridCol w:w="3192"/>
      </w:tblGrid>
      <w:tr w:rsidR="00C219A1" w:rsidRPr="007961BB" w:rsidTr="009822B8">
        <w:tc>
          <w:tcPr>
            <w:tcW w:w="9576" w:type="dxa"/>
            <w:gridSpan w:val="3"/>
          </w:tcPr>
          <w:p w:rsidR="00C219A1" w:rsidRPr="007961BB" w:rsidRDefault="00C219A1" w:rsidP="00C219A1">
            <w:pPr>
              <w:jc w:val="center"/>
              <w:rPr>
                <w:rFonts w:ascii="Times New Roman" w:hAnsi="Times New Roman" w:cs="Times New Roman"/>
                <w:b/>
                <w:sz w:val="24"/>
                <w:szCs w:val="24"/>
              </w:rPr>
            </w:pPr>
            <w:r w:rsidRPr="007961BB">
              <w:rPr>
                <w:rFonts w:ascii="Times New Roman" w:hAnsi="Times New Roman" w:cs="Times New Roman"/>
                <w:b/>
                <w:sz w:val="24"/>
                <w:szCs w:val="24"/>
              </w:rPr>
              <w:t>Table 1</w:t>
            </w:r>
          </w:p>
          <w:p w:rsidR="00C219A1" w:rsidRPr="007961BB" w:rsidRDefault="00C219A1" w:rsidP="00C219A1">
            <w:pPr>
              <w:jc w:val="center"/>
              <w:rPr>
                <w:rFonts w:ascii="Times New Roman" w:hAnsi="Times New Roman" w:cs="Times New Roman"/>
                <w:b/>
                <w:sz w:val="24"/>
                <w:szCs w:val="24"/>
                <w:shd w:val="clear" w:color="auto" w:fill="FFFFFF"/>
              </w:rPr>
            </w:pPr>
            <w:r w:rsidRPr="007961BB">
              <w:rPr>
                <w:rFonts w:ascii="Times New Roman" w:hAnsi="Times New Roman" w:cs="Times New Roman"/>
                <w:b/>
                <w:sz w:val="24"/>
                <w:szCs w:val="24"/>
                <w:shd w:val="clear" w:color="auto" w:fill="FFFFFF"/>
              </w:rPr>
              <w:t>Perbandingan Hasil Evaluasi antara M</w:t>
            </w:r>
            <w:r w:rsidR="00237326" w:rsidRPr="007961BB">
              <w:rPr>
                <w:rFonts w:ascii="Times New Roman" w:hAnsi="Times New Roman" w:cs="Times New Roman"/>
                <w:b/>
                <w:sz w:val="24"/>
                <w:szCs w:val="24"/>
                <w:shd w:val="clear" w:color="auto" w:fill="FFFFFF"/>
              </w:rPr>
              <w:t>edia</w:t>
            </w:r>
            <w:r w:rsidRPr="007961BB">
              <w:rPr>
                <w:rFonts w:ascii="Times New Roman" w:hAnsi="Times New Roman" w:cs="Times New Roman"/>
                <w:b/>
                <w:sz w:val="24"/>
                <w:szCs w:val="24"/>
                <w:shd w:val="clear" w:color="auto" w:fill="FFFFFF"/>
              </w:rPr>
              <w:t xml:space="preserve"> Konvesional </w:t>
            </w:r>
          </w:p>
          <w:p w:rsidR="00C219A1" w:rsidRPr="007961BB" w:rsidRDefault="007B5A29" w:rsidP="00C219A1">
            <w:pPr>
              <w:jc w:val="center"/>
              <w:rPr>
                <w:rFonts w:ascii="Times New Roman" w:hAnsi="Times New Roman" w:cs="Times New Roman"/>
                <w:b/>
                <w:sz w:val="24"/>
                <w:szCs w:val="24"/>
              </w:rPr>
            </w:pPr>
            <w:r w:rsidRPr="007961BB">
              <w:rPr>
                <w:rFonts w:ascii="Times New Roman" w:hAnsi="Times New Roman" w:cs="Times New Roman"/>
                <w:b/>
                <w:sz w:val="24"/>
                <w:szCs w:val="24"/>
                <w:shd w:val="clear" w:color="auto" w:fill="FFFFFF"/>
              </w:rPr>
              <w:t>dengan M</w:t>
            </w:r>
            <w:r w:rsidR="00C219A1" w:rsidRPr="007961BB">
              <w:rPr>
                <w:rFonts w:ascii="Times New Roman" w:hAnsi="Times New Roman" w:cs="Times New Roman"/>
                <w:b/>
                <w:sz w:val="24"/>
                <w:szCs w:val="24"/>
                <w:shd w:val="clear" w:color="auto" w:fill="FFFFFF"/>
              </w:rPr>
              <w:t>edia Hybrid Learning</w:t>
            </w:r>
          </w:p>
        </w:tc>
      </w:tr>
      <w:tr w:rsidR="00C219A1" w:rsidRPr="007961BB" w:rsidTr="00C219A1">
        <w:tc>
          <w:tcPr>
            <w:tcW w:w="3192" w:type="dxa"/>
          </w:tcPr>
          <w:p w:rsidR="00C219A1" w:rsidRPr="007961BB" w:rsidRDefault="00C219A1" w:rsidP="00C219A1">
            <w:pPr>
              <w:rPr>
                <w:rFonts w:ascii="Times New Roman" w:hAnsi="Times New Roman" w:cs="Times New Roman"/>
                <w:b/>
                <w:sz w:val="24"/>
                <w:szCs w:val="24"/>
              </w:rPr>
            </w:pPr>
            <w:r w:rsidRPr="007961BB">
              <w:rPr>
                <w:rFonts w:ascii="Times New Roman" w:hAnsi="Times New Roman" w:cs="Times New Roman"/>
                <w:b/>
                <w:sz w:val="24"/>
                <w:szCs w:val="24"/>
                <w:shd w:val="clear" w:color="auto" w:fill="FFFFFF"/>
              </w:rPr>
              <w:t>Hasil Evaluasi</w:t>
            </w:r>
          </w:p>
        </w:tc>
        <w:tc>
          <w:tcPr>
            <w:tcW w:w="3192" w:type="dxa"/>
          </w:tcPr>
          <w:p w:rsidR="00C219A1" w:rsidRPr="007961BB" w:rsidRDefault="00C219A1" w:rsidP="00237326">
            <w:pPr>
              <w:rPr>
                <w:rFonts w:ascii="Times New Roman" w:hAnsi="Times New Roman" w:cs="Times New Roman"/>
                <w:b/>
                <w:sz w:val="24"/>
                <w:szCs w:val="24"/>
              </w:rPr>
            </w:pPr>
            <w:r w:rsidRPr="007961BB">
              <w:rPr>
                <w:rFonts w:ascii="Times New Roman" w:hAnsi="Times New Roman" w:cs="Times New Roman"/>
                <w:b/>
                <w:sz w:val="24"/>
                <w:szCs w:val="24"/>
                <w:shd w:val="clear" w:color="auto" w:fill="FFFFFF"/>
              </w:rPr>
              <w:t>M</w:t>
            </w:r>
            <w:r w:rsidR="00237326" w:rsidRPr="007961BB">
              <w:rPr>
                <w:rFonts w:ascii="Times New Roman" w:hAnsi="Times New Roman" w:cs="Times New Roman"/>
                <w:b/>
                <w:sz w:val="24"/>
                <w:szCs w:val="24"/>
                <w:shd w:val="clear" w:color="auto" w:fill="FFFFFF"/>
              </w:rPr>
              <w:t xml:space="preserve">edia </w:t>
            </w:r>
            <w:r w:rsidRPr="007961BB">
              <w:rPr>
                <w:rFonts w:ascii="Times New Roman" w:hAnsi="Times New Roman" w:cs="Times New Roman"/>
                <w:b/>
                <w:sz w:val="24"/>
                <w:szCs w:val="24"/>
                <w:shd w:val="clear" w:color="auto" w:fill="FFFFFF"/>
              </w:rPr>
              <w:t xml:space="preserve">Konvesional </w:t>
            </w:r>
          </w:p>
        </w:tc>
        <w:tc>
          <w:tcPr>
            <w:tcW w:w="3192" w:type="dxa"/>
          </w:tcPr>
          <w:p w:rsidR="00C219A1" w:rsidRPr="007961BB" w:rsidRDefault="00C219A1" w:rsidP="00C219A1">
            <w:pPr>
              <w:rPr>
                <w:rFonts w:ascii="Times New Roman" w:hAnsi="Times New Roman" w:cs="Times New Roman"/>
                <w:b/>
                <w:sz w:val="24"/>
                <w:szCs w:val="24"/>
              </w:rPr>
            </w:pPr>
            <w:r w:rsidRPr="007961BB">
              <w:rPr>
                <w:rFonts w:ascii="Times New Roman" w:hAnsi="Times New Roman" w:cs="Times New Roman"/>
                <w:b/>
                <w:sz w:val="24"/>
                <w:szCs w:val="24"/>
                <w:shd w:val="clear" w:color="auto" w:fill="FFFFFF"/>
              </w:rPr>
              <w:t>Media Hybrid Learning</w:t>
            </w:r>
          </w:p>
        </w:tc>
      </w:tr>
      <w:tr w:rsidR="00C219A1" w:rsidRPr="007961BB" w:rsidTr="00C219A1">
        <w:tc>
          <w:tcPr>
            <w:tcW w:w="3192" w:type="dxa"/>
          </w:tcPr>
          <w:p w:rsidR="00C219A1" w:rsidRPr="007961BB" w:rsidRDefault="00C219A1" w:rsidP="00C219A1">
            <w:pPr>
              <w:rPr>
                <w:rFonts w:ascii="Times New Roman" w:hAnsi="Times New Roman" w:cs="Times New Roman"/>
                <w:b/>
                <w:sz w:val="24"/>
                <w:szCs w:val="24"/>
              </w:rPr>
            </w:pPr>
            <w:r w:rsidRPr="007961BB">
              <w:rPr>
                <w:rFonts w:ascii="Times New Roman" w:hAnsi="Times New Roman" w:cs="Times New Roman"/>
                <w:sz w:val="24"/>
                <w:szCs w:val="24"/>
                <w:shd w:val="clear" w:color="auto" w:fill="FFFFFF"/>
              </w:rPr>
              <w:t>Nilai rata-rata ujian tertulis</w:t>
            </w:r>
          </w:p>
        </w:tc>
        <w:tc>
          <w:tcPr>
            <w:tcW w:w="3192" w:type="dxa"/>
          </w:tcPr>
          <w:p w:rsidR="00C219A1" w:rsidRPr="007961BB" w:rsidRDefault="007B5A29" w:rsidP="00C219A1">
            <w:pPr>
              <w:rPr>
                <w:rFonts w:ascii="Times New Roman" w:hAnsi="Times New Roman" w:cs="Times New Roman"/>
                <w:sz w:val="24"/>
                <w:szCs w:val="24"/>
              </w:rPr>
            </w:pPr>
            <w:r w:rsidRPr="007961BB">
              <w:rPr>
                <w:rFonts w:ascii="Times New Roman" w:hAnsi="Times New Roman" w:cs="Times New Roman"/>
                <w:sz w:val="24"/>
                <w:szCs w:val="24"/>
              </w:rPr>
              <w:t>70,20</w:t>
            </w:r>
          </w:p>
        </w:tc>
        <w:tc>
          <w:tcPr>
            <w:tcW w:w="3192" w:type="dxa"/>
          </w:tcPr>
          <w:p w:rsidR="00C219A1" w:rsidRPr="007961BB" w:rsidRDefault="007B5A29" w:rsidP="00C219A1">
            <w:pPr>
              <w:rPr>
                <w:rFonts w:ascii="Times New Roman" w:hAnsi="Times New Roman" w:cs="Times New Roman"/>
                <w:sz w:val="24"/>
                <w:szCs w:val="24"/>
              </w:rPr>
            </w:pPr>
            <w:r w:rsidRPr="007961BB">
              <w:rPr>
                <w:rFonts w:ascii="Times New Roman" w:hAnsi="Times New Roman" w:cs="Times New Roman"/>
                <w:sz w:val="24"/>
                <w:szCs w:val="24"/>
              </w:rPr>
              <w:t>79,70</w:t>
            </w:r>
          </w:p>
        </w:tc>
      </w:tr>
      <w:tr w:rsidR="00C219A1" w:rsidRPr="007961BB" w:rsidTr="00C219A1">
        <w:tc>
          <w:tcPr>
            <w:tcW w:w="3192" w:type="dxa"/>
          </w:tcPr>
          <w:p w:rsidR="00C219A1" w:rsidRPr="007961BB" w:rsidRDefault="00C219A1" w:rsidP="00C219A1">
            <w:pPr>
              <w:rPr>
                <w:rFonts w:ascii="Times New Roman" w:hAnsi="Times New Roman" w:cs="Times New Roman"/>
                <w:b/>
                <w:sz w:val="24"/>
                <w:szCs w:val="24"/>
              </w:rPr>
            </w:pPr>
            <w:r w:rsidRPr="007961BB">
              <w:rPr>
                <w:rFonts w:ascii="Times New Roman" w:hAnsi="Times New Roman" w:cs="Times New Roman"/>
                <w:sz w:val="24"/>
                <w:szCs w:val="24"/>
                <w:shd w:val="clear" w:color="auto" w:fill="FFFFFF"/>
              </w:rPr>
              <w:t>Nilai rata-rata partisipasi</w:t>
            </w:r>
          </w:p>
        </w:tc>
        <w:tc>
          <w:tcPr>
            <w:tcW w:w="3192" w:type="dxa"/>
          </w:tcPr>
          <w:p w:rsidR="00C219A1" w:rsidRPr="007961BB" w:rsidRDefault="007B5A29" w:rsidP="00C219A1">
            <w:pPr>
              <w:rPr>
                <w:rFonts w:ascii="Times New Roman" w:hAnsi="Times New Roman" w:cs="Times New Roman"/>
                <w:sz w:val="24"/>
                <w:szCs w:val="24"/>
              </w:rPr>
            </w:pPr>
            <w:r w:rsidRPr="007961BB">
              <w:rPr>
                <w:rFonts w:ascii="Times New Roman" w:hAnsi="Times New Roman" w:cs="Times New Roman"/>
                <w:sz w:val="24"/>
                <w:szCs w:val="24"/>
              </w:rPr>
              <w:t>71,50</w:t>
            </w:r>
          </w:p>
        </w:tc>
        <w:tc>
          <w:tcPr>
            <w:tcW w:w="3192" w:type="dxa"/>
          </w:tcPr>
          <w:p w:rsidR="00C219A1" w:rsidRPr="007961BB" w:rsidRDefault="007B5A29" w:rsidP="00C219A1">
            <w:pPr>
              <w:rPr>
                <w:rFonts w:ascii="Times New Roman" w:hAnsi="Times New Roman" w:cs="Times New Roman"/>
                <w:sz w:val="24"/>
                <w:szCs w:val="24"/>
              </w:rPr>
            </w:pPr>
            <w:r w:rsidRPr="007961BB">
              <w:rPr>
                <w:rFonts w:ascii="Times New Roman" w:hAnsi="Times New Roman" w:cs="Times New Roman"/>
                <w:sz w:val="24"/>
                <w:szCs w:val="24"/>
              </w:rPr>
              <w:t>82,30</w:t>
            </w:r>
          </w:p>
        </w:tc>
      </w:tr>
      <w:tr w:rsidR="00C219A1" w:rsidRPr="007961BB" w:rsidTr="00C219A1">
        <w:tc>
          <w:tcPr>
            <w:tcW w:w="3192" w:type="dxa"/>
          </w:tcPr>
          <w:p w:rsidR="00C219A1" w:rsidRPr="007961BB" w:rsidRDefault="00C219A1" w:rsidP="00C219A1">
            <w:pPr>
              <w:rPr>
                <w:rFonts w:ascii="Times New Roman" w:hAnsi="Times New Roman" w:cs="Times New Roman"/>
                <w:b/>
                <w:sz w:val="24"/>
                <w:szCs w:val="24"/>
              </w:rPr>
            </w:pPr>
            <w:r w:rsidRPr="007961BB">
              <w:rPr>
                <w:rFonts w:ascii="Times New Roman" w:hAnsi="Times New Roman" w:cs="Times New Roman"/>
                <w:sz w:val="24"/>
                <w:szCs w:val="24"/>
                <w:shd w:val="clear" w:color="auto" w:fill="FFFFFF"/>
              </w:rPr>
              <w:t>Nilai rata-rata akhir</w:t>
            </w:r>
          </w:p>
        </w:tc>
        <w:tc>
          <w:tcPr>
            <w:tcW w:w="3192" w:type="dxa"/>
          </w:tcPr>
          <w:p w:rsidR="00C219A1" w:rsidRPr="007961BB" w:rsidRDefault="007B5A29" w:rsidP="00C219A1">
            <w:pPr>
              <w:rPr>
                <w:rFonts w:ascii="Times New Roman" w:hAnsi="Times New Roman" w:cs="Times New Roman"/>
                <w:sz w:val="24"/>
                <w:szCs w:val="24"/>
              </w:rPr>
            </w:pPr>
            <w:r w:rsidRPr="007961BB">
              <w:rPr>
                <w:rFonts w:ascii="Times New Roman" w:hAnsi="Times New Roman" w:cs="Times New Roman"/>
                <w:sz w:val="24"/>
                <w:szCs w:val="24"/>
              </w:rPr>
              <w:t>75,20</w:t>
            </w:r>
          </w:p>
        </w:tc>
        <w:tc>
          <w:tcPr>
            <w:tcW w:w="3192" w:type="dxa"/>
          </w:tcPr>
          <w:p w:rsidR="00C219A1" w:rsidRPr="007961BB" w:rsidRDefault="007B5A29" w:rsidP="00C219A1">
            <w:pPr>
              <w:rPr>
                <w:rFonts w:ascii="Times New Roman" w:hAnsi="Times New Roman" w:cs="Times New Roman"/>
                <w:sz w:val="24"/>
                <w:szCs w:val="24"/>
              </w:rPr>
            </w:pPr>
            <w:r w:rsidRPr="007961BB">
              <w:rPr>
                <w:rFonts w:ascii="Times New Roman" w:hAnsi="Times New Roman" w:cs="Times New Roman"/>
                <w:sz w:val="24"/>
                <w:szCs w:val="24"/>
              </w:rPr>
              <w:t>88,25</w:t>
            </w:r>
          </w:p>
        </w:tc>
      </w:tr>
    </w:tbl>
    <w:p w:rsidR="00C219A1" w:rsidRPr="007961BB" w:rsidRDefault="00C219A1" w:rsidP="00C219A1">
      <w:pPr>
        <w:spacing w:line="240" w:lineRule="auto"/>
        <w:rPr>
          <w:rFonts w:ascii="Times New Roman" w:hAnsi="Times New Roman" w:cs="Times New Roman"/>
          <w:b/>
          <w:sz w:val="24"/>
          <w:szCs w:val="24"/>
        </w:rPr>
      </w:pPr>
    </w:p>
    <w:p w:rsidR="00FC2250" w:rsidRDefault="007B5A29" w:rsidP="00FC2250">
      <w:pPr>
        <w:spacing w:line="240" w:lineRule="auto"/>
        <w:ind w:firstLine="720"/>
        <w:rPr>
          <w:rFonts w:ascii="Times New Roman" w:hAnsi="Times New Roman" w:cs="Times New Roman"/>
          <w:sz w:val="24"/>
          <w:szCs w:val="24"/>
          <w:shd w:val="clear" w:color="auto" w:fill="FFFFFF"/>
        </w:rPr>
      </w:pPr>
      <w:r w:rsidRPr="007961BB">
        <w:rPr>
          <w:rFonts w:ascii="Times New Roman" w:hAnsi="Times New Roman" w:cs="Times New Roman"/>
          <w:sz w:val="24"/>
          <w:szCs w:val="24"/>
          <w:shd w:val="clear" w:color="auto" w:fill="FFFFFF"/>
        </w:rPr>
        <w:lastRenderedPageBreak/>
        <w:t>Berdasarkan data pada tabel 1 ternyata hasil pembelajaran dengan m</w:t>
      </w:r>
      <w:r w:rsidR="00237326" w:rsidRPr="007961BB">
        <w:rPr>
          <w:rFonts w:ascii="Times New Roman" w:hAnsi="Times New Roman" w:cs="Times New Roman"/>
          <w:sz w:val="24"/>
          <w:szCs w:val="24"/>
          <w:shd w:val="clear" w:color="auto" w:fill="FFFFFF"/>
        </w:rPr>
        <w:t>edia</w:t>
      </w:r>
      <w:r w:rsidRPr="007961BB">
        <w:rPr>
          <w:rFonts w:ascii="Times New Roman" w:hAnsi="Times New Roman" w:cs="Times New Roman"/>
          <w:sz w:val="24"/>
          <w:szCs w:val="24"/>
          <w:shd w:val="clear" w:color="auto" w:fill="FFFFFF"/>
        </w:rPr>
        <w:t xml:space="preserve"> hybrid learning </w:t>
      </w:r>
      <w:proofErr w:type="gramStart"/>
      <w:r w:rsidRPr="007961BB">
        <w:rPr>
          <w:rFonts w:ascii="Times New Roman" w:hAnsi="Times New Roman" w:cs="Times New Roman"/>
          <w:sz w:val="24"/>
          <w:szCs w:val="24"/>
          <w:shd w:val="clear" w:color="auto" w:fill="FFFFFF"/>
        </w:rPr>
        <w:t>ternyata  secara</w:t>
      </w:r>
      <w:proofErr w:type="gramEnd"/>
      <w:r w:rsidRPr="007961BB">
        <w:rPr>
          <w:rFonts w:ascii="Times New Roman" w:hAnsi="Times New Roman" w:cs="Times New Roman"/>
          <w:sz w:val="24"/>
          <w:szCs w:val="24"/>
          <w:shd w:val="clear" w:color="auto" w:fill="FFFFFF"/>
        </w:rPr>
        <w:t xml:space="preserve">  rata-rata  lebih  </w:t>
      </w:r>
      <w:r w:rsidR="00237326" w:rsidRPr="007961BB">
        <w:rPr>
          <w:rFonts w:ascii="Times New Roman" w:hAnsi="Times New Roman" w:cs="Times New Roman"/>
          <w:sz w:val="24"/>
          <w:szCs w:val="24"/>
          <w:shd w:val="clear" w:color="auto" w:fill="FFFFFF"/>
        </w:rPr>
        <w:t>tinggi</w:t>
      </w:r>
      <w:r w:rsidRPr="007961BB">
        <w:rPr>
          <w:rFonts w:ascii="Times New Roman" w:hAnsi="Times New Roman" w:cs="Times New Roman"/>
          <w:sz w:val="24"/>
          <w:szCs w:val="24"/>
          <w:shd w:val="clear" w:color="auto" w:fill="FFFFFF"/>
        </w:rPr>
        <w:t xml:space="preserve">  untuk  nilai tes tertulis dibandingkan dengan m</w:t>
      </w:r>
      <w:r w:rsidR="00237326" w:rsidRPr="007961BB">
        <w:rPr>
          <w:rFonts w:ascii="Times New Roman" w:hAnsi="Times New Roman" w:cs="Times New Roman"/>
          <w:sz w:val="24"/>
          <w:szCs w:val="24"/>
          <w:shd w:val="clear" w:color="auto" w:fill="FFFFFF"/>
        </w:rPr>
        <w:t xml:space="preserve">edia </w:t>
      </w:r>
      <w:r w:rsidRPr="007961BB">
        <w:rPr>
          <w:rFonts w:ascii="Times New Roman" w:hAnsi="Times New Roman" w:cs="Times New Roman"/>
          <w:sz w:val="24"/>
          <w:szCs w:val="24"/>
          <w:shd w:val="clear" w:color="auto" w:fill="FFFFFF"/>
        </w:rPr>
        <w:t xml:space="preserve">konvensional.  </w:t>
      </w:r>
      <w:proofErr w:type="gramStart"/>
      <w:r w:rsidRPr="007961BB">
        <w:rPr>
          <w:rFonts w:ascii="Times New Roman" w:hAnsi="Times New Roman" w:cs="Times New Roman"/>
          <w:sz w:val="24"/>
          <w:szCs w:val="24"/>
          <w:shd w:val="clear" w:color="auto" w:fill="FFFFFF"/>
        </w:rPr>
        <w:t>Namun  demikian</w:t>
      </w:r>
      <w:proofErr w:type="gramEnd"/>
      <w:r w:rsidRPr="007961BB">
        <w:rPr>
          <w:rFonts w:ascii="Times New Roman" w:hAnsi="Times New Roman" w:cs="Times New Roman"/>
          <w:sz w:val="24"/>
          <w:szCs w:val="24"/>
          <w:shd w:val="clear" w:color="auto" w:fill="FFFFFF"/>
        </w:rPr>
        <w:t xml:space="preserve">  secara  nilai  partisipasi lebih tinggi dibandingkan dengan m</w:t>
      </w:r>
      <w:r w:rsidR="00237326" w:rsidRPr="007961BB">
        <w:rPr>
          <w:rFonts w:ascii="Times New Roman" w:hAnsi="Times New Roman" w:cs="Times New Roman"/>
          <w:sz w:val="24"/>
          <w:szCs w:val="24"/>
          <w:shd w:val="clear" w:color="auto" w:fill="FFFFFF"/>
        </w:rPr>
        <w:t>edia</w:t>
      </w:r>
      <w:r w:rsidRPr="007961BB">
        <w:rPr>
          <w:rFonts w:ascii="Times New Roman" w:hAnsi="Times New Roman" w:cs="Times New Roman"/>
          <w:sz w:val="24"/>
          <w:szCs w:val="24"/>
          <w:shd w:val="clear" w:color="auto" w:fill="FFFFFF"/>
        </w:rPr>
        <w:t xml:space="preserve">  konvensional.  </w:t>
      </w:r>
      <w:proofErr w:type="gramStart"/>
      <w:r w:rsidRPr="007961BB">
        <w:rPr>
          <w:rFonts w:ascii="Times New Roman" w:hAnsi="Times New Roman" w:cs="Times New Roman"/>
          <w:sz w:val="24"/>
          <w:szCs w:val="24"/>
          <w:shd w:val="clear" w:color="auto" w:fill="FFFFFF"/>
        </w:rPr>
        <w:t>Secara  umum</w:t>
      </w:r>
      <w:proofErr w:type="gramEnd"/>
      <w:r w:rsidRPr="007961BB">
        <w:rPr>
          <w:rFonts w:ascii="Times New Roman" w:hAnsi="Times New Roman" w:cs="Times New Roman"/>
          <w:sz w:val="24"/>
          <w:szCs w:val="24"/>
          <w:shd w:val="clear" w:color="auto" w:fill="FFFFFF"/>
        </w:rPr>
        <w:t xml:space="preserve">  nila</w:t>
      </w:r>
      <w:r w:rsidR="00FF4E77" w:rsidRPr="007961BB">
        <w:rPr>
          <w:rFonts w:ascii="Times New Roman" w:hAnsi="Times New Roman" w:cs="Times New Roman"/>
          <w:sz w:val="24"/>
          <w:szCs w:val="24"/>
          <w:shd w:val="clear" w:color="auto" w:fill="FFFFFF"/>
        </w:rPr>
        <w:t>i rata-rata keseluruhan media hybrid learning ternyata  lebih  tinggi  dibandingkan  dengan  media konvensional.</w:t>
      </w:r>
    </w:p>
    <w:p w:rsidR="00FC2250" w:rsidRDefault="00FF4E77" w:rsidP="00FC2250">
      <w:pPr>
        <w:spacing w:line="240" w:lineRule="auto"/>
        <w:ind w:firstLine="720"/>
        <w:rPr>
          <w:rFonts w:ascii="Times New Roman" w:hAnsi="Times New Roman" w:cs="Times New Roman"/>
          <w:sz w:val="24"/>
          <w:szCs w:val="24"/>
          <w:shd w:val="clear" w:color="auto" w:fill="FFFFFF"/>
        </w:rPr>
      </w:pPr>
      <w:r w:rsidRPr="007961BB">
        <w:rPr>
          <w:rFonts w:ascii="Times New Roman" w:hAnsi="Times New Roman" w:cs="Times New Roman"/>
          <w:sz w:val="24"/>
          <w:szCs w:val="24"/>
          <w:shd w:val="clear" w:color="auto" w:fill="FFFFFF"/>
        </w:rPr>
        <w:t xml:space="preserve">Dari  hasil  di  atas  kita  bisa  menilai    bahwa  penerapan  media hybrid  pada  mata  kuliah  membaca II berhasil diterapkan pada matakuliah membaca II.Berdasarkan      hasil      wawancara      yang      dilakukan   terhadap   mahasiswa   tingginya   nilai   ujian   tertulis   yang   diperoleh   dari   hasil  sistem  pembelajaran    hybrid  learning  dibandingkan  dengan  media    konvensional  disebabkan:     (1)     Dalam     pembelajaran     dengan  media hybrid  learning,  mahasiswa  merasa   cepat mengerti terhadap    materi-materi    yang  bersifat  kuantitatif  yang  memerlukan  demonstrasi atau penjelasan secara langsung dari  dosennya.  Kehadiran  dosen  secara  fisik  sangat  mempengaruhi  pemahaman mahasiswa  terhadap  materi  yang  dipelajari,  walaupun   telah   diberikan   uraian   secar detail    dalam    modul    perkuliahan    yang    diberikan    secara    e-learning.    Jika    pada    metode    konvensional    mahasiswa  tidak  dapat    segera    menanyakan    hal-hal    yang    tidak    dimengerti  pada  saat  itu  juga,  namun  dalam  sistem   e-learning,   mahasiswa   merasakan   cepat menanggapi untuk  menanyakan  hal  tersebut;  (2) Komunikasi melalui e-mail maupun chat   dapat   dimanfaatkan   dimanfaatkan   secara   maksimal   karena   berbagai   pendukung seperti  koneksi internet yang stabil dan real time dosen dalam menjawab  pertanyaan  mahasiswa.  </w:t>
      </w:r>
      <w:proofErr w:type="gramStart"/>
      <w:r w:rsidRPr="007961BB">
        <w:rPr>
          <w:rFonts w:ascii="Times New Roman" w:hAnsi="Times New Roman" w:cs="Times New Roman"/>
          <w:sz w:val="24"/>
          <w:szCs w:val="24"/>
          <w:shd w:val="clear" w:color="auto" w:fill="FFFFFF"/>
        </w:rPr>
        <w:t>Hal  ini</w:t>
      </w:r>
      <w:proofErr w:type="gramEnd"/>
      <w:r w:rsidRPr="007961BB">
        <w:rPr>
          <w:rFonts w:ascii="Times New Roman" w:hAnsi="Times New Roman" w:cs="Times New Roman"/>
          <w:sz w:val="24"/>
          <w:szCs w:val="24"/>
          <w:shd w:val="clear" w:color="auto" w:fill="FFFFFF"/>
        </w:rPr>
        <w:t xml:space="preserve">  membuat interaksi antara dosen dengan mahasiswa   secara   online   sangat bagus,   karena interaksi dan komunikasi merupakan faktor  penting  dalam  proses  pembelajaran.  Bahkan     dalam     pelaksanaannya,     lebih     </w:t>
      </w:r>
      <w:proofErr w:type="gramStart"/>
      <w:r w:rsidRPr="007961BB">
        <w:rPr>
          <w:rFonts w:ascii="Times New Roman" w:hAnsi="Times New Roman" w:cs="Times New Roman"/>
          <w:sz w:val="24"/>
          <w:szCs w:val="24"/>
          <w:shd w:val="clear" w:color="auto" w:fill="FFFFFF"/>
        </w:rPr>
        <w:t>banyak  mahasiswa</w:t>
      </w:r>
      <w:proofErr w:type="gramEnd"/>
      <w:r w:rsidRPr="007961BB">
        <w:rPr>
          <w:rFonts w:ascii="Times New Roman" w:hAnsi="Times New Roman" w:cs="Times New Roman"/>
          <w:sz w:val="24"/>
          <w:szCs w:val="24"/>
          <w:shd w:val="clear" w:color="auto" w:fill="FFFFFF"/>
        </w:rPr>
        <w:t xml:space="preserve">  yang  bertanya  melalui  media  hybrid learning   dibandingkan   dengan   fasilitas pembelajaran yang sudah disepakati semula.</w:t>
      </w:r>
    </w:p>
    <w:p w:rsidR="00FF4E77" w:rsidRPr="007961BB" w:rsidRDefault="00FF4E77" w:rsidP="00FC2250">
      <w:pPr>
        <w:spacing w:line="240" w:lineRule="auto"/>
        <w:ind w:firstLine="720"/>
        <w:rPr>
          <w:rFonts w:ascii="Times New Roman" w:hAnsi="Times New Roman" w:cs="Times New Roman"/>
          <w:sz w:val="24"/>
          <w:szCs w:val="24"/>
          <w:shd w:val="clear" w:color="auto" w:fill="FFFFFF"/>
        </w:rPr>
      </w:pPr>
      <w:r w:rsidRPr="007961BB">
        <w:rPr>
          <w:rFonts w:ascii="Times New Roman" w:hAnsi="Times New Roman" w:cs="Times New Roman"/>
          <w:sz w:val="24"/>
          <w:szCs w:val="24"/>
          <w:shd w:val="clear" w:color="auto" w:fill="FFFFFF"/>
        </w:rPr>
        <w:t>Namun      demikian,      berdasarkan      hasil      wawancara    dengan    mahasiswa    ternyata    tingkat  partisipasi  mahasiswa  pada  media  hybrid   lebih   tinggi   dibandingkan   dengan   metode konvensional, hal ini dikarenakan: (1) Menambah  wawasan  karena  menggunakan  media yang baru yang memang berbeda dari yang  sebelumnya;  (2)  Mahasiswa  merasa mempunyai keleluasaan waktu dalam belajar dan  modul  yang  diterapkan  sangat  detail  dibandingkan harus membaca buku teks; dan (3)  Adanya  kewajiban  absen  dalam  media hybrid learning   membuat   mahasiswa   merasa   mempunyai   kewajiban  yang  lebih  dalam  mempelajari  dan  lebih  mengeksplore  lagi  tentang  materi  tersebut melalui link-link lain dalam internet</w:t>
      </w:r>
      <w:r w:rsidR="00FC2250">
        <w:rPr>
          <w:rFonts w:ascii="Times New Roman" w:hAnsi="Times New Roman" w:cs="Times New Roman"/>
          <w:sz w:val="24"/>
          <w:szCs w:val="24"/>
          <w:shd w:val="clear" w:color="auto" w:fill="FFFFFF"/>
        </w:rPr>
        <w:t xml:space="preserve">. </w:t>
      </w:r>
      <w:r w:rsidRPr="007961BB">
        <w:rPr>
          <w:rFonts w:ascii="Times New Roman" w:hAnsi="Times New Roman" w:cs="Times New Roman"/>
          <w:sz w:val="24"/>
          <w:szCs w:val="24"/>
          <w:shd w:val="clear" w:color="auto" w:fill="FFFFFF"/>
        </w:rPr>
        <w:t xml:space="preserve">     </w:t>
      </w:r>
    </w:p>
    <w:p w:rsidR="007C798E" w:rsidRPr="006A5B41" w:rsidRDefault="007C798E" w:rsidP="00FC2250">
      <w:pPr>
        <w:pStyle w:val="ListParagraph"/>
        <w:numPr>
          <w:ilvl w:val="0"/>
          <w:numId w:val="1"/>
        </w:numPr>
        <w:rPr>
          <w:rFonts w:ascii="Times New Roman" w:hAnsi="Times New Roman" w:cs="Times New Roman"/>
          <w:b/>
          <w:sz w:val="24"/>
          <w:szCs w:val="24"/>
        </w:rPr>
      </w:pPr>
      <w:r w:rsidRPr="006A5B41">
        <w:rPr>
          <w:rFonts w:ascii="Times New Roman" w:hAnsi="Times New Roman" w:cs="Times New Roman"/>
          <w:b/>
          <w:sz w:val="24"/>
          <w:szCs w:val="24"/>
        </w:rPr>
        <w:t>KESIMPULAN</w:t>
      </w:r>
    </w:p>
    <w:p w:rsidR="00FF4E77" w:rsidRDefault="00FF4E77" w:rsidP="00FC2250">
      <w:pPr>
        <w:spacing w:line="240" w:lineRule="auto"/>
        <w:ind w:firstLine="720"/>
        <w:rPr>
          <w:rFonts w:ascii="Times New Roman" w:hAnsi="Times New Roman" w:cs="Times New Roman"/>
          <w:b/>
          <w:sz w:val="24"/>
          <w:szCs w:val="24"/>
        </w:rPr>
      </w:pPr>
      <w:r w:rsidRPr="007961BB">
        <w:rPr>
          <w:rFonts w:ascii="Times New Roman" w:hAnsi="Times New Roman" w:cs="Times New Roman"/>
          <w:sz w:val="24"/>
          <w:szCs w:val="24"/>
          <w:shd w:val="clear" w:color="auto" w:fill="FFFFFF"/>
        </w:rPr>
        <w:t xml:space="preserve">Dari    penelitian    yang    telah    dilakukan  pada Mahasiswa Prodi Pendidikan Bahasa Indonesia IKIP Budi Utomo malang   </w:t>
      </w:r>
      <w:r w:rsidR="00047203" w:rsidRPr="007961BB">
        <w:rPr>
          <w:rFonts w:ascii="Times New Roman" w:hAnsi="Times New Roman" w:cs="Times New Roman"/>
          <w:sz w:val="24"/>
          <w:szCs w:val="24"/>
          <w:shd w:val="clear" w:color="auto" w:fill="FFFFFF"/>
        </w:rPr>
        <w:t>pada</w:t>
      </w:r>
      <w:r w:rsidRPr="007961BB">
        <w:rPr>
          <w:rFonts w:ascii="Times New Roman" w:hAnsi="Times New Roman" w:cs="Times New Roman"/>
          <w:sz w:val="24"/>
          <w:szCs w:val="24"/>
          <w:shd w:val="clear" w:color="auto" w:fill="FFFFFF"/>
        </w:rPr>
        <w:t xml:space="preserve">  mata  kuliah  </w:t>
      </w:r>
      <w:r w:rsidR="00047203" w:rsidRPr="007961BB">
        <w:rPr>
          <w:rFonts w:ascii="Times New Roman" w:hAnsi="Times New Roman" w:cs="Times New Roman"/>
          <w:sz w:val="24"/>
          <w:szCs w:val="24"/>
          <w:shd w:val="clear" w:color="auto" w:fill="FFFFFF"/>
        </w:rPr>
        <w:t>membaca II</w:t>
      </w:r>
      <w:r w:rsidRPr="007961BB">
        <w:rPr>
          <w:rFonts w:ascii="Times New Roman" w:hAnsi="Times New Roman" w:cs="Times New Roman"/>
          <w:sz w:val="24"/>
          <w:szCs w:val="24"/>
          <w:shd w:val="clear" w:color="auto" w:fill="FFFFFF"/>
        </w:rPr>
        <w:t xml:space="preserve">  dapat  diambil  kesimpulan   bahwa   secara   umum   m</w:t>
      </w:r>
      <w:r w:rsidR="00047203" w:rsidRPr="007961BB">
        <w:rPr>
          <w:rFonts w:ascii="Times New Roman" w:hAnsi="Times New Roman" w:cs="Times New Roman"/>
          <w:sz w:val="24"/>
          <w:szCs w:val="24"/>
          <w:shd w:val="clear" w:color="auto" w:fill="FFFFFF"/>
        </w:rPr>
        <w:t>edia</w:t>
      </w:r>
      <w:r w:rsidRPr="007961BB">
        <w:rPr>
          <w:rFonts w:ascii="Times New Roman" w:hAnsi="Times New Roman" w:cs="Times New Roman"/>
          <w:sz w:val="24"/>
          <w:szCs w:val="24"/>
          <w:shd w:val="clear" w:color="auto" w:fill="FFFFFF"/>
        </w:rPr>
        <w:t xml:space="preserve">   hybrid    l</w:t>
      </w:r>
      <w:r w:rsidR="00047203" w:rsidRPr="007961BB">
        <w:rPr>
          <w:rFonts w:ascii="Times New Roman" w:hAnsi="Times New Roman" w:cs="Times New Roman"/>
          <w:sz w:val="24"/>
          <w:szCs w:val="24"/>
          <w:shd w:val="clear" w:color="auto" w:fill="FFFFFF"/>
        </w:rPr>
        <w:t xml:space="preserve">earning   </w:t>
      </w:r>
      <w:r w:rsidRPr="007961BB">
        <w:rPr>
          <w:rFonts w:ascii="Times New Roman" w:hAnsi="Times New Roman" w:cs="Times New Roman"/>
          <w:sz w:val="24"/>
          <w:szCs w:val="24"/>
          <w:shd w:val="clear" w:color="auto" w:fill="FFFFFF"/>
        </w:rPr>
        <w:t xml:space="preserve">   bisa    sepenuhnya    dilakukan  pada  mata  kuliah  yang  bersifat  kuantitatif.  Pada  mata  kuliah  yang  bersifat  kuantitatif </w:t>
      </w:r>
      <w:r w:rsidR="00047203" w:rsidRPr="007961BB">
        <w:rPr>
          <w:rFonts w:ascii="Times New Roman" w:hAnsi="Times New Roman" w:cs="Times New Roman"/>
          <w:sz w:val="24"/>
          <w:szCs w:val="24"/>
          <w:shd w:val="clear" w:color="auto" w:fill="FFFFFF"/>
        </w:rPr>
        <w:t>tidak</w:t>
      </w:r>
      <w:r w:rsidRPr="007961BB">
        <w:rPr>
          <w:rFonts w:ascii="Times New Roman" w:hAnsi="Times New Roman" w:cs="Times New Roman"/>
          <w:sz w:val="24"/>
          <w:szCs w:val="24"/>
          <w:shd w:val="clear" w:color="auto" w:fill="FFFFFF"/>
        </w:rPr>
        <w:t xml:space="preserve"> diperlukan kehadiran dosen  secara  fisik  di  dalam  kelas.  M</w:t>
      </w:r>
      <w:r w:rsidR="00047203" w:rsidRPr="007961BB">
        <w:rPr>
          <w:rFonts w:ascii="Times New Roman" w:hAnsi="Times New Roman" w:cs="Times New Roman"/>
          <w:sz w:val="24"/>
          <w:szCs w:val="24"/>
          <w:shd w:val="clear" w:color="auto" w:fill="FFFFFF"/>
        </w:rPr>
        <w:t>edia</w:t>
      </w:r>
      <w:r w:rsidRPr="007961BB">
        <w:rPr>
          <w:rFonts w:ascii="Times New Roman" w:hAnsi="Times New Roman" w:cs="Times New Roman"/>
          <w:sz w:val="24"/>
          <w:szCs w:val="24"/>
          <w:shd w:val="clear" w:color="auto" w:fill="FFFFFF"/>
        </w:rPr>
        <w:t xml:space="preserve"> Hybrid   Learning   sepertinya   </w:t>
      </w:r>
      <w:r w:rsidR="00047203" w:rsidRPr="007961BB">
        <w:rPr>
          <w:rFonts w:ascii="Times New Roman" w:hAnsi="Times New Roman" w:cs="Times New Roman"/>
          <w:sz w:val="24"/>
          <w:szCs w:val="24"/>
          <w:shd w:val="clear" w:color="auto" w:fill="FFFFFF"/>
        </w:rPr>
        <w:t>sangat</w:t>
      </w:r>
      <w:r w:rsidRPr="007961BB">
        <w:rPr>
          <w:rFonts w:ascii="Times New Roman" w:hAnsi="Times New Roman" w:cs="Times New Roman"/>
          <w:sz w:val="24"/>
          <w:szCs w:val="24"/>
          <w:shd w:val="clear" w:color="auto" w:fill="FFFFFF"/>
        </w:rPr>
        <w:t xml:space="preserve">  cocok   dijadikan  sebagai  </w:t>
      </w:r>
      <w:r w:rsidR="00047203" w:rsidRPr="007961BB">
        <w:rPr>
          <w:rFonts w:ascii="Times New Roman" w:hAnsi="Times New Roman" w:cs="Times New Roman"/>
          <w:sz w:val="24"/>
          <w:szCs w:val="24"/>
          <w:shd w:val="clear" w:color="auto" w:fill="FFFFFF"/>
        </w:rPr>
        <w:t>media utama</w:t>
      </w:r>
      <w:r w:rsidRPr="007961BB">
        <w:rPr>
          <w:rFonts w:ascii="Times New Roman" w:hAnsi="Times New Roman" w:cs="Times New Roman"/>
          <w:sz w:val="24"/>
          <w:szCs w:val="24"/>
          <w:shd w:val="clear" w:color="auto" w:fill="FFFFFF"/>
        </w:rPr>
        <w:t xml:space="preserve">  untuk  mata  kuliah  yang  bersifat  kuantitatif  terutama    diperlukan    dalam    penambahan    waktu untuk latihan soal-soal. Intinya adalah </w:t>
      </w:r>
      <w:proofErr w:type="gramStart"/>
      <w:r w:rsidRPr="007961BB">
        <w:rPr>
          <w:rFonts w:ascii="Times New Roman" w:hAnsi="Times New Roman" w:cs="Times New Roman"/>
          <w:sz w:val="24"/>
          <w:szCs w:val="24"/>
          <w:shd w:val="clear" w:color="auto" w:fill="FFFFFF"/>
        </w:rPr>
        <w:t>karakteristik  mata</w:t>
      </w:r>
      <w:proofErr w:type="gramEnd"/>
      <w:r w:rsidRPr="007961BB">
        <w:rPr>
          <w:rFonts w:ascii="Times New Roman" w:hAnsi="Times New Roman" w:cs="Times New Roman"/>
          <w:sz w:val="24"/>
          <w:szCs w:val="24"/>
          <w:shd w:val="clear" w:color="auto" w:fill="FFFFFF"/>
        </w:rPr>
        <w:t xml:space="preserve">  kuliah  benar-benar  harus  diperhatikan     ketika     menerapkan     suatu     </w:t>
      </w:r>
      <w:r w:rsidR="00047203" w:rsidRPr="007961BB">
        <w:rPr>
          <w:rFonts w:ascii="Times New Roman" w:hAnsi="Times New Roman" w:cs="Times New Roman"/>
          <w:sz w:val="24"/>
          <w:szCs w:val="24"/>
          <w:shd w:val="clear" w:color="auto" w:fill="FFFFFF"/>
        </w:rPr>
        <w:t>media t</w:t>
      </w:r>
      <w:r w:rsidRPr="007961BB">
        <w:rPr>
          <w:rFonts w:ascii="Times New Roman" w:hAnsi="Times New Roman" w:cs="Times New Roman"/>
          <w:sz w:val="24"/>
          <w:szCs w:val="24"/>
          <w:shd w:val="clear" w:color="auto" w:fill="FFFFFF"/>
        </w:rPr>
        <w:t>ertentu.</w:t>
      </w:r>
      <w:r w:rsidRPr="007961BB">
        <w:rPr>
          <w:rFonts w:ascii="Times New Roman" w:hAnsi="Times New Roman" w:cs="Times New Roman"/>
          <w:b/>
          <w:sz w:val="24"/>
          <w:szCs w:val="24"/>
        </w:rPr>
        <w:t xml:space="preserve"> </w:t>
      </w:r>
    </w:p>
    <w:p w:rsidR="00FC2250" w:rsidRDefault="00FC2250" w:rsidP="00FC2250">
      <w:pPr>
        <w:spacing w:line="240" w:lineRule="auto"/>
        <w:ind w:firstLine="720"/>
        <w:rPr>
          <w:rFonts w:ascii="Times New Roman" w:hAnsi="Times New Roman" w:cs="Times New Roman"/>
          <w:b/>
          <w:sz w:val="24"/>
          <w:szCs w:val="24"/>
        </w:rPr>
      </w:pPr>
    </w:p>
    <w:p w:rsidR="00FC2250" w:rsidRDefault="00FC2250" w:rsidP="00FC2250">
      <w:pPr>
        <w:spacing w:line="240" w:lineRule="auto"/>
        <w:ind w:firstLine="720"/>
        <w:rPr>
          <w:rFonts w:ascii="Times New Roman" w:hAnsi="Times New Roman" w:cs="Times New Roman"/>
          <w:b/>
          <w:sz w:val="24"/>
          <w:szCs w:val="24"/>
        </w:rPr>
      </w:pPr>
    </w:p>
    <w:p w:rsidR="00FC2250" w:rsidRPr="007961BB" w:rsidRDefault="00FC2250" w:rsidP="00FC2250">
      <w:pPr>
        <w:spacing w:line="240" w:lineRule="auto"/>
        <w:ind w:firstLine="720"/>
        <w:rPr>
          <w:rFonts w:ascii="Times New Roman" w:hAnsi="Times New Roman" w:cs="Times New Roman"/>
          <w:b/>
          <w:sz w:val="24"/>
          <w:szCs w:val="24"/>
        </w:rPr>
      </w:pPr>
    </w:p>
    <w:p w:rsidR="007C798E" w:rsidRPr="006A5B41" w:rsidRDefault="007C798E" w:rsidP="00FC2250">
      <w:pPr>
        <w:pStyle w:val="ListParagraph"/>
        <w:numPr>
          <w:ilvl w:val="0"/>
          <w:numId w:val="1"/>
        </w:numPr>
        <w:rPr>
          <w:rFonts w:ascii="Times New Roman" w:hAnsi="Times New Roman" w:cs="Times New Roman"/>
          <w:b/>
          <w:sz w:val="24"/>
          <w:szCs w:val="24"/>
        </w:rPr>
      </w:pPr>
      <w:r w:rsidRPr="006A5B41">
        <w:rPr>
          <w:rFonts w:ascii="Times New Roman" w:hAnsi="Times New Roman" w:cs="Times New Roman"/>
          <w:b/>
          <w:sz w:val="24"/>
          <w:szCs w:val="24"/>
        </w:rPr>
        <w:lastRenderedPageBreak/>
        <w:t>SARAN</w:t>
      </w:r>
    </w:p>
    <w:p w:rsidR="000A6998" w:rsidRDefault="000A6998" w:rsidP="00FC2250">
      <w:pPr>
        <w:spacing w:line="240" w:lineRule="auto"/>
        <w:ind w:firstLine="720"/>
        <w:rPr>
          <w:rFonts w:ascii="Times New Roman" w:hAnsi="Times New Roman" w:cs="Times New Roman"/>
          <w:sz w:val="24"/>
          <w:szCs w:val="24"/>
        </w:rPr>
      </w:pPr>
      <w:proofErr w:type="gramStart"/>
      <w:r w:rsidRPr="007961BB">
        <w:rPr>
          <w:rFonts w:ascii="Times New Roman" w:hAnsi="Times New Roman" w:cs="Times New Roman"/>
          <w:sz w:val="24"/>
          <w:szCs w:val="24"/>
        </w:rPr>
        <w:t>Berdasarkan kesimpulan di atas, maka sebagai tindak lanjut penelitian ini dikemukakan saran-saran sebagai berikut.</w:t>
      </w:r>
      <w:proofErr w:type="gramEnd"/>
      <w:r w:rsidRPr="007961BB">
        <w:rPr>
          <w:rFonts w:ascii="Times New Roman" w:hAnsi="Times New Roman" w:cs="Times New Roman"/>
          <w:sz w:val="24"/>
          <w:szCs w:val="24"/>
        </w:rPr>
        <w:t xml:space="preserve"> </w:t>
      </w:r>
      <w:proofErr w:type="gramStart"/>
      <w:r w:rsidRPr="007961BB">
        <w:rPr>
          <w:rFonts w:ascii="Times New Roman" w:hAnsi="Times New Roman" w:cs="Times New Roman"/>
          <w:sz w:val="24"/>
          <w:szCs w:val="24"/>
        </w:rPr>
        <w:t>Berdasarkan hasil penelitian, penerapan media pembelajaran hybrid learning efektif terhadap matakuliah membaca II pada mahasiswa pendidikan bahasa Indonesia IKIP Budi Utomo Malang.</w:t>
      </w:r>
      <w:proofErr w:type="gramEnd"/>
      <w:r w:rsidRPr="007961BB">
        <w:rPr>
          <w:rFonts w:ascii="Times New Roman" w:hAnsi="Times New Roman" w:cs="Times New Roman"/>
          <w:sz w:val="24"/>
          <w:szCs w:val="24"/>
        </w:rPr>
        <w:t xml:space="preserve"> Oleh Karena itu, media pembelajaran hybrid learning dapat dijadikan sebagai salah satu aternatif media pembelajaran dalam </w:t>
      </w:r>
      <w:proofErr w:type="gramStart"/>
      <w:r w:rsidRPr="007961BB">
        <w:rPr>
          <w:rFonts w:ascii="Times New Roman" w:hAnsi="Times New Roman" w:cs="Times New Roman"/>
          <w:sz w:val="24"/>
          <w:szCs w:val="24"/>
        </w:rPr>
        <w:t>mendukung  proses</w:t>
      </w:r>
      <w:proofErr w:type="gramEnd"/>
      <w:r w:rsidRPr="007961BB">
        <w:rPr>
          <w:rFonts w:ascii="Times New Roman" w:hAnsi="Times New Roman" w:cs="Times New Roman"/>
          <w:sz w:val="24"/>
          <w:szCs w:val="24"/>
        </w:rPr>
        <w:t xml:space="preserve"> belajar mengajar di kelas khususnya di Matakuliah membaca II. Penerapan media pembelajaran hybrid learning di dalam proses pembelajaran, diperlukan pemahaman </w:t>
      </w:r>
      <w:r w:rsidR="00F25A32" w:rsidRPr="007961BB">
        <w:rPr>
          <w:rFonts w:ascii="Times New Roman" w:hAnsi="Times New Roman" w:cs="Times New Roman"/>
          <w:sz w:val="24"/>
          <w:szCs w:val="24"/>
        </w:rPr>
        <w:t>dosen</w:t>
      </w:r>
      <w:r w:rsidRPr="007961BB">
        <w:rPr>
          <w:rFonts w:ascii="Times New Roman" w:hAnsi="Times New Roman" w:cs="Times New Roman"/>
          <w:sz w:val="24"/>
          <w:szCs w:val="24"/>
        </w:rPr>
        <w:t xml:space="preserve"> yang lebih baik lagi, baik dari segi persiapan, alokasi waktu, pelaksanaan hingga evaluasi agar harapan untuk meningkatkan kemampuan </w:t>
      </w:r>
      <w:r w:rsidR="00F25A32" w:rsidRPr="007961BB">
        <w:rPr>
          <w:rFonts w:ascii="Times New Roman" w:hAnsi="Times New Roman" w:cs="Times New Roman"/>
          <w:sz w:val="24"/>
          <w:szCs w:val="24"/>
        </w:rPr>
        <w:t>serta pemahaman maha</w:t>
      </w:r>
      <w:r w:rsidRPr="007961BB">
        <w:rPr>
          <w:rFonts w:ascii="Times New Roman" w:hAnsi="Times New Roman" w:cs="Times New Roman"/>
          <w:sz w:val="24"/>
          <w:szCs w:val="24"/>
        </w:rPr>
        <w:t xml:space="preserve">siswa </w:t>
      </w:r>
      <w:r w:rsidR="00F25A32" w:rsidRPr="007961BB">
        <w:rPr>
          <w:rFonts w:ascii="Times New Roman" w:hAnsi="Times New Roman" w:cs="Times New Roman"/>
          <w:sz w:val="24"/>
          <w:szCs w:val="24"/>
        </w:rPr>
        <w:t>pada matakuliah membaca II</w:t>
      </w:r>
      <w:r w:rsidRPr="007961BB">
        <w:rPr>
          <w:rFonts w:ascii="Times New Roman" w:hAnsi="Times New Roman" w:cs="Times New Roman"/>
          <w:sz w:val="24"/>
          <w:szCs w:val="24"/>
        </w:rPr>
        <w:t xml:space="preserve"> tercapai. </w:t>
      </w:r>
      <w:proofErr w:type="gramStart"/>
      <w:r w:rsidRPr="007961BB">
        <w:rPr>
          <w:rFonts w:ascii="Times New Roman" w:hAnsi="Times New Roman" w:cs="Times New Roman"/>
          <w:sz w:val="24"/>
          <w:szCs w:val="24"/>
        </w:rPr>
        <w:t xml:space="preserve">Bagi peneliti, selanjutnya disarankan agar tetap memperhatikan perkembangan </w:t>
      </w:r>
      <w:r w:rsidR="00F25A32" w:rsidRPr="007961BB">
        <w:rPr>
          <w:rFonts w:ascii="Times New Roman" w:hAnsi="Times New Roman" w:cs="Times New Roman"/>
          <w:sz w:val="24"/>
          <w:szCs w:val="24"/>
        </w:rPr>
        <w:t>media</w:t>
      </w:r>
      <w:r w:rsidRPr="007961BB">
        <w:rPr>
          <w:rFonts w:ascii="Times New Roman" w:hAnsi="Times New Roman" w:cs="Times New Roman"/>
          <w:sz w:val="24"/>
          <w:szCs w:val="24"/>
        </w:rPr>
        <w:t xml:space="preserve"> pembelajaran yang efektif, inovatif dan menarik sehingga dapat lebih meningkatkan kemampuan </w:t>
      </w:r>
      <w:r w:rsidR="00F25A32" w:rsidRPr="007961BB">
        <w:rPr>
          <w:rFonts w:ascii="Times New Roman" w:hAnsi="Times New Roman" w:cs="Times New Roman"/>
          <w:sz w:val="24"/>
          <w:szCs w:val="24"/>
        </w:rPr>
        <w:t>maha</w:t>
      </w:r>
      <w:r w:rsidRPr="007961BB">
        <w:rPr>
          <w:rFonts w:ascii="Times New Roman" w:hAnsi="Times New Roman" w:cs="Times New Roman"/>
          <w:sz w:val="24"/>
          <w:szCs w:val="24"/>
        </w:rPr>
        <w:t>siswa</w:t>
      </w:r>
      <w:r w:rsidR="00F25A32" w:rsidRPr="007961BB">
        <w:rPr>
          <w:rFonts w:ascii="Times New Roman" w:hAnsi="Times New Roman" w:cs="Times New Roman"/>
          <w:sz w:val="24"/>
          <w:szCs w:val="24"/>
        </w:rPr>
        <w:t xml:space="preserve"> lebih baik lagi</w:t>
      </w:r>
      <w:r w:rsidRPr="007961BB">
        <w:rPr>
          <w:rFonts w:ascii="Times New Roman" w:hAnsi="Times New Roman" w:cs="Times New Roman"/>
          <w:sz w:val="24"/>
          <w:szCs w:val="24"/>
        </w:rPr>
        <w:t xml:space="preserve"> </w:t>
      </w:r>
      <w:r w:rsidR="00F25A32" w:rsidRPr="007961BB">
        <w:rPr>
          <w:rFonts w:ascii="Times New Roman" w:hAnsi="Times New Roman" w:cs="Times New Roman"/>
          <w:sz w:val="24"/>
          <w:szCs w:val="24"/>
        </w:rPr>
        <w:t>pada matakuliah membaca II</w:t>
      </w:r>
      <w:r w:rsidRPr="007961BB">
        <w:rPr>
          <w:rFonts w:ascii="Times New Roman" w:hAnsi="Times New Roman" w:cs="Times New Roman"/>
          <w:sz w:val="24"/>
          <w:szCs w:val="24"/>
        </w:rPr>
        <w:t>.</w:t>
      </w:r>
      <w:proofErr w:type="gramEnd"/>
    </w:p>
    <w:p w:rsidR="006A5B41" w:rsidRPr="007961BB" w:rsidRDefault="006A5B41" w:rsidP="000A6998">
      <w:pPr>
        <w:spacing w:line="240" w:lineRule="auto"/>
        <w:rPr>
          <w:rFonts w:ascii="Times New Roman" w:hAnsi="Times New Roman" w:cs="Times New Roman"/>
          <w:b/>
          <w:sz w:val="24"/>
          <w:szCs w:val="24"/>
        </w:rPr>
      </w:pPr>
    </w:p>
    <w:p w:rsidR="00FC2250" w:rsidRPr="00FC2250" w:rsidRDefault="007961BB" w:rsidP="00FC2250">
      <w:pPr>
        <w:tabs>
          <w:tab w:val="left" w:pos="7800"/>
        </w:tabs>
        <w:spacing w:line="240" w:lineRule="auto"/>
        <w:rPr>
          <w:rFonts w:ascii="Times New Roman" w:hAnsi="Times New Roman" w:cs="Times New Roman"/>
          <w:b/>
          <w:sz w:val="24"/>
          <w:szCs w:val="24"/>
        </w:rPr>
      </w:pPr>
      <w:r>
        <w:rPr>
          <w:rFonts w:ascii="Times New Roman" w:hAnsi="Times New Roman" w:cs="Times New Roman"/>
          <w:b/>
          <w:sz w:val="24"/>
          <w:szCs w:val="24"/>
        </w:rPr>
        <w:t>DAFTAR PUSTAKA</w:t>
      </w:r>
      <w:r w:rsidR="00F25A32" w:rsidRPr="007961BB">
        <w:rPr>
          <w:rFonts w:ascii="Times New Roman" w:hAnsi="Times New Roman" w:cs="Times New Roman"/>
          <w:b/>
          <w:sz w:val="24"/>
          <w:szCs w:val="24"/>
        </w:rPr>
        <w:tab/>
      </w:r>
    </w:p>
    <w:p w:rsidR="00FC2250" w:rsidRPr="00FC2250" w:rsidRDefault="003F6155" w:rsidP="000362BB">
      <w:pPr>
        <w:spacing w:line="240" w:lineRule="auto"/>
        <w:rPr>
          <w:rFonts w:ascii="Times New Roman" w:hAnsi="Times New Roman" w:cs="Times New Roman"/>
          <w:sz w:val="24"/>
          <w:szCs w:val="24"/>
        </w:rPr>
      </w:pPr>
      <w:r w:rsidRPr="00FC2250">
        <w:rPr>
          <w:rFonts w:ascii="Times New Roman" w:hAnsi="Times New Roman" w:cs="Times New Roman"/>
          <w:sz w:val="24"/>
          <w:szCs w:val="24"/>
        </w:rPr>
        <w:t xml:space="preserve">Gagne, Roberts M., Brings, &amp; Leslei, J. (1979). </w:t>
      </w:r>
      <w:proofErr w:type="gramStart"/>
      <w:r w:rsidRPr="00FC2250">
        <w:rPr>
          <w:rFonts w:ascii="Times New Roman" w:hAnsi="Times New Roman" w:cs="Times New Roman"/>
          <w:i/>
          <w:sz w:val="24"/>
          <w:szCs w:val="24"/>
        </w:rPr>
        <w:t>Principles of Instructional Design</w:t>
      </w:r>
      <w:r w:rsidRPr="00FC2250">
        <w:rPr>
          <w:rFonts w:ascii="Times New Roman" w:hAnsi="Times New Roman" w:cs="Times New Roman"/>
          <w:sz w:val="24"/>
          <w:szCs w:val="24"/>
        </w:rPr>
        <w:t>.</w:t>
      </w:r>
      <w:proofErr w:type="gramEnd"/>
      <w:r w:rsidRPr="00FC2250">
        <w:rPr>
          <w:rFonts w:ascii="Times New Roman" w:hAnsi="Times New Roman" w:cs="Times New Roman"/>
          <w:sz w:val="24"/>
          <w:szCs w:val="24"/>
        </w:rPr>
        <w:t xml:space="preserve"> New York:</w:t>
      </w:r>
    </w:p>
    <w:p w:rsidR="00FC2250" w:rsidRDefault="00FC2250" w:rsidP="00FC2250">
      <w:pPr>
        <w:spacing w:line="240" w:lineRule="auto"/>
        <w:ind w:left="851" w:hanging="851"/>
        <w:rPr>
          <w:rFonts w:ascii="Times New Roman" w:hAnsi="Times New Roman" w:cs="Times New Roman"/>
          <w:sz w:val="24"/>
          <w:szCs w:val="24"/>
        </w:rPr>
      </w:pPr>
      <w:r w:rsidRPr="00FC2250">
        <w:rPr>
          <w:rFonts w:ascii="Times New Roman" w:hAnsi="Times New Roman" w:cs="Times New Roman"/>
          <w:sz w:val="24"/>
          <w:szCs w:val="24"/>
        </w:rPr>
        <w:t xml:space="preserve">Graham, </w:t>
      </w:r>
      <w:proofErr w:type="gramStart"/>
      <w:r w:rsidRPr="00FC2250">
        <w:rPr>
          <w:rFonts w:ascii="Times New Roman" w:hAnsi="Times New Roman" w:cs="Times New Roman"/>
          <w:sz w:val="24"/>
          <w:szCs w:val="24"/>
        </w:rPr>
        <w:t>c.r</w:t>
      </w:r>
      <w:proofErr w:type="gramEnd"/>
      <w:r w:rsidRPr="00FC2250">
        <w:rPr>
          <w:rFonts w:ascii="Times New Roman" w:hAnsi="Times New Roman" w:cs="Times New Roman"/>
          <w:sz w:val="24"/>
          <w:szCs w:val="24"/>
        </w:rPr>
        <w:t xml:space="preserve">. Et al. 2016. </w:t>
      </w:r>
      <w:proofErr w:type="gramStart"/>
      <w:r w:rsidRPr="00FC2250">
        <w:rPr>
          <w:rFonts w:ascii="Times New Roman" w:hAnsi="Times New Roman" w:cs="Times New Roman"/>
          <w:sz w:val="24"/>
          <w:szCs w:val="24"/>
        </w:rPr>
        <w:t>Developing model and theory for blended learning research.</w:t>
      </w:r>
      <w:proofErr w:type="gramEnd"/>
      <w:r w:rsidRPr="00FC2250">
        <w:rPr>
          <w:rFonts w:ascii="Times New Roman" w:hAnsi="Times New Roman" w:cs="Times New Roman"/>
          <w:sz w:val="24"/>
          <w:szCs w:val="24"/>
        </w:rPr>
        <w:t xml:space="preserve"> Blended learning: research perspectives, volume 2 (pp. 13-33). </w:t>
      </w:r>
      <w:proofErr w:type="gramStart"/>
      <w:r w:rsidRPr="00FC2250">
        <w:rPr>
          <w:rFonts w:ascii="Times New Roman" w:hAnsi="Times New Roman" w:cs="Times New Roman"/>
          <w:sz w:val="24"/>
          <w:szCs w:val="24"/>
        </w:rPr>
        <w:t>new</w:t>
      </w:r>
      <w:proofErr w:type="gramEnd"/>
      <w:r w:rsidRPr="00FC2250">
        <w:rPr>
          <w:rFonts w:ascii="Times New Roman" w:hAnsi="Times New Roman" w:cs="Times New Roman"/>
          <w:sz w:val="24"/>
          <w:szCs w:val="24"/>
        </w:rPr>
        <w:t xml:space="preserve"> york.</w:t>
      </w:r>
    </w:p>
    <w:p w:rsidR="000A0F46" w:rsidRPr="000A0F46" w:rsidRDefault="000A0F46" w:rsidP="00FC2250">
      <w:pPr>
        <w:spacing w:line="240" w:lineRule="auto"/>
        <w:ind w:left="851" w:hanging="851"/>
        <w:rPr>
          <w:rFonts w:ascii="Times New Roman" w:hAnsi="Times New Roman" w:cs="Times New Roman"/>
          <w:sz w:val="24"/>
          <w:szCs w:val="24"/>
        </w:rPr>
      </w:pPr>
      <w:proofErr w:type="gramStart"/>
      <w:r w:rsidRPr="000A0F46">
        <w:rPr>
          <w:rFonts w:ascii="Times New Roman" w:hAnsi="Times New Roman" w:cs="Times New Roman"/>
          <w:sz w:val="24"/>
          <w:szCs w:val="24"/>
        </w:rPr>
        <w:t>Gecer, aynur dan dag, funda.</w:t>
      </w:r>
      <w:proofErr w:type="gramEnd"/>
      <w:r w:rsidRPr="000A0F46">
        <w:rPr>
          <w:rFonts w:ascii="Times New Roman" w:hAnsi="Times New Roman" w:cs="Times New Roman"/>
          <w:sz w:val="24"/>
          <w:szCs w:val="24"/>
        </w:rPr>
        <w:t xml:space="preserve"> 2012. Blended learningexperience. Educational sciences: theory and practices. pp. 438-442.</w:t>
      </w:r>
    </w:p>
    <w:p w:rsidR="003F6155" w:rsidRPr="007961BB" w:rsidRDefault="003F6155" w:rsidP="000362BB">
      <w:pPr>
        <w:spacing w:line="240" w:lineRule="auto"/>
        <w:rPr>
          <w:rFonts w:ascii="Times New Roman" w:hAnsi="Times New Roman" w:cs="Times New Roman"/>
          <w:sz w:val="24"/>
          <w:szCs w:val="24"/>
        </w:rPr>
      </w:pPr>
      <w:r w:rsidRPr="007961BB">
        <w:rPr>
          <w:rFonts w:ascii="Times New Roman" w:hAnsi="Times New Roman" w:cs="Times New Roman"/>
          <w:sz w:val="24"/>
          <w:szCs w:val="24"/>
        </w:rPr>
        <w:t xml:space="preserve">Holt Renehart Gino, H. J., dkk. (2000). </w:t>
      </w:r>
      <w:r w:rsidRPr="007961BB">
        <w:rPr>
          <w:rFonts w:ascii="Times New Roman" w:hAnsi="Times New Roman" w:cs="Times New Roman"/>
          <w:i/>
          <w:sz w:val="24"/>
          <w:szCs w:val="24"/>
        </w:rPr>
        <w:t>Belajar dan Pembelajaran</w:t>
      </w:r>
      <w:r w:rsidRPr="007961BB">
        <w:rPr>
          <w:rFonts w:ascii="Times New Roman" w:hAnsi="Times New Roman" w:cs="Times New Roman"/>
          <w:sz w:val="24"/>
          <w:szCs w:val="24"/>
        </w:rPr>
        <w:t xml:space="preserve"> I. Surakarta: UNS Press </w:t>
      </w:r>
    </w:p>
    <w:p w:rsidR="00387646" w:rsidRPr="007961BB" w:rsidRDefault="00387646" w:rsidP="00387646">
      <w:pPr>
        <w:spacing w:line="240" w:lineRule="auto"/>
        <w:ind w:left="709" w:hanging="709"/>
        <w:rPr>
          <w:rFonts w:ascii="Times New Roman" w:hAnsi="Times New Roman" w:cs="Times New Roman"/>
          <w:sz w:val="24"/>
          <w:szCs w:val="24"/>
          <w:shd w:val="clear" w:color="auto" w:fill="FFFFFF"/>
        </w:rPr>
      </w:pPr>
      <w:r w:rsidRPr="007961BB">
        <w:rPr>
          <w:rFonts w:ascii="Times New Roman" w:hAnsi="Times New Roman" w:cs="Times New Roman"/>
          <w:sz w:val="24"/>
          <w:szCs w:val="24"/>
          <w:shd w:val="clear" w:color="auto" w:fill="FFFFFF"/>
        </w:rPr>
        <w:t>Herawati</w:t>
      </w:r>
      <w:proofErr w:type="gramStart"/>
      <w:r w:rsidRPr="007961BB">
        <w:rPr>
          <w:rFonts w:ascii="Times New Roman" w:hAnsi="Times New Roman" w:cs="Times New Roman"/>
          <w:sz w:val="24"/>
          <w:szCs w:val="24"/>
          <w:shd w:val="clear" w:color="auto" w:fill="FFFFFF"/>
        </w:rPr>
        <w:t>,  S</w:t>
      </w:r>
      <w:proofErr w:type="gramEnd"/>
      <w:r w:rsidRPr="007961BB">
        <w:rPr>
          <w:rFonts w:ascii="Times New Roman" w:hAnsi="Times New Roman" w:cs="Times New Roman"/>
          <w:sz w:val="24"/>
          <w:szCs w:val="24"/>
          <w:shd w:val="clear" w:color="auto" w:fill="FFFFFF"/>
        </w:rPr>
        <w:t>.  2011.  Blended  Learning  Untuk  Menyiapkan  Siswa  Hidup  di  Abad  21,  Seminar  Nasional  2011  Pengembangan Pembelajaran Berbasis Blended Learning Universitas Negeri Malang.</w:t>
      </w:r>
    </w:p>
    <w:p w:rsidR="00387646" w:rsidRPr="007961BB" w:rsidRDefault="00387646" w:rsidP="00387646">
      <w:pPr>
        <w:spacing w:line="240" w:lineRule="auto"/>
        <w:ind w:left="709" w:hanging="709"/>
        <w:rPr>
          <w:rFonts w:ascii="Times New Roman" w:hAnsi="Times New Roman" w:cs="Times New Roman"/>
          <w:sz w:val="24"/>
          <w:szCs w:val="24"/>
          <w:shd w:val="clear" w:color="auto" w:fill="FFFFFF"/>
        </w:rPr>
      </w:pPr>
      <w:r w:rsidRPr="007961BB">
        <w:rPr>
          <w:rFonts w:ascii="Times New Roman" w:hAnsi="Times New Roman" w:cs="Times New Roman"/>
          <w:sz w:val="24"/>
          <w:szCs w:val="24"/>
          <w:shd w:val="clear" w:color="auto" w:fill="FFFFFF"/>
        </w:rPr>
        <w:t>Ivatul, L. K. 2011. Pengembangan Modul Pembelajaran Hybrid Learning Pada Mata Pelajaran Kimia SMA kelas X dalam Materi Hidrokarbon, Bimafika, 2011, 3, 284-291</w:t>
      </w:r>
    </w:p>
    <w:p w:rsidR="00387646" w:rsidRPr="007961BB" w:rsidRDefault="00387646" w:rsidP="00387646">
      <w:pPr>
        <w:spacing w:line="240" w:lineRule="auto"/>
        <w:ind w:left="709" w:hanging="709"/>
        <w:rPr>
          <w:rFonts w:ascii="Times New Roman" w:hAnsi="Times New Roman" w:cs="Times New Roman"/>
          <w:sz w:val="24"/>
          <w:szCs w:val="24"/>
          <w:shd w:val="clear" w:color="auto" w:fill="FFFFFF"/>
        </w:rPr>
      </w:pPr>
      <w:r w:rsidRPr="007961BB">
        <w:rPr>
          <w:rFonts w:ascii="Times New Roman" w:hAnsi="Times New Roman" w:cs="Times New Roman"/>
          <w:sz w:val="24"/>
          <w:szCs w:val="24"/>
          <w:shd w:val="clear" w:color="auto" w:fill="FFFFFF"/>
        </w:rPr>
        <w:t>Kaye T. Blended Learning; How to Integrate Online and Traditional Learning, Kogan Page Limited 2003.</w:t>
      </w:r>
    </w:p>
    <w:p w:rsidR="00387646" w:rsidRDefault="003F6155" w:rsidP="00387646">
      <w:pPr>
        <w:spacing w:line="240" w:lineRule="auto"/>
        <w:ind w:left="709" w:hanging="709"/>
        <w:rPr>
          <w:rFonts w:ascii="Times New Roman" w:hAnsi="Times New Roman" w:cs="Times New Roman"/>
          <w:sz w:val="24"/>
          <w:szCs w:val="24"/>
        </w:rPr>
      </w:pPr>
      <w:proofErr w:type="gramStart"/>
      <w:r w:rsidRPr="007961BB">
        <w:rPr>
          <w:rFonts w:ascii="Times New Roman" w:hAnsi="Times New Roman" w:cs="Times New Roman"/>
          <w:sz w:val="24"/>
          <w:szCs w:val="24"/>
        </w:rPr>
        <w:t>Moh.</w:t>
      </w:r>
      <w:proofErr w:type="gramEnd"/>
      <w:r w:rsidRPr="007961BB">
        <w:rPr>
          <w:rFonts w:ascii="Times New Roman" w:hAnsi="Times New Roman" w:cs="Times New Roman"/>
          <w:sz w:val="24"/>
          <w:szCs w:val="24"/>
        </w:rPr>
        <w:t xml:space="preserve"> </w:t>
      </w:r>
      <w:proofErr w:type="gramStart"/>
      <w:r w:rsidRPr="007961BB">
        <w:rPr>
          <w:rFonts w:ascii="Times New Roman" w:hAnsi="Times New Roman" w:cs="Times New Roman"/>
          <w:sz w:val="24"/>
          <w:szCs w:val="24"/>
        </w:rPr>
        <w:t>Uzer Usman &amp; Lilis Setiawati (1993).</w:t>
      </w:r>
      <w:proofErr w:type="gramEnd"/>
      <w:r w:rsidRPr="007961BB">
        <w:rPr>
          <w:rFonts w:ascii="Times New Roman" w:hAnsi="Times New Roman" w:cs="Times New Roman"/>
          <w:sz w:val="24"/>
          <w:szCs w:val="24"/>
        </w:rPr>
        <w:t xml:space="preserve"> </w:t>
      </w:r>
      <w:r w:rsidRPr="007961BB">
        <w:rPr>
          <w:rFonts w:ascii="Times New Roman" w:hAnsi="Times New Roman" w:cs="Times New Roman"/>
          <w:i/>
          <w:sz w:val="24"/>
          <w:szCs w:val="24"/>
        </w:rPr>
        <w:t>Upaya Optimalisasi Kegiatan Belajar Mengajar</w:t>
      </w:r>
      <w:r w:rsidR="00387646" w:rsidRPr="007961BB">
        <w:rPr>
          <w:rFonts w:ascii="Times New Roman" w:hAnsi="Times New Roman" w:cs="Times New Roman"/>
          <w:sz w:val="24"/>
          <w:szCs w:val="24"/>
        </w:rPr>
        <w:t>. Bandung: Remaja Rosdakarya.</w:t>
      </w:r>
    </w:p>
    <w:p w:rsidR="00BD4DA4" w:rsidRPr="00BD4DA4" w:rsidRDefault="00BD4DA4" w:rsidP="00387646">
      <w:pPr>
        <w:spacing w:line="240" w:lineRule="auto"/>
        <w:ind w:left="709" w:hanging="709"/>
        <w:rPr>
          <w:rFonts w:ascii="Times New Roman" w:hAnsi="Times New Roman" w:cs="Times New Roman"/>
          <w:sz w:val="24"/>
          <w:szCs w:val="24"/>
        </w:rPr>
      </w:pPr>
      <w:r w:rsidRPr="00BD4DA4">
        <w:rPr>
          <w:rFonts w:ascii="Times New Roman" w:hAnsi="Times New Roman" w:cs="Times New Roman"/>
          <w:sz w:val="24"/>
          <w:szCs w:val="24"/>
        </w:rPr>
        <w:t xml:space="preserve">Pregot, </w:t>
      </w:r>
      <w:proofErr w:type="gramStart"/>
      <w:r w:rsidRPr="00BD4DA4">
        <w:rPr>
          <w:rFonts w:ascii="Times New Roman" w:hAnsi="Times New Roman" w:cs="Times New Roman"/>
          <w:sz w:val="24"/>
          <w:szCs w:val="24"/>
        </w:rPr>
        <w:t>michael</w:t>
      </w:r>
      <w:proofErr w:type="gramEnd"/>
      <w:r w:rsidRPr="00BD4DA4">
        <w:rPr>
          <w:rFonts w:ascii="Times New Roman" w:hAnsi="Times New Roman" w:cs="Times New Roman"/>
          <w:sz w:val="24"/>
          <w:szCs w:val="24"/>
        </w:rPr>
        <w:t xml:space="preserve"> v. 2013. The case for blended instruction: is it proven better way to teach</w:t>
      </w:r>
      <w:proofErr w:type="gramStart"/>
      <w:r w:rsidRPr="00BD4DA4">
        <w:rPr>
          <w:rFonts w:ascii="Times New Roman" w:hAnsi="Times New Roman" w:cs="Times New Roman"/>
          <w:sz w:val="24"/>
          <w:szCs w:val="24"/>
        </w:rPr>
        <w:t>?.</w:t>
      </w:r>
      <w:proofErr w:type="gramEnd"/>
      <w:r w:rsidRPr="00BD4DA4">
        <w:rPr>
          <w:rFonts w:ascii="Times New Roman" w:hAnsi="Times New Roman" w:cs="Times New Roman"/>
          <w:sz w:val="24"/>
          <w:szCs w:val="24"/>
        </w:rPr>
        <w:t xml:space="preserve"> Us-china education review vol. 3 no. 5. Pp 320-324</w:t>
      </w:r>
    </w:p>
    <w:p w:rsidR="00387646" w:rsidRPr="007961BB" w:rsidRDefault="003F6155" w:rsidP="00387646">
      <w:pPr>
        <w:spacing w:line="240" w:lineRule="auto"/>
        <w:ind w:left="709" w:hanging="709"/>
        <w:rPr>
          <w:rFonts w:ascii="Times New Roman" w:hAnsi="Times New Roman" w:cs="Times New Roman"/>
          <w:sz w:val="24"/>
          <w:szCs w:val="24"/>
          <w:shd w:val="clear" w:color="auto" w:fill="FFFFFF"/>
        </w:rPr>
      </w:pPr>
      <w:proofErr w:type="gramStart"/>
      <w:r w:rsidRPr="007961BB">
        <w:rPr>
          <w:rFonts w:ascii="Times New Roman" w:hAnsi="Times New Roman" w:cs="Times New Roman"/>
          <w:sz w:val="24"/>
          <w:szCs w:val="24"/>
        </w:rPr>
        <w:t>Sardiman.</w:t>
      </w:r>
      <w:proofErr w:type="gramEnd"/>
      <w:r w:rsidRPr="007961BB">
        <w:rPr>
          <w:rFonts w:ascii="Times New Roman" w:hAnsi="Times New Roman" w:cs="Times New Roman"/>
          <w:sz w:val="24"/>
          <w:szCs w:val="24"/>
        </w:rPr>
        <w:t xml:space="preserve"> A.S., R., &amp; Haryono, Anung, R. (2005). </w:t>
      </w:r>
      <w:proofErr w:type="gramStart"/>
      <w:r w:rsidRPr="007961BB">
        <w:rPr>
          <w:rFonts w:ascii="Times New Roman" w:hAnsi="Times New Roman" w:cs="Times New Roman"/>
          <w:i/>
          <w:sz w:val="24"/>
          <w:szCs w:val="24"/>
        </w:rPr>
        <w:t>Media Pendidikan</w:t>
      </w:r>
      <w:r w:rsidRPr="007961BB">
        <w:rPr>
          <w:rFonts w:ascii="Times New Roman" w:hAnsi="Times New Roman" w:cs="Times New Roman"/>
          <w:sz w:val="24"/>
          <w:szCs w:val="24"/>
        </w:rPr>
        <w:t>.</w:t>
      </w:r>
      <w:proofErr w:type="gramEnd"/>
      <w:r w:rsidRPr="007961BB">
        <w:rPr>
          <w:rFonts w:ascii="Times New Roman" w:hAnsi="Times New Roman" w:cs="Times New Roman"/>
          <w:sz w:val="24"/>
          <w:szCs w:val="24"/>
        </w:rPr>
        <w:t xml:space="preserve"> Jakarta: PT Raja Grafindo Persada </w:t>
      </w:r>
    </w:p>
    <w:p w:rsidR="00387646" w:rsidRPr="007961BB" w:rsidRDefault="00387646" w:rsidP="00387646">
      <w:pPr>
        <w:spacing w:line="240" w:lineRule="auto"/>
        <w:ind w:left="709" w:hanging="709"/>
        <w:rPr>
          <w:rFonts w:ascii="Times New Roman" w:hAnsi="Times New Roman" w:cs="Times New Roman"/>
          <w:sz w:val="24"/>
          <w:szCs w:val="24"/>
          <w:shd w:val="clear" w:color="auto" w:fill="FFFFFF"/>
        </w:rPr>
      </w:pPr>
      <w:r w:rsidRPr="007961BB">
        <w:rPr>
          <w:rFonts w:ascii="Times New Roman" w:hAnsi="Times New Roman" w:cs="Times New Roman"/>
          <w:sz w:val="24"/>
          <w:szCs w:val="24"/>
          <w:shd w:val="clear" w:color="auto" w:fill="FFFFFF"/>
        </w:rPr>
        <w:t>Tyler, K. I., 1958, Discussion in Classroom, McGraw Hill, New York</w:t>
      </w:r>
    </w:p>
    <w:sectPr w:rsidR="00387646" w:rsidRPr="007961BB" w:rsidSect="000D7F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5EBF"/>
    <w:multiLevelType w:val="hybridMultilevel"/>
    <w:tmpl w:val="E710F5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3324DD"/>
    <w:multiLevelType w:val="hybridMultilevel"/>
    <w:tmpl w:val="23F037AE"/>
    <w:lvl w:ilvl="0" w:tplc="6164A4D6">
      <w:start w:val="1"/>
      <w:numFmt w:val="decimal"/>
      <w:lvlText w:val="%1."/>
      <w:lvlJc w:val="left"/>
      <w:pPr>
        <w:ind w:left="50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6534FD"/>
    <w:rsid w:val="000059B3"/>
    <w:rsid w:val="00032332"/>
    <w:rsid w:val="000362BB"/>
    <w:rsid w:val="00047203"/>
    <w:rsid w:val="00064E00"/>
    <w:rsid w:val="000A0F46"/>
    <w:rsid w:val="000A6998"/>
    <w:rsid w:val="000B409F"/>
    <w:rsid w:val="000D7FAB"/>
    <w:rsid w:val="000F17E5"/>
    <w:rsid w:val="00135A60"/>
    <w:rsid w:val="00157EAF"/>
    <w:rsid w:val="001F65EF"/>
    <w:rsid w:val="002370A0"/>
    <w:rsid w:val="00237326"/>
    <w:rsid w:val="00287B69"/>
    <w:rsid w:val="003734C1"/>
    <w:rsid w:val="00387646"/>
    <w:rsid w:val="003B1B77"/>
    <w:rsid w:val="003F6155"/>
    <w:rsid w:val="00467038"/>
    <w:rsid w:val="00481A57"/>
    <w:rsid w:val="00492ED4"/>
    <w:rsid w:val="004F31F6"/>
    <w:rsid w:val="004F3723"/>
    <w:rsid w:val="005153EB"/>
    <w:rsid w:val="00561AC8"/>
    <w:rsid w:val="005B4D99"/>
    <w:rsid w:val="006534FD"/>
    <w:rsid w:val="00655DC4"/>
    <w:rsid w:val="006A5B41"/>
    <w:rsid w:val="006D0309"/>
    <w:rsid w:val="006F7012"/>
    <w:rsid w:val="00732298"/>
    <w:rsid w:val="00735281"/>
    <w:rsid w:val="00746811"/>
    <w:rsid w:val="007961BB"/>
    <w:rsid w:val="007969AF"/>
    <w:rsid w:val="007B5A29"/>
    <w:rsid w:val="007C798E"/>
    <w:rsid w:val="007D2C8E"/>
    <w:rsid w:val="007D62D0"/>
    <w:rsid w:val="00820493"/>
    <w:rsid w:val="00827DBA"/>
    <w:rsid w:val="008D1F2F"/>
    <w:rsid w:val="009205EA"/>
    <w:rsid w:val="009306F1"/>
    <w:rsid w:val="00951EDD"/>
    <w:rsid w:val="00957EAB"/>
    <w:rsid w:val="00961E37"/>
    <w:rsid w:val="00A26329"/>
    <w:rsid w:val="00A57BE6"/>
    <w:rsid w:val="00AA4001"/>
    <w:rsid w:val="00AC42AC"/>
    <w:rsid w:val="00B30F44"/>
    <w:rsid w:val="00B51D85"/>
    <w:rsid w:val="00B55661"/>
    <w:rsid w:val="00B91503"/>
    <w:rsid w:val="00BA0669"/>
    <w:rsid w:val="00BD4DA4"/>
    <w:rsid w:val="00BF76F0"/>
    <w:rsid w:val="00C219A1"/>
    <w:rsid w:val="00C410E9"/>
    <w:rsid w:val="00C64613"/>
    <w:rsid w:val="00C770A1"/>
    <w:rsid w:val="00C80C5E"/>
    <w:rsid w:val="00CB25B6"/>
    <w:rsid w:val="00CB5E02"/>
    <w:rsid w:val="00D31A05"/>
    <w:rsid w:val="00D40198"/>
    <w:rsid w:val="00D462EE"/>
    <w:rsid w:val="00D73CB9"/>
    <w:rsid w:val="00DC035D"/>
    <w:rsid w:val="00E07127"/>
    <w:rsid w:val="00E36DA2"/>
    <w:rsid w:val="00E9768B"/>
    <w:rsid w:val="00EC0EBF"/>
    <w:rsid w:val="00EE60D8"/>
    <w:rsid w:val="00EE65E8"/>
    <w:rsid w:val="00F25A32"/>
    <w:rsid w:val="00FC2250"/>
    <w:rsid w:val="00FF4E77"/>
    <w:rsid w:val="00FF5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right="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F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70A0"/>
    <w:rPr>
      <w:color w:val="0000FF" w:themeColor="hyperlink"/>
      <w:u w:val="single"/>
    </w:rPr>
  </w:style>
  <w:style w:type="paragraph" w:styleId="BodyText">
    <w:name w:val="Body Text"/>
    <w:basedOn w:val="Normal"/>
    <w:link w:val="BodyTextChar"/>
    <w:uiPriority w:val="1"/>
    <w:qFormat/>
    <w:rsid w:val="00064E00"/>
    <w:pPr>
      <w:widowControl w:val="0"/>
      <w:autoSpaceDE w:val="0"/>
      <w:autoSpaceDN w:val="0"/>
      <w:spacing w:line="240" w:lineRule="auto"/>
      <w:ind w:right="0"/>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64E00"/>
    <w:rPr>
      <w:rFonts w:ascii="Times New Roman" w:eastAsia="Times New Roman" w:hAnsi="Times New Roman" w:cs="Times New Roman"/>
      <w:sz w:val="24"/>
      <w:szCs w:val="24"/>
    </w:rPr>
  </w:style>
  <w:style w:type="character" w:customStyle="1" w:styleId="apple-converted-space">
    <w:name w:val="apple-converted-space"/>
    <w:basedOn w:val="DefaultParagraphFont"/>
    <w:rsid w:val="00820493"/>
  </w:style>
  <w:style w:type="character" w:styleId="Emphasis">
    <w:name w:val="Emphasis"/>
    <w:basedOn w:val="DefaultParagraphFont"/>
    <w:uiPriority w:val="20"/>
    <w:qFormat/>
    <w:rsid w:val="00820493"/>
    <w:rPr>
      <w:i/>
      <w:iCs/>
    </w:rPr>
  </w:style>
  <w:style w:type="paragraph" w:styleId="ListParagraph">
    <w:name w:val="List Paragraph"/>
    <w:basedOn w:val="Normal"/>
    <w:uiPriority w:val="34"/>
    <w:qFormat/>
    <w:rsid w:val="00C410E9"/>
    <w:pPr>
      <w:ind w:left="720"/>
      <w:contextualSpacing/>
    </w:pPr>
  </w:style>
  <w:style w:type="table" w:styleId="TableGrid">
    <w:name w:val="Table Grid"/>
    <w:basedOn w:val="TableNormal"/>
    <w:uiPriority w:val="59"/>
    <w:rsid w:val="00C219A1"/>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hissusilawati@gmail.com" TargetMode="External"/><Relationship Id="rId5" Type="http://schemas.openxmlformats.org/officeDocument/2006/relationships/hyperlink" Target="mailto:wakhidnur7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409</TotalTime>
  <Pages>5</Pages>
  <Words>2375</Words>
  <Characters>13539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Windows 7</cp:lastModifiedBy>
  <cp:revision>54</cp:revision>
  <dcterms:created xsi:type="dcterms:W3CDTF">2020-09-12T13:17:00Z</dcterms:created>
  <dcterms:modified xsi:type="dcterms:W3CDTF">2020-11-02T14:43:00Z</dcterms:modified>
</cp:coreProperties>
</file>