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8508" w14:textId="77777777" w:rsidR="003F072B"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spacing w:val="40"/>
          <w:kern w:val="0"/>
          <w:sz w:val="16"/>
          <w:lang w:val="id"/>
          <w14:ligatures w14:val="none"/>
        </w:rPr>
      </w:pPr>
      <w:r w:rsidRPr="00EB7419">
        <w:rPr>
          <w:rFonts w:ascii="Times New Roman" w:eastAsia="Times New Roman" w:hAnsi="Times New Roman" w:cs="Times New Roman"/>
          <w:b/>
          <w:noProof/>
          <w:kern w:val="0"/>
          <w:sz w:val="16"/>
          <w:lang w:val="id"/>
          <w14:ligatures w14:val="none"/>
        </w:rPr>
        <w:drawing>
          <wp:anchor distT="0" distB="0" distL="0" distR="0" simplePos="0" relativeHeight="251666432" behindDoc="0" locked="0" layoutInCell="1" allowOverlap="1" wp14:anchorId="62EDEE94" wp14:editId="5CE6A1B8">
            <wp:simplePos x="0" y="0"/>
            <wp:positionH relativeFrom="page">
              <wp:posOffset>2835148</wp:posOffset>
            </wp:positionH>
            <wp:positionV relativeFrom="paragraph">
              <wp:posOffset>122173</wp:posOffset>
            </wp:positionV>
            <wp:extent cx="1120698" cy="30225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20698" cy="302259"/>
                    </a:xfrm>
                    <a:prstGeom prst="rect">
                      <a:avLst/>
                    </a:prstGeom>
                  </pic:spPr>
                </pic:pic>
              </a:graphicData>
            </a:graphic>
          </wp:anchor>
        </w:drawing>
      </w:r>
      <w:r w:rsidRPr="00EB7419">
        <w:rPr>
          <w:rFonts w:ascii="Times New Roman" w:eastAsia="Times New Roman" w:hAnsi="Times New Roman" w:cs="Times New Roman"/>
          <w:b/>
          <w:kern w:val="0"/>
          <w:sz w:val="16"/>
          <w:lang w:val="id"/>
          <w14:ligatures w14:val="none"/>
        </w:rPr>
        <w:t>PESONA</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Jurnal</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Pendidikan</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Tata</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Busana</w:t>
      </w:r>
      <w:r w:rsidR="003F072B">
        <w:rPr>
          <w:rFonts w:ascii="Times New Roman" w:eastAsia="Times New Roman" w:hAnsi="Times New Roman" w:cs="Times New Roman"/>
          <w:b/>
          <w:spacing w:val="40"/>
          <w:kern w:val="0"/>
          <w:sz w:val="16"/>
          <w:lang w:val="id"/>
          <w14:ligatures w14:val="none"/>
        </w:rPr>
        <w:t xml:space="preserve"> </w:t>
      </w:r>
    </w:p>
    <w:p w14:paraId="360F0FE0" w14:textId="26F698A2" w:rsidR="00EB7419" w:rsidRPr="00EB7419"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kern w:val="0"/>
          <w:sz w:val="16"/>
          <w:lang w:val="id"/>
          <w14:ligatures w14:val="none"/>
        </w:rPr>
      </w:pPr>
      <w:r w:rsidRPr="00EB7419">
        <w:rPr>
          <w:rFonts w:ascii="Times New Roman" w:eastAsia="Times New Roman" w:hAnsi="Times New Roman" w:cs="Times New Roman"/>
          <w:b/>
          <w:kern w:val="0"/>
          <w:sz w:val="16"/>
          <w:lang w:val="id"/>
          <w14:ligatures w14:val="none"/>
        </w:rPr>
        <w:t>Vol.</w:t>
      </w:r>
      <w:r w:rsidRPr="00EB7419">
        <w:rPr>
          <w:rFonts w:ascii="Times New Roman" w:eastAsia="Times New Roman" w:hAnsi="Times New Roman" w:cs="Times New Roman"/>
          <w:b/>
          <w:spacing w:val="-5"/>
          <w:kern w:val="0"/>
          <w:sz w:val="16"/>
          <w:lang w:val="id"/>
          <w14:ligatures w14:val="none"/>
        </w:rPr>
        <w:t xml:space="preserve"> </w:t>
      </w:r>
      <w:r w:rsidR="00E251E7">
        <w:rPr>
          <w:rFonts w:ascii="Times New Roman" w:eastAsia="Times New Roman" w:hAnsi="Times New Roman" w:cs="Times New Roman"/>
          <w:b/>
          <w:kern w:val="0"/>
          <w:sz w:val="16"/>
          <w:lang w:val="id"/>
          <w14:ligatures w14:val="none"/>
        </w:rPr>
        <w:t>6</w:t>
      </w:r>
      <w:r w:rsidRPr="00EB7419">
        <w:rPr>
          <w:rFonts w:ascii="Times New Roman" w:eastAsia="Times New Roman" w:hAnsi="Times New Roman" w:cs="Times New Roman"/>
          <w:b/>
          <w:spacing w:val="-5"/>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No.</w:t>
      </w:r>
      <w:r w:rsidRPr="00EB7419">
        <w:rPr>
          <w:rFonts w:ascii="Times New Roman" w:eastAsia="Times New Roman" w:hAnsi="Times New Roman" w:cs="Times New Roman"/>
          <w:b/>
          <w:spacing w:val="-3"/>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2</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4"/>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Oktober</w:t>
      </w:r>
      <w:r w:rsidR="00E251E7">
        <w:rPr>
          <w:rFonts w:ascii="Times New Roman" w:eastAsia="Times New Roman" w:hAnsi="Times New Roman" w:cs="Times New Roman"/>
          <w:b/>
          <w:kern w:val="0"/>
          <w:sz w:val="16"/>
          <w:lang w:val="id"/>
          <w14:ligatures w14:val="none"/>
        </w:rPr>
        <w:t xml:space="preserve"> 2026</w:t>
      </w:r>
      <w:r w:rsidRPr="00EB7419">
        <w:rPr>
          <w:rFonts w:ascii="Times New Roman" w:eastAsia="Times New Roman" w:hAnsi="Times New Roman" w:cs="Times New Roman"/>
          <w:b/>
          <w:kern w:val="0"/>
          <w:sz w:val="16"/>
          <w:lang w:val="id"/>
          <w14:ligatures w14:val="none"/>
        </w:rPr>
        <w:t>│Page:</w:t>
      </w:r>
      <w:r w:rsidRPr="00EB7419">
        <w:rPr>
          <w:rFonts w:ascii="Times New Roman" w:eastAsia="Times New Roman" w:hAnsi="Times New Roman" w:cs="Times New Roman"/>
          <w:b/>
          <w:spacing w:val="-5"/>
          <w:kern w:val="0"/>
          <w:sz w:val="16"/>
          <w:lang w:val="id"/>
          <w14:ligatures w14:val="none"/>
        </w:rPr>
        <w:t xml:space="preserve"> </w:t>
      </w:r>
      <w:r w:rsidR="000F5427">
        <w:rPr>
          <w:rFonts w:ascii="Times New Roman" w:eastAsia="Times New Roman" w:hAnsi="Times New Roman" w:cs="Times New Roman"/>
          <w:b/>
          <w:spacing w:val="-5"/>
          <w:kern w:val="0"/>
          <w:sz w:val="16"/>
          <w:lang w:val="id"/>
          <w14:ligatures w14:val="none"/>
        </w:rPr>
        <w:t>3</w:t>
      </w:r>
      <w:r w:rsidR="006F73DA">
        <w:rPr>
          <w:rFonts w:ascii="Times New Roman" w:eastAsia="Times New Roman" w:hAnsi="Times New Roman" w:cs="Times New Roman"/>
          <w:b/>
          <w:spacing w:val="-5"/>
          <w:kern w:val="0"/>
          <w:sz w:val="16"/>
          <w:lang w:val="id"/>
          <w14:ligatures w14:val="none"/>
        </w:rPr>
        <w:t>6</w:t>
      </w:r>
      <w:r w:rsidR="000567AC">
        <w:rPr>
          <w:rFonts w:ascii="Times New Roman" w:eastAsia="Times New Roman" w:hAnsi="Times New Roman" w:cs="Times New Roman"/>
          <w:b/>
          <w:spacing w:val="-5"/>
          <w:kern w:val="0"/>
          <w:sz w:val="16"/>
          <w:lang w:val="id"/>
          <w14:ligatures w14:val="none"/>
        </w:rPr>
        <w:t>1</w:t>
      </w:r>
      <w:r w:rsidR="001F6B81">
        <w:rPr>
          <w:rFonts w:ascii="Times New Roman" w:eastAsia="Times New Roman" w:hAnsi="Times New Roman" w:cs="Times New Roman"/>
          <w:b/>
          <w:spacing w:val="-5"/>
          <w:kern w:val="0"/>
          <w:sz w:val="16"/>
          <w:lang w:val="id"/>
          <w14:ligatures w14:val="none"/>
        </w:rPr>
        <w:t>-3</w:t>
      </w:r>
      <w:r w:rsidR="000567AC">
        <w:rPr>
          <w:rFonts w:ascii="Times New Roman" w:eastAsia="Times New Roman" w:hAnsi="Times New Roman" w:cs="Times New Roman"/>
          <w:b/>
          <w:spacing w:val="-5"/>
          <w:kern w:val="0"/>
          <w:sz w:val="16"/>
          <w:lang w:val="id"/>
          <w14:ligatures w14:val="none"/>
        </w:rPr>
        <w:t>72</w:t>
      </w:r>
    </w:p>
    <w:p w14:paraId="7AE0D9CA" w14:textId="77777777" w:rsidR="00EB7419" w:rsidRPr="00EB7419" w:rsidRDefault="00EB7419" w:rsidP="00EB7419">
      <w:pPr>
        <w:widowControl w:val="0"/>
        <w:autoSpaceDE w:val="0"/>
        <w:autoSpaceDN w:val="0"/>
        <w:spacing w:after="0" w:line="186" w:lineRule="exact"/>
        <w:ind w:right="431"/>
        <w:jc w:val="right"/>
        <w:rPr>
          <w:rFonts w:ascii="Cambria" w:eastAsia="Times New Roman" w:hAnsi="Cambria" w:cs="Times New Roman"/>
          <w:kern w:val="0"/>
          <w:sz w:val="16"/>
          <w:lang w:val="id"/>
          <w14:ligatures w14:val="none"/>
        </w:rPr>
      </w:pP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4"/>
          <w:kern w:val="0"/>
          <w:sz w:val="16"/>
          <w:lang w:val="id"/>
          <w14:ligatures w14:val="none"/>
        </w:rPr>
        <w:t xml:space="preserve"> </w:t>
      </w:r>
      <w:r w:rsidRPr="00EB7419">
        <w:rPr>
          <w:rFonts w:ascii="Cambria" w:eastAsia="Times New Roman" w:hAnsi="Cambria" w:cs="Times New Roman"/>
          <w:b/>
          <w:kern w:val="0"/>
          <w:sz w:val="16"/>
          <w:lang w:val="id"/>
          <w14:ligatures w14:val="none"/>
        </w:rPr>
        <w:t>Online</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kern w:val="0"/>
          <w:sz w:val="16"/>
          <w:lang w:val="id"/>
          <w14:ligatures w14:val="none"/>
        </w:rPr>
        <w:t>2776-8473</w:t>
      </w:r>
      <w:r w:rsidRPr="00EB7419">
        <w:rPr>
          <w:rFonts w:ascii="Cambria" w:eastAsia="Times New Roman" w:hAnsi="Cambria" w:cs="Times New Roman"/>
          <w:spacing w:val="-7"/>
          <w:kern w:val="0"/>
          <w:sz w:val="16"/>
          <w:lang w:val="id"/>
          <w14:ligatures w14:val="none"/>
        </w:rPr>
        <w:t xml:space="preserve"> </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6"/>
          <w:kern w:val="0"/>
          <w:sz w:val="16"/>
          <w:lang w:val="id"/>
          <w14:ligatures w14:val="none"/>
        </w:rPr>
        <w:t xml:space="preserve"> </w:t>
      </w:r>
      <w:r w:rsidRPr="00EB7419">
        <w:rPr>
          <w:rFonts w:ascii="Cambria" w:eastAsia="Times New Roman" w:hAnsi="Cambria" w:cs="Times New Roman"/>
          <w:b/>
          <w:kern w:val="0"/>
          <w:sz w:val="16"/>
          <w:lang w:val="id"/>
          <w14:ligatures w14:val="none"/>
        </w:rPr>
        <w:t>Print</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4"/>
          <w:kern w:val="0"/>
          <w:sz w:val="16"/>
          <w:lang w:val="id"/>
          <w14:ligatures w14:val="none"/>
        </w:rPr>
        <w:t xml:space="preserve"> </w:t>
      </w:r>
      <w:r w:rsidRPr="00EB7419">
        <w:rPr>
          <w:rFonts w:ascii="Cambria" w:eastAsia="Times New Roman" w:hAnsi="Cambria" w:cs="Times New Roman"/>
          <w:kern w:val="0"/>
          <w:sz w:val="16"/>
          <w:lang w:val="id"/>
          <w14:ligatures w14:val="none"/>
        </w:rPr>
        <w:t>-2777-</w:t>
      </w:r>
      <w:r w:rsidRPr="00EB7419">
        <w:rPr>
          <w:rFonts w:ascii="Cambria" w:eastAsia="Times New Roman" w:hAnsi="Cambria" w:cs="Times New Roman"/>
          <w:spacing w:val="-4"/>
          <w:kern w:val="0"/>
          <w:sz w:val="16"/>
          <w:lang w:val="id"/>
          <w14:ligatures w14:val="none"/>
        </w:rPr>
        <w:t>1148</w:t>
      </w:r>
    </w:p>
    <w:p w14:paraId="1F101D49" w14:textId="77777777" w:rsidR="00EB7419" w:rsidRPr="00EB7419" w:rsidRDefault="00EB7419" w:rsidP="00EB7419">
      <w:pPr>
        <w:widowControl w:val="0"/>
        <w:autoSpaceDE w:val="0"/>
        <w:autoSpaceDN w:val="0"/>
        <w:spacing w:after="0" w:line="240" w:lineRule="auto"/>
        <w:ind w:right="434"/>
        <w:jc w:val="right"/>
        <w:rPr>
          <w:rFonts w:ascii="Cambria" w:eastAsia="Times New Roman" w:hAnsi="Times New Roman" w:cs="Times New Roman"/>
          <w:kern w:val="0"/>
          <w:sz w:val="16"/>
          <w:lang w:val="id"/>
          <w14:ligatures w14:val="none"/>
        </w:rPr>
      </w:pPr>
      <w:hyperlink r:id="rId8">
        <w:r w:rsidRPr="00EB7419">
          <w:rPr>
            <w:rFonts w:ascii="Cambria" w:eastAsia="Times New Roman" w:hAnsi="Times New Roman" w:cs="Times New Roman"/>
            <w:color w:val="0000FF"/>
            <w:spacing w:val="-2"/>
            <w:kern w:val="0"/>
            <w:sz w:val="16"/>
            <w:u w:val="single" w:color="0000FF"/>
            <w:lang w:val="id"/>
            <w14:ligatures w14:val="none"/>
          </w:rPr>
          <w:t>https://jurnal.unimed.ac.id/2012/index.php/pesona/index</w:t>
        </w:r>
      </w:hyperlink>
    </w:p>
    <w:p w14:paraId="48403995" w14:textId="77777777" w:rsidR="00EB7419" w:rsidRPr="00EB7419" w:rsidRDefault="00EB7419" w:rsidP="00EB7419">
      <w:pPr>
        <w:widowControl w:val="0"/>
        <w:autoSpaceDE w:val="0"/>
        <w:autoSpaceDN w:val="0"/>
        <w:spacing w:before="11" w:after="0" w:line="240" w:lineRule="auto"/>
        <w:rPr>
          <w:rFonts w:ascii="Cambria" w:eastAsia="Times New Roman" w:hAnsi="Times New Roman" w:cs="Times New Roman"/>
          <w:kern w:val="0"/>
          <w:sz w:val="8"/>
          <w:szCs w:val="24"/>
          <w:lang w:val="id"/>
          <w14:ligatures w14:val="none"/>
        </w:rPr>
      </w:pPr>
      <w:r w:rsidRPr="00EB7419">
        <w:rPr>
          <w:rFonts w:ascii="Cambria" w:eastAsia="Times New Roman" w:hAnsi="Times New Roman" w:cs="Times New Roman"/>
          <w:noProof/>
          <w:kern w:val="0"/>
          <w:sz w:val="8"/>
          <w:szCs w:val="24"/>
          <w:lang w:val="id"/>
          <w14:ligatures w14:val="none"/>
        </w:rPr>
        <mc:AlternateContent>
          <mc:Choice Requires="wpg">
            <w:drawing>
              <wp:anchor distT="0" distB="0" distL="0" distR="0" simplePos="0" relativeHeight="251667456" behindDoc="1" locked="0" layoutInCell="1" allowOverlap="1" wp14:anchorId="16D6F6A6" wp14:editId="4FC0F9DF">
                <wp:simplePos x="0" y="0"/>
                <wp:positionH relativeFrom="page">
                  <wp:posOffset>941822</wp:posOffset>
                </wp:positionH>
                <wp:positionV relativeFrom="paragraph">
                  <wp:posOffset>82416</wp:posOffset>
                </wp:positionV>
                <wp:extent cx="5755005" cy="1016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5005" cy="101600"/>
                          <a:chOff x="0" y="0"/>
                          <a:chExt cx="5755005" cy="101600"/>
                        </a:xfrm>
                      </wpg:grpSpPr>
                      <pic:pic xmlns:pic="http://schemas.openxmlformats.org/drawingml/2006/picture">
                        <pic:nvPicPr>
                          <pic:cNvPr id="4" name="Image 4"/>
                          <pic:cNvPicPr/>
                        </pic:nvPicPr>
                        <pic:blipFill>
                          <a:blip r:embed="rId9" cstate="print"/>
                          <a:stretch>
                            <a:fillRect/>
                          </a:stretch>
                        </pic:blipFill>
                        <pic:spPr>
                          <a:xfrm>
                            <a:off x="0" y="5890"/>
                            <a:ext cx="5754662" cy="95475"/>
                          </a:xfrm>
                          <a:prstGeom prst="rect">
                            <a:avLst/>
                          </a:prstGeom>
                        </pic:spPr>
                      </pic:pic>
                      <wps:wsp>
                        <wps:cNvPr id="5" name="Graphic 5"/>
                        <wps:cNvSpPr/>
                        <wps:spPr>
                          <a:xfrm>
                            <a:off x="34045" y="32321"/>
                            <a:ext cx="5697220" cy="6985"/>
                          </a:xfrm>
                          <a:custGeom>
                            <a:avLst/>
                            <a:gdLst/>
                            <a:ahLst/>
                            <a:cxnLst/>
                            <a:rect l="l" t="t" r="r" b="b"/>
                            <a:pathLst>
                              <a:path w="5697220" h="6985">
                                <a:moveTo>
                                  <a:pt x="0" y="0"/>
                                </a:moveTo>
                                <a:lnTo>
                                  <a:pt x="5696838" y="6984"/>
                                </a:lnTo>
                              </a:path>
                            </a:pathLst>
                          </a:custGeom>
                          <a:ln w="25400">
                            <a:solidFill>
                              <a:srgbClr val="000000"/>
                            </a:solidFill>
                            <a:prstDash val="solid"/>
                          </a:ln>
                        </wps:spPr>
                        <wps:bodyPr wrap="square" lIns="0" tIns="0" rIns="0" bIns="0" rtlCol="0">
                          <a:prstTxWarp prst="textNoShape">
                            <a:avLst/>
                          </a:prstTxWarp>
                          <a:noAutofit/>
                        </wps:bodyPr>
                      </wps:wsp>
                      <wps:wsp>
                        <wps:cNvPr id="6" name="Graphic 6"/>
                        <wps:cNvSpPr/>
                        <wps:spPr>
                          <a:xfrm>
                            <a:off x="38223" y="4762"/>
                            <a:ext cx="5697220" cy="6985"/>
                          </a:xfrm>
                          <a:custGeom>
                            <a:avLst/>
                            <a:gdLst/>
                            <a:ahLst/>
                            <a:cxnLst/>
                            <a:rect l="l" t="t" r="r" b="b"/>
                            <a:pathLst>
                              <a:path w="5697220" h="6985">
                                <a:moveTo>
                                  <a:pt x="0" y="0"/>
                                </a:moveTo>
                                <a:lnTo>
                                  <a:pt x="5696851" y="698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92BB1F" id="Group 3" o:spid="_x0000_s1026" style="position:absolute;margin-left:74.15pt;margin-top:6.5pt;width:453.15pt;height:8pt;z-index:-251649024;mso-wrap-distance-left:0;mso-wrap-distance-right:0;mso-position-horizontal-relative:page" coordsize="57550,1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Syr04cDAAC8CgAA&#10;DgAAAAAAAAAAAAAAAAA6AgAAZHJzL2Uyb0RvYy54bWxQSwECLQAKAAAAAAAAACEADaEeNzUCAAA1&#10;AgAAFAAAAAAAAAAAAAAAAADtBQAAZHJzL21lZGlhL2ltYWdlMS5wbmdQSwECLQAUAAYACAAAACEA&#10;uOwwPt8AAAAKAQAADwAAAAAAAAAAAAAAAABU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58;width:57546;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">
                  <v:imagedata r:id="rId10" o:title=""/>
                </v:shape>
                <v:shape id="Graphic 5" o:spid="_x0000_s1028" style="position:absolute;left:340;top:323;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" path="m,l5696838,6984e" filled="f" strokeweight="2pt">
                  <v:path arrowok="t"/>
                </v:shape>
                <v:shape id="Graphic 6" o:spid="_x0000_s1029" style="position:absolute;left:382;top:47;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" path="m,l5696851,6985e" filled="f">
                  <v:path arrowok="t"/>
                </v:shape>
                <w10:wrap type="topAndBottom" anchorx="page"/>
              </v:group>
            </w:pict>
          </mc:Fallback>
        </mc:AlternateContent>
      </w:r>
    </w:p>
    <w:p w14:paraId="4BD17675" w14:textId="3DBA497D" w:rsidR="001F6B81" w:rsidRPr="001F6B81" w:rsidRDefault="001F6B81" w:rsidP="001F6B81">
      <w:pPr>
        <w:jc w:val="center"/>
        <w:rPr>
          <w:b/>
          <w:bCs/>
        </w:rPr>
      </w:pPr>
      <w:r w:rsidRPr="001F6B81">
        <w:rPr>
          <w:rFonts w:ascii="Times New Roman" w:hAnsi="Times New Roman" w:cs="Times New Roman"/>
          <w:b/>
          <w:bCs/>
          <w:sz w:val="24"/>
          <w:szCs w:val="24"/>
        </w:rPr>
        <w:t>PENGARUH MEDIA PREZI TERHADAP HASIL BELAJAR MACAM-MACAM TUSUK DASAR PADA SISWA KELAS X TATA BUSANA SMK SWASTA SETIA BUDI BINJAI</w:t>
      </w:r>
    </w:p>
    <w:p w14:paraId="0FB5623E"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3D75EDE4" w14:textId="396953C8" w:rsidR="009500E1" w:rsidRPr="003F072B" w:rsidRDefault="001F6B81" w:rsidP="004C5A32">
      <w:pPr>
        <w:spacing w:after="0" w:line="240" w:lineRule="auto"/>
        <w:jc w:val="center"/>
        <w:rPr>
          <w:rFonts w:ascii="Times New Roman" w:hAnsi="Times New Roman" w:cs="Times New Roman"/>
          <w:b/>
          <w:bCs/>
          <w:sz w:val="24"/>
          <w:szCs w:val="24"/>
          <w:vertAlign w:val="superscript"/>
          <w:lang w:val="en-ID"/>
        </w:rPr>
      </w:pPr>
      <w:r>
        <w:rPr>
          <w:rFonts w:ascii="Times New Roman" w:hAnsi="Times New Roman" w:cs="Times New Roman"/>
          <w:b/>
          <w:sz w:val="24"/>
        </w:rPr>
        <w:t>Ulfa Khairiyah</w:t>
      </w:r>
      <w:r w:rsidR="00573D7D" w:rsidRPr="003F072B">
        <w:rPr>
          <w:rFonts w:ascii="Times New Roman" w:hAnsi="Times New Roman" w:cs="Times New Roman"/>
          <w:b/>
          <w:position w:val="8"/>
          <w:sz w:val="24"/>
          <w:szCs w:val="24"/>
          <w:vertAlign w:val="superscript"/>
        </w:rPr>
        <w:t>1</w:t>
      </w:r>
      <w:r w:rsidR="00573D7D" w:rsidRPr="003F072B">
        <w:rPr>
          <w:rFonts w:ascii="Times New Roman" w:hAnsi="Times New Roman" w:cs="Times New Roman"/>
          <w:b/>
          <w:sz w:val="24"/>
          <w:szCs w:val="24"/>
        </w:rPr>
        <w:t>,</w:t>
      </w:r>
      <w:r w:rsidR="00573D7D" w:rsidRPr="003F072B">
        <w:rPr>
          <w:rFonts w:ascii="Times New Roman" w:hAnsi="Times New Roman" w:cs="Times New Roman"/>
          <w:b/>
          <w:spacing w:val="-5"/>
          <w:sz w:val="24"/>
          <w:szCs w:val="24"/>
        </w:rPr>
        <w:t xml:space="preserve"> </w:t>
      </w:r>
      <w:r>
        <w:rPr>
          <w:rFonts w:ascii="Times New Roman" w:hAnsi="Times New Roman" w:cs="Times New Roman"/>
          <w:b/>
          <w:spacing w:val="-2"/>
          <w:sz w:val="24"/>
        </w:rPr>
        <w:t>Dina Ampera</w:t>
      </w:r>
      <w:r w:rsidR="00573D7D" w:rsidRPr="003F072B">
        <w:rPr>
          <w:rFonts w:ascii="Times New Roman" w:hAnsi="Times New Roman" w:cs="Times New Roman"/>
          <w:b/>
          <w:position w:val="8"/>
          <w:sz w:val="24"/>
          <w:szCs w:val="24"/>
          <w:vertAlign w:val="superscript"/>
        </w:rPr>
        <w:t>2</w:t>
      </w:r>
    </w:p>
    <w:p w14:paraId="598EE89B" w14:textId="3297A0CC" w:rsidR="0002502C" w:rsidRPr="0002502C" w:rsidRDefault="009500E1" w:rsidP="0002502C">
      <w:pPr>
        <w:widowControl w:val="0"/>
        <w:autoSpaceDE w:val="0"/>
        <w:autoSpaceDN w:val="0"/>
        <w:spacing w:after="0" w:line="240" w:lineRule="auto"/>
        <w:ind w:right="434"/>
        <w:jc w:val="center"/>
        <w:rPr>
          <w:rFonts w:ascii="Times New Roman" w:hAnsi="Times New Roman" w:cs="Times New Roman"/>
        </w:rPr>
      </w:pPr>
      <w:r w:rsidRPr="00573D7D">
        <w:rPr>
          <w:rFonts w:ascii="Times New Roman" w:hAnsi="Times New Roman" w:cs="Times New Roman"/>
          <w:b/>
          <w:bCs/>
          <w:sz w:val="24"/>
          <w:szCs w:val="24"/>
          <w:lang w:val="en-ID"/>
        </w:rPr>
        <w:t xml:space="preserve">Email: </w:t>
      </w:r>
      <w:hyperlink r:id="rId11" w:history="1">
        <w:r w:rsidR="001F6B81" w:rsidRPr="001065FB">
          <w:rPr>
            <w:rStyle w:val="Hyperlink"/>
            <w:rFonts w:ascii="Times New Roman" w:hAnsi="Times New Roman" w:cs="Times New Roman"/>
            <w:sz w:val="24"/>
            <w:szCs w:val="24"/>
          </w:rPr>
          <w:t>ulfakhairiyah2018@gmail.com</w:t>
        </w:r>
      </w:hyperlink>
      <w:r w:rsidR="001F6B81" w:rsidRPr="001065FB">
        <w:rPr>
          <w:rFonts w:ascii="Times New Roman" w:hAnsi="Times New Roman" w:cs="Times New Roman"/>
          <w:sz w:val="24"/>
          <w:szCs w:val="24"/>
          <w:vertAlign w:val="superscript"/>
        </w:rPr>
        <w:t>1</w:t>
      </w:r>
      <w:r w:rsidR="001F6B81" w:rsidRPr="001065FB">
        <w:rPr>
          <w:rFonts w:ascii="Times New Roman" w:hAnsi="Times New Roman" w:cs="Times New Roman"/>
          <w:sz w:val="24"/>
          <w:szCs w:val="24"/>
        </w:rPr>
        <w:t xml:space="preserve">, </w:t>
      </w:r>
      <w:hyperlink r:id="rId12" w:history="1">
        <w:r w:rsidR="001F6B81" w:rsidRPr="001065FB">
          <w:rPr>
            <w:rStyle w:val="Hyperlink"/>
            <w:rFonts w:ascii="Times New Roman" w:hAnsi="Times New Roman" w:cs="Times New Roman"/>
            <w:sz w:val="24"/>
            <w:szCs w:val="24"/>
          </w:rPr>
          <w:t>dinaampera@unimed.ac.id</w:t>
        </w:r>
      </w:hyperlink>
      <w:r w:rsidR="001F6B81" w:rsidRPr="001F6B81">
        <w:rPr>
          <w:rFonts w:ascii="Times New Roman" w:hAnsi="Times New Roman" w:cs="Times New Roman"/>
          <w:sz w:val="24"/>
          <w:szCs w:val="24"/>
          <w:vertAlign w:val="superscript"/>
        </w:rPr>
        <w:t>2</w:t>
      </w:r>
    </w:p>
    <w:p w14:paraId="6D119347" w14:textId="64746159" w:rsidR="009500E1" w:rsidRPr="00573D7D" w:rsidRDefault="00573D7D" w:rsidP="004C5A32">
      <w:pPr>
        <w:spacing w:after="0" w:line="240" w:lineRule="auto"/>
        <w:jc w:val="center"/>
        <w:rPr>
          <w:rFonts w:ascii="Times New Roman" w:hAnsi="Times New Roman" w:cs="Times New Roman"/>
          <w:sz w:val="24"/>
          <w:szCs w:val="24"/>
          <w:lang w:val="en-ID"/>
        </w:rPr>
      </w:pPr>
      <w:r w:rsidRPr="00573D7D">
        <w:rPr>
          <w:rFonts w:ascii="Times New Roman" w:hAnsi="Times New Roman" w:cs="Times New Roman"/>
          <w:sz w:val="24"/>
          <w:szCs w:val="24"/>
          <w:vertAlign w:val="superscript"/>
        </w:rPr>
        <w:t>1,2</w:t>
      </w:r>
      <w:r w:rsidR="009500E1" w:rsidRPr="00573D7D">
        <w:rPr>
          <w:rFonts w:ascii="Times New Roman" w:hAnsi="Times New Roman" w:cs="Times New Roman"/>
          <w:sz w:val="24"/>
          <w:szCs w:val="24"/>
          <w:lang w:val="en-ID"/>
        </w:rPr>
        <w:t>Pendidikan Kesejahteraan Keluarga, Fakultas Teknik, Universitas Negeri Medan</w:t>
      </w:r>
    </w:p>
    <w:p w14:paraId="180A35D3" w14:textId="77777777" w:rsidR="009500E1" w:rsidRPr="00573D7D" w:rsidRDefault="009500E1" w:rsidP="007A39BC">
      <w:pPr>
        <w:spacing w:after="0" w:line="360" w:lineRule="auto"/>
        <w:jc w:val="both"/>
        <w:rPr>
          <w:rFonts w:ascii="Times New Roman" w:hAnsi="Times New Roman" w:cs="Times New Roman"/>
          <w:sz w:val="24"/>
          <w:szCs w:val="24"/>
          <w:lang w:val="en-ID"/>
        </w:rPr>
      </w:pPr>
    </w:p>
    <w:p w14:paraId="27092F5F" w14:textId="77777777" w:rsidR="001F6B81" w:rsidRPr="001065FB" w:rsidRDefault="001F6B81" w:rsidP="001F6B81">
      <w:pPr>
        <w:pStyle w:val="NormalWeb"/>
        <w:spacing w:before="0" w:beforeAutospacing="0" w:after="0" w:afterAutospacing="0"/>
        <w:jc w:val="center"/>
        <w:rPr>
          <w:sz w:val="22"/>
          <w:szCs w:val="22"/>
        </w:rPr>
      </w:pPr>
      <w:r w:rsidRPr="001065FB">
        <w:rPr>
          <w:b/>
          <w:bCs/>
          <w:color w:val="000000"/>
          <w:sz w:val="22"/>
          <w:szCs w:val="22"/>
        </w:rPr>
        <w:t>ABSTRAK</w:t>
      </w:r>
    </w:p>
    <w:p w14:paraId="266B2216" w14:textId="77777777" w:rsidR="001F6B81" w:rsidRDefault="001F6B81" w:rsidP="001F6B81">
      <w:pPr>
        <w:pStyle w:val="NormalWeb"/>
        <w:spacing w:before="0" w:beforeAutospacing="0" w:after="0" w:afterAutospacing="0"/>
        <w:ind w:right="-252"/>
        <w:jc w:val="both"/>
        <w:rPr>
          <w:color w:val="000000"/>
          <w:sz w:val="22"/>
          <w:szCs w:val="22"/>
        </w:rPr>
      </w:pPr>
      <w:r w:rsidRPr="001065FB">
        <w:rPr>
          <w:color w:val="000000"/>
          <w:sz w:val="22"/>
          <w:szCs w:val="22"/>
        </w:rPr>
        <w:t xml:space="preserve">Penelitian ini dilatarbelakangi oleh kesenjangan antara fenomena GAP dengan kondisi ideal, rendahnya hasil belajar siswa yang belum mencapai KKTP yang ditetapkan yaitu 75, siswa belum mencapai kemampuan dalam mengenal dan mengerjakan tusuk dasar dengan rapi dan benar. Padahal kondisi ideal tusuk dasar yang baik adalah tusuk yang memiliki keseragaman panjang, jarak dan sudut setiap tusukan. Penelitian ini bertujuan untuk mengetahui hasil belajar materi pembuatan macam-macam tusuk dasar yang diberikan perlakuan media aplikasi </w:t>
      </w:r>
      <w:r w:rsidRPr="001065FB">
        <w:rPr>
          <w:i/>
          <w:iCs/>
          <w:color w:val="000000"/>
          <w:sz w:val="22"/>
          <w:szCs w:val="22"/>
        </w:rPr>
        <w:t>Prezi</w:t>
      </w:r>
      <w:r w:rsidRPr="001065FB">
        <w:rPr>
          <w:color w:val="000000"/>
          <w:sz w:val="22"/>
          <w:szCs w:val="22"/>
        </w:rPr>
        <w:t xml:space="preserve"> dan media PPT (</w:t>
      </w:r>
      <w:r w:rsidRPr="001065FB">
        <w:rPr>
          <w:i/>
          <w:iCs/>
          <w:color w:val="000000"/>
          <w:sz w:val="22"/>
          <w:szCs w:val="22"/>
        </w:rPr>
        <w:t>Power Point</w:t>
      </w:r>
      <w:r w:rsidRPr="001065FB">
        <w:rPr>
          <w:color w:val="000000"/>
          <w:sz w:val="22"/>
          <w:szCs w:val="22"/>
        </w:rPr>
        <w:t xml:space="preserve">) serta melihat pengaruh penggunaan media pembelajaran aplikasi </w:t>
      </w:r>
      <w:r w:rsidRPr="001065FB">
        <w:rPr>
          <w:i/>
          <w:iCs/>
          <w:color w:val="000000"/>
          <w:sz w:val="22"/>
          <w:szCs w:val="22"/>
        </w:rPr>
        <w:t>Prezi</w:t>
      </w:r>
      <w:r w:rsidRPr="001065FB">
        <w:rPr>
          <w:color w:val="000000"/>
          <w:sz w:val="22"/>
          <w:szCs w:val="22"/>
        </w:rPr>
        <w:t xml:space="preserve"> terhadap hasil belajar praktik pembuatan macam-macam tusuk dasar pada siswa kelas X Tata Busana SMK Swasta Setia Budi Binjai. Penelitian ini merupakan penelitian </w:t>
      </w:r>
      <w:r w:rsidRPr="001065FB">
        <w:rPr>
          <w:i/>
          <w:iCs/>
          <w:color w:val="000000"/>
          <w:sz w:val="22"/>
          <w:szCs w:val="22"/>
        </w:rPr>
        <w:t>quasi eksperimen</w:t>
      </w:r>
      <w:r w:rsidRPr="001065FB">
        <w:rPr>
          <w:color w:val="000000"/>
          <w:sz w:val="22"/>
          <w:szCs w:val="22"/>
        </w:rPr>
        <w:t xml:space="preserve"> dengan membandingkan dua kelompok, yaitu kelas eksperimen (menggunakan media </w:t>
      </w:r>
      <w:r w:rsidRPr="001065FB">
        <w:rPr>
          <w:i/>
          <w:iCs/>
          <w:color w:val="000000"/>
          <w:sz w:val="22"/>
          <w:szCs w:val="22"/>
        </w:rPr>
        <w:t>Prezi</w:t>
      </w:r>
      <w:r w:rsidRPr="001065FB">
        <w:rPr>
          <w:color w:val="000000"/>
          <w:sz w:val="22"/>
          <w:szCs w:val="22"/>
        </w:rPr>
        <w:t xml:space="preserve">) dan kelas kontrol (menggunakan media </w:t>
      </w:r>
      <w:r w:rsidRPr="001065FB">
        <w:rPr>
          <w:i/>
          <w:iCs/>
          <w:color w:val="000000"/>
          <w:sz w:val="22"/>
          <w:szCs w:val="22"/>
        </w:rPr>
        <w:t>PowerPoint</w:t>
      </w:r>
      <w:r w:rsidRPr="001065FB">
        <w:rPr>
          <w:color w:val="000000"/>
          <w:sz w:val="22"/>
          <w:szCs w:val="22"/>
        </w:rPr>
        <w:t xml:space="preserve">). Populasi penelitian adalah seluruh siswa kelas X sebanyak 45 siswa. Pengambilan sampel dilakukan dengan teknik </w:t>
      </w:r>
      <w:r w:rsidRPr="001065FB">
        <w:rPr>
          <w:i/>
          <w:iCs/>
          <w:color w:val="000000"/>
          <w:sz w:val="22"/>
          <w:szCs w:val="22"/>
        </w:rPr>
        <w:t>total sampling</w:t>
      </w:r>
      <w:r w:rsidRPr="001065FB">
        <w:rPr>
          <w:color w:val="000000"/>
          <w:sz w:val="22"/>
          <w:szCs w:val="22"/>
        </w:rPr>
        <w:t xml:space="preserve">. Instrumen pengumpulan data menggunakan lembar pengamatan (ranah psikomotorik) yang telah diuji validitas dan reliabilitasnya (uji kesepakatan antar pengamat/ </w:t>
      </w:r>
      <w:r w:rsidRPr="001065FB">
        <w:rPr>
          <w:i/>
          <w:iCs/>
          <w:color w:val="000000"/>
          <w:sz w:val="22"/>
          <w:szCs w:val="22"/>
        </w:rPr>
        <w:t>inter-rater</w:t>
      </w:r>
      <w:r w:rsidRPr="001065FB">
        <w:rPr>
          <w:color w:val="000000"/>
          <w:sz w:val="22"/>
          <w:szCs w:val="22"/>
        </w:rPr>
        <w:t xml:space="preserve">). Teknik analisis data meliputi analisis deskriptif, uji normalitas (Liliefors), uji homogenitas, dan uji hipotesis (uji-t). Hasil penelitian menunjukkan bahwa nilai rata-rata hasil belajar kelas eksperimen sebesar 93,31 (kategori tinggi), sedangkan kelas kontrol sebesar 64,40 (kategori sedang). Hasil pengujian hipotesis dengan uji-t pada taraf signifikansi 5% memperoleh nilai thitung (14,43) &gt; ttabel (2,02). Dengan demikian, hipotesis alternatif (Ha) diterima dan hipotesis nol (Ho) ditolak. Kesimpulannya, terdapat pengaruh yang positif dan signifikan dari penggunaan media aplikasi </w:t>
      </w:r>
      <w:r w:rsidRPr="001065FB">
        <w:rPr>
          <w:i/>
          <w:iCs/>
          <w:color w:val="000000"/>
          <w:sz w:val="22"/>
          <w:szCs w:val="22"/>
        </w:rPr>
        <w:t>Prezi</w:t>
      </w:r>
      <w:r w:rsidRPr="001065FB">
        <w:rPr>
          <w:color w:val="000000"/>
          <w:sz w:val="22"/>
          <w:szCs w:val="22"/>
        </w:rPr>
        <w:t xml:space="preserve"> terhadap hasil belajar pembuatan macam-macam tusuk dasar. Proses pembelajaran mengalami peningkatan sebesar 28,91% setelah diterapkannya perlakuan pembelajaran menggunakan media aplikasi Prezi.</w:t>
      </w:r>
    </w:p>
    <w:p w14:paraId="0E0781BD" w14:textId="77777777" w:rsidR="001F6B81" w:rsidRPr="001065FB" w:rsidRDefault="001F6B81" w:rsidP="001F6B81">
      <w:pPr>
        <w:pStyle w:val="NormalWeb"/>
        <w:spacing w:before="0" w:beforeAutospacing="0" w:after="0" w:afterAutospacing="0"/>
        <w:ind w:right="-252"/>
        <w:jc w:val="both"/>
        <w:rPr>
          <w:sz w:val="22"/>
          <w:szCs w:val="22"/>
        </w:rPr>
      </w:pPr>
    </w:p>
    <w:p w14:paraId="77075FE9" w14:textId="77777777" w:rsidR="001F6B81" w:rsidRPr="001065FB" w:rsidRDefault="001F6B81" w:rsidP="001F6B81">
      <w:pPr>
        <w:pStyle w:val="NormalWeb"/>
        <w:spacing w:before="0" w:beforeAutospacing="0" w:after="0" w:afterAutospacing="0"/>
        <w:jc w:val="both"/>
        <w:rPr>
          <w:sz w:val="22"/>
          <w:szCs w:val="22"/>
        </w:rPr>
      </w:pPr>
      <w:r w:rsidRPr="001065FB">
        <w:rPr>
          <w:b/>
          <w:bCs/>
          <w:color w:val="000000"/>
          <w:sz w:val="22"/>
          <w:szCs w:val="22"/>
        </w:rPr>
        <w:t>Kata kunci:</w:t>
      </w:r>
      <w:r w:rsidRPr="001065FB">
        <w:rPr>
          <w:color w:val="000000"/>
          <w:sz w:val="22"/>
          <w:szCs w:val="22"/>
        </w:rPr>
        <w:t xml:space="preserve"> Media Aplikasi </w:t>
      </w:r>
      <w:r w:rsidRPr="001065FB">
        <w:rPr>
          <w:i/>
          <w:iCs/>
          <w:color w:val="000000"/>
          <w:sz w:val="22"/>
          <w:szCs w:val="22"/>
        </w:rPr>
        <w:t>Prezi</w:t>
      </w:r>
      <w:r w:rsidRPr="001065FB">
        <w:rPr>
          <w:color w:val="000000"/>
          <w:sz w:val="22"/>
          <w:szCs w:val="22"/>
        </w:rPr>
        <w:t>, Hasil Belajar, Tusuk Dasar</w:t>
      </w:r>
    </w:p>
    <w:p w14:paraId="0232A7A9" w14:textId="37B22CEE" w:rsidR="003F072B" w:rsidRPr="001706DA" w:rsidRDefault="003F072B" w:rsidP="003F072B">
      <w:pPr>
        <w:spacing w:after="0" w:line="240" w:lineRule="auto"/>
        <w:jc w:val="both"/>
        <w:rPr>
          <w:rFonts w:ascii="Times New Roman" w:hAnsi="Times New Roman" w:cs="Times New Roman"/>
          <w:b/>
          <w:i/>
          <w:sz w:val="24"/>
          <w:szCs w:val="24"/>
        </w:rPr>
      </w:pPr>
    </w:p>
    <w:p w14:paraId="6E613BAC"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10CE5BA8" w14:textId="77777777" w:rsidR="006F49F7" w:rsidRDefault="006F49F7" w:rsidP="007A39BC">
      <w:pPr>
        <w:spacing w:after="0" w:line="360" w:lineRule="auto"/>
        <w:jc w:val="both"/>
        <w:rPr>
          <w:rFonts w:ascii="Times New Roman" w:hAnsi="Times New Roman" w:cs="Times New Roman"/>
          <w:b/>
          <w:bCs/>
          <w:sz w:val="24"/>
          <w:szCs w:val="24"/>
          <w:lang w:val="en-ID"/>
        </w:rPr>
        <w:sectPr w:rsidR="006F49F7" w:rsidSect="000567AC">
          <w:footerReference w:type="default" r:id="rId13"/>
          <w:pgSz w:w="12240" w:h="15840"/>
          <w:pgMar w:top="1440" w:right="1440" w:bottom="1440" w:left="1440" w:header="708" w:footer="708" w:gutter="0"/>
          <w:pgNumType w:start="361"/>
          <w:cols w:space="708"/>
          <w:docGrid w:linePitch="360"/>
        </w:sectPr>
      </w:pPr>
    </w:p>
    <w:p w14:paraId="5B204EAC" w14:textId="75A3804A" w:rsidR="00E91B8C" w:rsidRDefault="00E91B8C" w:rsidP="00E91B8C">
      <w:pPr>
        <w:pStyle w:val="BodyText"/>
        <w:spacing w:before="60" w:line="360" w:lineRule="auto"/>
        <w:ind w:right="2"/>
      </w:pPr>
      <w:r>
        <w:rPr>
          <w:b/>
          <w:bCs/>
        </w:rPr>
        <w:t>PENDAHULUAN</w:t>
      </w:r>
      <w:r>
        <w:t xml:space="preserve"> </w:t>
      </w:r>
    </w:p>
    <w:p w14:paraId="515387E0" w14:textId="0C907804" w:rsidR="001F6B81" w:rsidRDefault="001F6B81" w:rsidP="00F41371">
      <w:pPr>
        <w:spacing w:before="240"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Sekolah Menengah Kejuruan (SMK) Swasta Setia Budi Binjai </w:t>
      </w:r>
      <w:r w:rsidRPr="001F6B81">
        <w:rPr>
          <w:rFonts w:ascii="Times New Roman" w:hAnsi="Times New Roman" w:cs="Times New Roman"/>
          <w:sz w:val="24"/>
          <w:szCs w:val="24"/>
        </w:rPr>
        <w:t>yang</w:t>
      </w:r>
      <w:r w:rsidRPr="001065FB">
        <w:rPr>
          <w:rFonts w:ascii="Times New Roman" w:eastAsia="Times New Roman" w:hAnsi="Times New Roman" w:cs="Times New Roman"/>
          <w:kern w:val="0"/>
          <w:sz w:val="24"/>
          <w:szCs w:val="24"/>
          <w:lang w:eastAsia="en-ID"/>
          <w14:ligatures w14:val="none"/>
        </w:rPr>
        <w:t xml:space="preserve"> berlokasi dijalan Perintis Kemerdekaaan, No. 111 A, Binjai Pahlawan, Kec. Binjai Utara, Kota </w:t>
      </w:r>
      <w:r w:rsidRPr="001065FB">
        <w:rPr>
          <w:rFonts w:ascii="Times New Roman" w:eastAsia="Times New Roman" w:hAnsi="Times New Roman" w:cs="Times New Roman"/>
          <w:kern w:val="0"/>
          <w:sz w:val="24"/>
          <w:szCs w:val="24"/>
          <w:lang w:eastAsia="en-ID"/>
          <w14:ligatures w14:val="none"/>
        </w:rPr>
        <w:t xml:space="preserve">Binjai, Sumatera Utara menerapkan kurikulum merdeka belajar. Sekolah memiliki empat jurusan salah satunya adalah jurusan tata busana. Pada fase E atau kelas X Mata pelajaran yang diajarkan kepada siswa adalah dasar-dasar produksi busana, dalam </w:t>
      </w:r>
      <w:r w:rsidRPr="001065FB">
        <w:rPr>
          <w:rFonts w:ascii="Times New Roman" w:eastAsia="Times New Roman" w:hAnsi="Times New Roman" w:cs="Times New Roman"/>
          <w:kern w:val="0"/>
          <w:sz w:val="24"/>
          <w:szCs w:val="24"/>
          <w:lang w:eastAsia="en-ID"/>
          <w14:ligatures w14:val="none"/>
        </w:rPr>
        <w:lastRenderedPageBreak/>
        <w:t>mata pelajaran ini mencakup beberapa elemen antara lain eksperimen tekstil dan desain hiasan. Lingkup pembelajaran elemen ini meliputi pengetahuan, keterampilan hingga sikap kerja dalam membuat tusuk-tusuk dasar.</w:t>
      </w:r>
    </w:p>
    <w:p w14:paraId="58C672D9" w14:textId="77777777" w:rsidR="001F6B81"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Berdasarkan hasil observasi dan wawancara bersama guru mata pelajaran pada Kelas X di SMK Swasta Setia Budi Binjai, materi pembuatan macam-macam tusuk dasar merupakan bagian dari elemen eksperimen tekstil dan desain hiasan. Tusuk dasar adalah dasar dari keseluruhan teknik dalam menyulam menggunakan tangan dimulai dari hal termudah seperti menjelujur sampai bagaimana membuat berbagai macam variasi dari beberapa macam tusuk dasar tersebut (Kurniati dkk, 2022). Beberapa macam-macam tusuk dasar yang dikerjakan siswa terdiri dari sepuluh tusuk yaitu tusuk jelujur, tusuk tikam jejak, tusuk rantai, tusuk batang, tusuk flanel, tusuk feston, tusuk bintang delapan, tusuk balut, tusuk silang dan tusuk rantai. </w:t>
      </w:r>
    </w:p>
    <w:p w14:paraId="2AFE3567" w14:textId="77777777" w:rsidR="001F6B81"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Materi pembuatan macam-macam tusuk dasar dilakukan dalam bentuk kegiatan praktikum, namun data menunjukkan nilai hasil belajar siswa masih banyak yang belum mencapai KKTP (Kriteria Ketercapaian Tujuan Pembelajaran) yang ditetapkan yaitu nilai 75. Dipertegas </w:t>
      </w:r>
      <w:r w:rsidRPr="001065FB">
        <w:rPr>
          <w:rFonts w:ascii="Times New Roman" w:eastAsia="Times New Roman" w:hAnsi="Times New Roman" w:cs="Times New Roman"/>
          <w:kern w:val="0"/>
          <w:sz w:val="24"/>
          <w:szCs w:val="24"/>
          <w:lang w:eastAsia="en-ID"/>
          <w14:ligatures w14:val="none"/>
        </w:rPr>
        <w:t>melalui data nilai harian siswa Kelas X Dasar Produksi Busana (DPB) yang terdiri dari 45 siswa, 62% diantaranya belum mencapai KKTP yang ditetapkan, artinya sebanyak 28 siswa dari 45 siswa tidak tuntas dalam materi pembuatan macam-macam tusuk dasar. Meskipun materi ini sudah pernah dipelajari, hasil yang ada saat ini justru menunjukkan kegagalan pembelajaran sebelumnya.</w:t>
      </w:r>
    </w:p>
    <w:p w14:paraId="4BCCC49D" w14:textId="65F93BA2" w:rsidR="001F6B81"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Hasil belajar yang tidak mencapai KKTP diidentifikasi karena siswa belum mencapai kemampuan dalam mengenal dan mengerjakan tusuk-tusuk dasar dengan rapi dan benar. Jika dilihat dari sisi baik dan buruk kain terdapat kesalahan seperti benang terlihat berserak, jarak antar tusuk tidak seimbang, benang terlalu longgar, benang kusut pengerjaan tusuk masih salah. Padahal tusuk dasar yang baik memiliki keseragaman panjang, jarak dan sudut setiap tusukan, ketegangan benang ideal hingga tampilan sisi baik dan buruk kain terlihat rapi dan bersih.</w:t>
      </w:r>
    </w:p>
    <w:p w14:paraId="275D7366" w14:textId="4720CE05" w:rsidR="001F6B81"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Proses pembelajaran dilakukan guru di Sekolah Menengah Kejuruan (SMK) program keahlian Tata Busana seringkali belum memanfaatkan variasi media yang inovatif, sebuah kondisi yang berpotensi menghambat efektivitas belajar dan menyebabkan hasil belajar siswa tidak maksimal. Dipertegas bahwa media pembelajaran haruslah inovatif untuk </w:t>
      </w:r>
      <w:r w:rsidRPr="001065FB">
        <w:rPr>
          <w:rFonts w:ascii="Times New Roman" w:eastAsia="Times New Roman" w:hAnsi="Times New Roman" w:cs="Times New Roman"/>
          <w:kern w:val="0"/>
          <w:sz w:val="24"/>
          <w:szCs w:val="24"/>
          <w:lang w:eastAsia="en-ID"/>
          <w14:ligatures w14:val="none"/>
        </w:rPr>
        <w:lastRenderedPageBreak/>
        <w:t>menjawab permasalahan maupun tantangan pendidikan di era digital dan meningkatkan mutu pembelajaran secara keseluruhan (Suyanto, 2020).</w:t>
      </w:r>
    </w:p>
    <w:p w14:paraId="646D4DAA" w14:textId="346D5266" w:rsidR="001F6B81" w:rsidRPr="001065FB"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Sekolah SMK Swasta Setia Budi Binjai dalam proses pembelajaran pembuatan macam-macam tusuk dasar biasanya menggunakan media </w:t>
      </w:r>
      <w:r w:rsidRPr="001065FB">
        <w:rPr>
          <w:rFonts w:ascii="Times New Roman" w:eastAsia="Times New Roman" w:hAnsi="Times New Roman" w:cs="Times New Roman"/>
          <w:i/>
          <w:iCs/>
          <w:kern w:val="0"/>
          <w:sz w:val="24"/>
          <w:szCs w:val="24"/>
          <w:lang w:eastAsia="en-ID"/>
          <w14:ligatures w14:val="none"/>
        </w:rPr>
        <w:t>Power Point</w:t>
      </w:r>
      <w:r w:rsidRPr="001065FB">
        <w:rPr>
          <w:rFonts w:ascii="Times New Roman" w:eastAsia="Times New Roman" w:hAnsi="Times New Roman" w:cs="Times New Roman"/>
          <w:kern w:val="0"/>
          <w:sz w:val="24"/>
          <w:szCs w:val="24"/>
          <w:lang w:eastAsia="en-ID"/>
          <w14:ligatures w14:val="none"/>
        </w:rPr>
        <w:t>. Dalam proses pembelajaran di</w:t>
      </w:r>
      <w:r>
        <w:rPr>
          <w:rFonts w:ascii="Times New Roman" w:eastAsia="Times New Roman" w:hAnsi="Times New Roman" w:cs="Times New Roman"/>
          <w:kern w:val="0"/>
          <w:sz w:val="24"/>
          <w:szCs w:val="24"/>
          <w:lang w:eastAsia="en-ID"/>
          <w14:ligatures w14:val="none"/>
        </w:rPr>
        <w:t xml:space="preserve"> </w:t>
      </w:r>
      <w:r w:rsidRPr="001065FB">
        <w:rPr>
          <w:rFonts w:ascii="Times New Roman" w:eastAsia="Times New Roman" w:hAnsi="Times New Roman" w:cs="Times New Roman"/>
          <w:kern w:val="0"/>
          <w:sz w:val="24"/>
          <w:szCs w:val="24"/>
          <w:lang w:eastAsia="en-ID"/>
          <w14:ligatures w14:val="none"/>
        </w:rPr>
        <w:t xml:space="preserve">sekolah guru hanya melakukan penyampaian materi menggunakan </w:t>
      </w:r>
      <w:r w:rsidRPr="001065FB">
        <w:rPr>
          <w:rFonts w:ascii="Times New Roman" w:eastAsia="Times New Roman" w:hAnsi="Times New Roman" w:cs="Times New Roman"/>
          <w:i/>
          <w:iCs/>
          <w:kern w:val="0"/>
          <w:sz w:val="24"/>
          <w:szCs w:val="24"/>
          <w:lang w:eastAsia="en-ID"/>
          <w14:ligatures w14:val="none"/>
        </w:rPr>
        <w:t>power point</w:t>
      </w:r>
      <w:r w:rsidRPr="001065FB">
        <w:rPr>
          <w:rFonts w:ascii="Times New Roman" w:eastAsia="Times New Roman" w:hAnsi="Times New Roman" w:cs="Times New Roman"/>
          <w:kern w:val="0"/>
          <w:sz w:val="24"/>
          <w:szCs w:val="24"/>
          <w:lang w:eastAsia="en-ID"/>
          <w14:ligatures w14:val="none"/>
        </w:rPr>
        <w:t xml:space="preserve">, materi yang ditampilkan berupa gambar tusuk dasar dan langkah-langkah pengerjaan tusuk dasar tanpa ada visualisasi lainnya. </w:t>
      </w:r>
    </w:p>
    <w:p w14:paraId="6540239E" w14:textId="77777777" w:rsidR="001F6B81"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i/>
          <w:iCs/>
          <w:kern w:val="0"/>
          <w:sz w:val="24"/>
          <w:szCs w:val="24"/>
          <w:lang w:eastAsia="en-ID"/>
          <w14:ligatures w14:val="none"/>
        </w:rPr>
        <w:t>Power Point</w:t>
      </w:r>
      <w:r w:rsidRPr="001065FB">
        <w:rPr>
          <w:rFonts w:ascii="Times New Roman" w:eastAsia="Times New Roman" w:hAnsi="Times New Roman" w:cs="Times New Roman"/>
          <w:kern w:val="0"/>
          <w:sz w:val="24"/>
          <w:szCs w:val="24"/>
          <w:lang w:eastAsia="en-ID"/>
          <w14:ligatures w14:val="none"/>
        </w:rPr>
        <w:t xml:space="preserve"> adalah sebuah program presentasi komersil yang dikembangkan oleh </w:t>
      </w:r>
      <w:r w:rsidRPr="001065FB">
        <w:rPr>
          <w:rFonts w:ascii="Times New Roman" w:eastAsia="Times New Roman" w:hAnsi="Times New Roman" w:cs="Times New Roman"/>
          <w:i/>
          <w:iCs/>
          <w:kern w:val="0"/>
          <w:sz w:val="24"/>
          <w:szCs w:val="24"/>
          <w:lang w:eastAsia="en-ID"/>
          <w14:ligatures w14:val="none"/>
        </w:rPr>
        <w:t>Microsoft</w:t>
      </w:r>
      <w:r w:rsidRPr="001065FB">
        <w:rPr>
          <w:rFonts w:ascii="Times New Roman" w:eastAsia="Times New Roman" w:hAnsi="Times New Roman" w:cs="Times New Roman"/>
          <w:kern w:val="0"/>
          <w:sz w:val="24"/>
          <w:szCs w:val="24"/>
          <w:lang w:eastAsia="en-ID"/>
          <w14:ligatures w14:val="none"/>
        </w:rPr>
        <w:t xml:space="preserve"> (Irawan, 2022). Materi yang ditampilkan pada </w:t>
      </w:r>
      <w:r w:rsidRPr="001065FB">
        <w:rPr>
          <w:rFonts w:ascii="Times New Roman" w:eastAsia="Times New Roman" w:hAnsi="Times New Roman" w:cs="Times New Roman"/>
          <w:i/>
          <w:iCs/>
          <w:kern w:val="0"/>
          <w:sz w:val="24"/>
          <w:szCs w:val="24"/>
          <w:lang w:eastAsia="en-ID"/>
          <w14:ligatures w14:val="none"/>
        </w:rPr>
        <w:t>Power Point</w:t>
      </w:r>
      <w:r w:rsidRPr="001065FB">
        <w:rPr>
          <w:rFonts w:ascii="Times New Roman" w:eastAsia="Times New Roman" w:hAnsi="Times New Roman" w:cs="Times New Roman"/>
          <w:kern w:val="0"/>
          <w:sz w:val="24"/>
          <w:szCs w:val="24"/>
          <w:lang w:eastAsia="en-ID"/>
          <w14:ligatures w14:val="none"/>
        </w:rPr>
        <w:t xml:space="preserve"> yang telah tersedia mencakup pengertian tusuk dasar, macam-macam tusuk dasar dan langkah-langkah pembuatan tusuk, namun perintah langkah kerja sulit untuk dipahami siswa. </w:t>
      </w:r>
    </w:p>
    <w:p w14:paraId="082A939B" w14:textId="70C7754A" w:rsidR="001F6B81"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Di</w:t>
      </w:r>
      <w:r>
        <w:rPr>
          <w:rFonts w:ascii="Times New Roman" w:eastAsia="Times New Roman" w:hAnsi="Times New Roman" w:cs="Times New Roman"/>
          <w:kern w:val="0"/>
          <w:sz w:val="24"/>
          <w:szCs w:val="24"/>
          <w:lang w:eastAsia="en-ID"/>
          <w14:ligatures w14:val="none"/>
        </w:rPr>
        <w:t xml:space="preserve"> </w:t>
      </w:r>
      <w:r w:rsidRPr="001065FB">
        <w:rPr>
          <w:rFonts w:ascii="Times New Roman" w:eastAsia="Times New Roman" w:hAnsi="Times New Roman" w:cs="Times New Roman"/>
          <w:kern w:val="0"/>
          <w:sz w:val="24"/>
          <w:szCs w:val="24"/>
          <w:lang w:eastAsia="en-ID"/>
          <w14:ligatures w14:val="none"/>
        </w:rPr>
        <w:t xml:space="preserve">sisi lain terdapat media elektronik yang memiliki karakteristik yang sama seperti </w:t>
      </w:r>
      <w:r w:rsidRPr="001065FB">
        <w:rPr>
          <w:rFonts w:ascii="Times New Roman" w:eastAsia="Times New Roman" w:hAnsi="Times New Roman" w:cs="Times New Roman"/>
          <w:i/>
          <w:iCs/>
          <w:kern w:val="0"/>
          <w:sz w:val="24"/>
          <w:szCs w:val="24"/>
          <w:lang w:eastAsia="en-ID"/>
          <w14:ligatures w14:val="none"/>
        </w:rPr>
        <w:t>Power Point</w:t>
      </w:r>
      <w:r w:rsidRPr="001065FB">
        <w:rPr>
          <w:rFonts w:ascii="Times New Roman" w:eastAsia="Times New Roman" w:hAnsi="Times New Roman" w:cs="Times New Roman"/>
          <w:kern w:val="0"/>
          <w:sz w:val="24"/>
          <w:szCs w:val="24"/>
          <w:lang w:eastAsia="en-ID"/>
          <w14:ligatures w14:val="none"/>
        </w:rPr>
        <w:t xml:space="preserve"> yaitu Aplikasi </w:t>
      </w:r>
      <w:r w:rsidRPr="001065FB">
        <w:rPr>
          <w:rFonts w:ascii="Times New Roman" w:eastAsia="Times New Roman" w:hAnsi="Times New Roman" w:cs="Times New Roman"/>
          <w:i/>
          <w:iCs/>
          <w:kern w:val="0"/>
          <w:sz w:val="24"/>
          <w:szCs w:val="24"/>
          <w:lang w:eastAsia="en-ID"/>
          <w14:ligatures w14:val="none"/>
        </w:rPr>
        <w:t>Prezi</w:t>
      </w:r>
      <w:r w:rsidRPr="001065FB">
        <w:rPr>
          <w:rFonts w:ascii="Times New Roman" w:eastAsia="Times New Roman" w:hAnsi="Times New Roman" w:cs="Times New Roman"/>
          <w:kern w:val="0"/>
          <w:sz w:val="24"/>
          <w:szCs w:val="24"/>
          <w:lang w:eastAsia="en-ID"/>
          <w14:ligatures w14:val="none"/>
        </w:rPr>
        <w:t xml:space="preserve">. Pada slide presentasi, aplikasi </w:t>
      </w:r>
      <w:r w:rsidRPr="001065FB">
        <w:rPr>
          <w:rFonts w:ascii="Times New Roman" w:eastAsia="Times New Roman" w:hAnsi="Times New Roman" w:cs="Times New Roman"/>
          <w:i/>
          <w:iCs/>
          <w:kern w:val="0"/>
          <w:sz w:val="24"/>
          <w:szCs w:val="24"/>
          <w:lang w:eastAsia="en-ID"/>
          <w14:ligatures w14:val="none"/>
        </w:rPr>
        <w:t xml:space="preserve">Prezi </w:t>
      </w:r>
      <w:r w:rsidRPr="001065FB">
        <w:rPr>
          <w:rFonts w:ascii="Times New Roman" w:eastAsia="Times New Roman" w:hAnsi="Times New Roman" w:cs="Times New Roman"/>
          <w:kern w:val="0"/>
          <w:sz w:val="24"/>
          <w:szCs w:val="24"/>
          <w:lang w:eastAsia="en-ID"/>
          <w14:ligatures w14:val="none"/>
        </w:rPr>
        <w:t>mengintegrasikan berbagai elemen seperti video, gambar, animasi, teks, dan audio. Selain digunakan</w:t>
      </w:r>
      <w:r>
        <w:rPr>
          <w:rFonts w:ascii="Times New Roman" w:eastAsia="Times New Roman" w:hAnsi="Times New Roman" w:cs="Times New Roman"/>
          <w:kern w:val="0"/>
          <w:sz w:val="24"/>
          <w:szCs w:val="24"/>
          <w:lang w:eastAsia="en-ID"/>
          <w14:ligatures w14:val="none"/>
        </w:rPr>
        <w:t xml:space="preserve"> </w:t>
      </w:r>
      <w:r w:rsidRPr="001065FB">
        <w:rPr>
          <w:rFonts w:ascii="Times New Roman" w:eastAsia="Times New Roman" w:hAnsi="Times New Roman" w:cs="Times New Roman"/>
          <w:kern w:val="0"/>
          <w:sz w:val="24"/>
          <w:szCs w:val="24"/>
          <w:lang w:eastAsia="en-ID"/>
          <w14:ligatures w14:val="none"/>
        </w:rPr>
        <w:t xml:space="preserve">sebagai presentasi, aplikasi </w:t>
      </w:r>
      <w:r w:rsidRPr="001065FB">
        <w:rPr>
          <w:rFonts w:ascii="Times New Roman" w:eastAsia="Times New Roman" w:hAnsi="Times New Roman" w:cs="Times New Roman"/>
          <w:i/>
          <w:iCs/>
          <w:kern w:val="0"/>
          <w:sz w:val="24"/>
          <w:szCs w:val="24"/>
          <w:lang w:eastAsia="en-ID"/>
          <w14:ligatures w14:val="none"/>
        </w:rPr>
        <w:t>Prezi</w:t>
      </w:r>
      <w:r w:rsidRPr="001065FB">
        <w:rPr>
          <w:rFonts w:ascii="Times New Roman" w:eastAsia="Times New Roman" w:hAnsi="Times New Roman" w:cs="Times New Roman"/>
          <w:kern w:val="0"/>
          <w:sz w:val="24"/>
          <w:szCs w:val="24"/>
          <w:lang w:eastAsia="en-ID"/>
          <w14:ligatures w14:val="none"/>
        </w:rPr>
        <w:t xml:space="preserve"> juga dimanfaatkan sebagai media kanvas virtual dan dapat dibuka hanya </w:t>
      </w:r>
      <w:r w:rsidRPr="001065FB">
        <w:rPr>
          <w:rFonts w:ascii="Times New Roman" w:eastAsia="Times New Roman" w:hAnsi="Times New Roman" w:cs="Times New Roman"/>
          <w:kern w:val="0"/>
          <w:sz w:val="24"/>
          <w:szCs w:val="24"/>
          <w:lang w:eastAsia="en-ID"/>
          <w14:ligatures w14:val="none"/>
        </w:rPr>
        <w:t xml:space="preserve">melalui </w:t>
      </w:r>
      <w:r w:rsidRPr="001065FB">
        <w:rPr>
          <w:rFonts w:ascii="Times New Roman" w:eastAsia="Times New Roman" w:hAnsi="Times New Roman" w:cs="Times New Roman"/>
          <w:i/>
          <w:iCs/>
          <w:kern w:val="0"/>
          <w:sz w:val="24"/>
          <w:szCs w:val="24"/>
          <w:lang w:eastAsia="en-ID"/>
          <w14:ligatures w14:val="none"/>
        </w:rPr>
        <w:t>website www.prezi.com</w:t>
      </w:r>
      <w:r w:rsidRPr="001065FB">
        <w:rPr>
          <w:rFonts w:ascii="Times New Roman" w:eastAsia="Times New Roman" w:hAnsi="Times New Roman" w:cs="Times New Roman"/>
          <w:kern w:val="0"/>
          <w:sz w:val="24"/>
          <w:szCs w:val="24"/>
          <w:lang w:eastAsia="en-ID"/>
          <w14:ligatures w14:val="none"/>
        </w:rPr>
        <w:t xml:space="preserve"> tanpa harus mendownload aplikasi. Aplikasi </w:t>
      </w:r>
      <w:r w:rsidRPr="001065FB">
        <w:rPr>
          <w:rFonts w:ascii="Times New Roman" w:eastAsia="Times New Roman" w:hAnsi="Times New Roman" w:cs="Times New Roman"/>
          <w:i/>
          <w:iCs/>
          <w:kern w:val="0"/>
          <w:sz w:val="24"/>
          <w:szCs w:val="24"/>
          <w:lang w:eastAsia="en-ID"/>
          <w14:ligatures w14:val="none"/>
        </w:rPr>
        <w:t>Prezi</w:t>
      </w:r>
      <w:r w:rsidRPr="001065FB">
        <w:rPr>
          <w:rFonts w:ascii="Times New Roman" w:eastAsia="Times New Roman" w:hAnsi="Times New Roman" w:cs="Times New Roman"/>
          <w:kern w:val="0"/>
          <w:sz w:val="24"/>
          <w:szCs w:val="24"/>
          <w:lang w:eastAsia="en-ID"/>
          <w14:ligatures w14:val="none"/>
        </w:rPr>
        <w:t xml:space="preserve"> menjadi lebih maju karena memanfaatkan fitur </w:t>
      </w:r>
      <w:r w:rsidRPr="001065FB">
        <w:rPr>
          <w:rFonts w:ascii="Times New Roman" w:eastAsia="Times New Roman" w:hAnsi="Times New Roman" w:cs="Times New Roman"/>
          <w:i/>
          <w:iCs/>
          <w:kern w:val="0"/>
          <w:sz w:val="24"/>
          <w:szCs w:val="24"/>
          <w:lang w:eastAsia="en-ID"/>
          <w14:ligatures w14:val="none"/>
        </w:rPr>
        <w:t xml:space="preserve">Zooming User Interface </w:t>
      </w:r>
      <w:r w:rsidRPr="001065FB">
        <w:rPr>
          <w:rFonts w:ascii="Times New Roman" w:eastAsia="Times New Roman" w:hAnsi="Times New Roman" w:cs="Times New Roman"/>
          <w:kern w:val="0"/>
          <w:sz w:val="24"/>
          <w:szCs w:val="24"/>
          <w:lang w:eastAsia="en-ID"/>
          <w14:ligatures w14:val="none"/>
        </w:rPr>
        <w:t xml:space="preserve">(ZUI). Dengan fitur ini, pemakai aplikasi </w:t>
      </w:r>
      <w:r w:rsidRPr="001065FB">
        <w:rPr>
          <w:rFonts w:ascii="Times New Roman" w:eastAsia="Times New Roman" w:hAnsi="Times New Roman" w:cs="Times New Roman"/>
          <w:i/>
          <w:iCs/>
          <w:kern w:val="0"/>
          <w:sz w:val="24"/>
          <w:szCs w:val="24"/>
          <w:lang w:eastAsia="en-ID"/>
          <w14:ligatures w14:val="none"/>
        </w:rPr>
        <w:t xml:space="preserve">Prezi </w:t>
      </w:r>
      <w:r w:rsidRPr="001065FB">
        <w:rPr>
          <w:rFonts w:ascii="Times New Roman" w:eastAsia="Times New Roman" w:hAnsi="Times New Roman" w:cs="Times New Roman"/>
          <w:kern w:val="0"/>
          <w:sz w:val="24"/>
          <w:szCs w:val="24"/>
          <w:lang w:eastAsia="en-ID"/>
          <w14:ligatures w14:val="none"/>
        </w:rPr>
        <w:t>dapat membesarkan atau mengecilkan menu presentasi sehingga bisa menunjukkan aspek yang sedang dibahas dengan lebih jelas.</w:t>
      </w:r>
    </w:p>
    <w:p w14:paraId="74C6B5D2" w14:textId="77777777" w:rsidR="001F6B81" w:rsidRPr="001065FB"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Hasil penelitian oleh Damanik, (2023) yang menunjukkan bahwa media pembelajaran elektronik pada aplikasi </w:t>
      </w:r>
      <w:r w:rsidRPr="001065FB">
        <w:rPr>
          <w:rFonts w:ascii="Times New Roman" w:eastAsia="Times New Roman" w:hAnsi="Times New Roman" w:cs="Times New Roman"/>
          <w:i/>
          <w:iCs/>
          <w:kern w:val="0"/>
          <w:sz w:val="24"/>
          <w:szCs w:val="24"/>
          <w:lang w:eastAsia="en-ID"/>
          <w14:ligatures w14:val="none"/>
        </w:rPr>
        <w:t>Prezi</w:t>
      </w:r>
      <w:r w:rsidRPr="001065FB">
        <w:rPr>
          <w:rFonts w:ascii="Times New Roman" w:eastAsia="Times New Roman" w:hAnsi="Times New Roman" w:cs="Times New Roman"/>
          <w:kern w:val="0"/>
          <w:sz w:val="24"/>
          <w:szCs w:val="24"/>
          <w:lang w:eastAsia="en-ID"/>
          <w14:ligatures w14:val="none"/>
        </w:rPr>
        <w:t xml:space="preserve">  materi pembuatan macam-macam tusuk dasar sudah melewati fase kelayakan media yang telah diuji oleh ahli materi dengan rata-rata skor penilaian 96% ahli media dengan persentase rata-rata skor penilaian 85,50% dan uji kelayakan kelompok besar memperoleh skor penilaian 93,71% penilaian ini masuk pada kategori "sangat baik" dan dinyatakan sangat layak digunakan sebagai media pembelajaran pada materi pembuatan macam-macam tusuk dasar siswa Kelas X Tata Busana. </w:t>
      </w:r>
    </w:p>
    <w:p w14:paraId="4123911F" w14:textId="77777777" w:rsidR="001F6B81"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Sarana dan prasarana sekolah juga sangat mendukung apabila pada materi pembuatan macam-macam tusuk dasar menerapkan media pembelajaran aplikasi prezi. Seperti penyediaan proyektor, layar proyektor, laptop dan wifi adalah fasilitas yang mendukung proses pembelajaran dan dapat meningkatkan efektivitas proses </w:t>
      </w:r>
      <w:r w:rsidRPr="001065FB">
        <w:rPr>
          <w:rFonts w:ascii="Times New Roman" w:eastAsia="Times New Roman" w:hAnsi="Times New Roman" w:cs="Times New Roman"/>
          <w:kern w:val="0"/>
          <w:sz w:val="24"/>
          <w:szCs w:val="24"/>
          <w:lang w:eastAsia="en-ID"/>
          <w14:ligatures w14:val="none"/>
        </w:rPr>
        <w:lastRenderedPageBreak/>
        <w:t>pembelajaran yang dapat menampilkan materi pembelajaran.</w:t>
      </w:r>
    </w:p>
    <w:p w14:paraId="32294F11" w14:textId="77777777" w:rsidR="001F6B81" w:rsidRPr="001065FB"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 xml:space="preserve">Pemilihan media pembelajaran aplikasi Prezi juga didasari dari hasil penelitian terdahulu oleh Hasibuan, (2020) yaitu penerapan media Prezi memberikan pengaruh yang signifikan terhadap hasil praktik menjahit saku </w:t>
      </w:r>
      <w:r w:rsidRPr="001065FB">
        <w:rPr>
          <w:rFonts w:ascii="Times New Roman" w:eastAsia="Times New Roman" w:hAnsi="Times New Roman" w:cs="Times New Roman"/>
          <w:i/>
          <w:iCs/>
          <w:kern w:val="0"/>
          <w:sz w:val="24"/>
          <w:szCs w:val="24"/>
          <w:lang w:eastAsia="en-ID"/>
          <w14:ligatures w14:val="none"/>
        </w:rPr>
        <w:t>passpoille</w:t>
      </w:r>
      <w:r w:rsidRPr="001065FB">
        <w:rPr>
          <w:rFonts w:ascii="Times New Roman" w:eastAsia="Times New Roman" w:hAnsi="Times New Roman" w:cs="Times New Roman"/>
          <w:kern w:val="0"/>
          <w:sz w:val="24"/>
          <w:szCs w:val="24"/>
          <w:lang w:eastAsia="en-ID"/>
          <w14:ligatures w14:val="none"/>
        </w:rPr>
        <w:t xml:space="preserve"> siswa. Secara keseluruhan, pemanfaatan media Prezi terbukti efektif dan sangat direkomendasikan untuk diterapkan di SMK Negeri 1 Stabat.</w:t>
      </w:r>
    </w:p>
    <w:p w14:paraId="745313BE" w14:textId="487DC9B2" w:rsidR="001F6B81" w:rsidRPr="001065FB" w:rsidRDefault="001F6B81" w:rsidP="001F6B81">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kern w:val="0"/>
          <w:sz w:val="24"/>
          <w:szCs w:val="24"/>
          <w:lang w:eastAsia="en-ID"/>
          <w14:ligatures w14:val="none"/>
        </w:rPr>
        <w:t>Penelitian ini diharapkan dapat menjawab beberapa rumusan penelitian yaitu bagaimana hasil belajar pembuatan macam</w:t>
      </w:r>
      <w:r>
        <w:rPr>
          <w:rFonts w:ascii="Times New Roman" w:eastAsia="Times New Roman" w:hAnsi="Times New Roman" w:cs="Times New Roman"/>
          <w:kern w:val="0"/>
          <w:sz w:val="24"/>
          <w:szCs w:val="24"/>
          <w:lang w:eastAsia="en-ID"/>
          <w14:ligatures w14:val="none"/>
        </w:rPr>
        <w:t>-</w:t>
      </w:r>
      <w:r w:rsidRPr="001065FB">
        <w:rPr>
          <w:rFonts w:ascii="Times New Roman" w:eastAsia="Times New Roman" w:hAnsi="Times New Roman" w:cs="Times New Roman"/>
          <w:kern w:val="0"/>
          <w:sz w:val="24"/>
          <w:szCs w:val="24"/>
          <w:lang w:eastAsia="en-ID"/>
          <w14:ligatures w14:val="none"/>
        </w:rPr>
        <w:t>macam tusuk dasar yang diberikan media pembelajaran aplikasi prezi dan yang diberikan media pembelajaran PPT (Power Point) pada siswa kelas X SMK Swasta Setia Budi Binjai.</w:t>
      </w:r>
    </w:p>
    <w:p w14:paraId="13287FD6" w14:textId="3F2BF2C4" w:rsidR="00763FFB" w:rsidRPr="00A54C77" w:rsidRDefault="007A39BC" w:rsidP="00370032">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METODE</w:t>
      </w:r>
    </w:p>
    <w:p w14:paraId="48C3641D" w14:textId="77777777" w:rsidR="001F6B81" w:rsidRPr="001065FB" w:rsidRDefault="001F6B81" w:rsidP="001F6B81">
      <w:pPr>
        <w:spacing w:before="240" w:after="0" w:line="360" w:lineRule="auto"/>
        <w:ind w:firstLine="720"/>
        <w:jc w:val="both"/>
        <w:rPr>
          <w:rFonts w:ascii="Times New Roman" w:hAnsi="Times New Roman" w:cs="Times New Roman"/>
          <w:sz w:val="24"/>
          <w:szCs w:val="24"/>
          <w:lang w:val="id-ID"/>
        </w:rPr>
      </w:pPr>
      <w:r w:rsidRPr="001065FB">
        <w:rPr>
          <w:rFonts w:ascii="Times New Roman" w:hAnsi="Times New Roman" w:cs="Times New Roman"/>
          <w:sz w:val="24"/>
          <w:szCs w:val="24"/>
          <w:lang w:val="id-ID"/>
        </w:rPr>
        <w:t xml:space="preserve">Penelitian dilakukan di Sekolah Menengah Kejuruan (SMK) Swasta Setia Budi Binjai yang berlokasi dijalan Perintis Kemerdekaaan, No. 111 A, Binjai Pahlawan, Kec. Binjai Utara, Kota Binjai, Sumatera Utara. Waktu penelitian dilakukan pada semester genap tahun ajaran 2025/2026 bertepatan </w:t>
      </w:r>
      <w:r w:rsidRPr="001F6B81">
        <w:rPr>
          <w:rFonts w:ascii="Times New Roman" w:hAnsi="Times New Roman" w:cs="Times New Roman"/>
          <w:sz w:val="24"/>
          <w:szCs w:val="24"/>
        </w:rPr>
        <w:t>pada</w:t>
      </w:r>
      <w:r w:rsidRPr="001065FB">
        <w:rPr>
          <w:rFonts w:ascii="Times New Roman" w:hAnsi="Times New Roman" w:cs="Times New Roman"/>
          <w:sz w:val="24"/>
          <w:szCs w:val="24"/>
          <w:lang w:val="id-ID"/>
        </w:rPr>
        <w:t xml:space="preserve"> bulan Febuari tahun 2026.</w:t>
      </w:r>
    </w:p>
    <w:p w14:paraId="77FD3ABD" w14:textId="78D5D2FF" w:rsidR="001F6B81" w:rsidRDefault="00196559" w:rsidP="0019655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1065FB">
        <w:rPr>
          <w:rFonts w:ascii="Times New Roman" w:hAnsi="Times New Roman" w:cs="Times New Roman"/>
          <w:sz w:val="24"/>
          <w:szCs w:val="24"/>
        </w:rPr>
        <w:t xml:space="preserve">opulasi dalam penelitian ini adalah seluruh siswa kelas X Dasar Produksi Busana (DPB) SMK Swasta Setia Budi Binjai tahun ajaran 2025/2026 berjumlah 43 siswa. teknik </w:t>
      </w:r>
      <w:r w:rsidRPr="00196559">
        <w:rPr>
          <w:rFonts w:ascii="Times New Roman" w:eastAsia="Times New Roman" w:hAnsi="Times New Roman" w:cs="Times New Roman"/>
          <w:kern w:val="0"/>
          <w:sz w:val="24"/>
          <w:szCs w:val="24"/>
          <w:lang w:eastAsia="en-ID"/>
          <w14:ligatures w14:val="none"/>
        </w:rPr>
        <w:t>pengambilan</w:t>
      </w:r>
      <w:r w:rsidRPr="001065FB">
        <w:rPr>
          <w:rFonts w:ascii="Times New Roman" w:hAnsi="Times New Roman" w:cs="Times New Roman"/>
          <w:sz w:val="24"/>
          <w:szCs w:val="24"/>
        </w:rPr>
        <w:t xml:space="preserve"> sampel dilakukan dengan teknik total sampling. Untuk mendapatkan kelas e</w:t>
      </w:r>
      <w:r>
        <w:rPr>
          <w:rFonts w:ascii="Times New Roman" w:hAnsi="Times New Roman" w:cs="Times New Roman"/>
          <w:sz w:val="24"/>
          <w:szCs w:val="24"/>
        </w:rPr>
        <w:t>ks</w:t>
      </w:r>
      <w:r w:rsidRPr="001065FB">
        <w:rPr>
          <w:rFonts w:ascii="Times New Roman" w:hAnsi="Times New Roman" w:cs="Times New Roman"/>
          <w:sz w:val="24"/>
          <w:szCs w:val="24"/>
        </w:rPr>
        <w:t>perimen dan kelas kontrol dilakukan dengan undian sederhana dengan cara memasukkan kertas kedalam wadah yang bertuliskan Kelas X DPB-1 dan Kelas X DPB-2 lalu diundi, kertas yang keluar pertama akan dijadikan kelas eksperimen dan kertas yang keluar kedua dijadikan kelas kontrol.</w:t>
      </w:r>
    </w:p>
    <w:p w14:paraId="59460695" w14:textId="569F8725" w:rsidR="00196559" w:rsidRPr="00196559" w:rsidRDefault="00196559" w:rsidP="00196559">
      <w:pPr>
        <w:spacing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 xml:space="preserve">Penelitian ini menggunakan desain </w:t>
      </w:r>
      <w:r w:rsidRPr="001065FB">
        <w:rPr>
          <w:rFonts w:ascii="Times New Roman" w:hAnsi="Times New Roman" w:cs="Times New Roman"/>
          <w:i/>
          <w:iCs/>
          <w:sz w:val="24"/>
          <w:szCs w:val="24"/>
        </w:rPr>
        <w:t>Quasi eksperimen</w:t>
      </w:r>
      <w:r w:rsidRPr="001065FB">
        <w:rPr>
          <w:rFonts w:ascii="Times New Roman" w:hAnsi="Times New Roman" w:cs="Times New Roman"/>
          <w:sz w:val="24"/>
          <w:szCs w:val="24"/>
        </w:rPr>
        <w:t xml:space="preserve">, dalam penelitian ini dibutuhkan dua kelas sebagai sampel yaitu kelas eksperimen (diberikan perlakuan) dan kelas kontrol (tidak diberikan perlakuan). Dimana peneliti akan melihat pengaruh kelas eksperimen yang diberikan media aplikasi prezi dengan satu kelompok kelas kontrol yang diberikan media </w:t>
      </w:r>
      <w:r w:rsidRPr="001065FB">
        <w:rPr>
          <w:rFonts w:ascii="Times New Roman" w:hAnsi="Times New Roman" w:cs="Times New Roman"/>
          <w:i/>
          <w:iCs/>
          <w:sz w:val="24"/>
          <w:szCs w:val="24"/>
        </w:rPr>
        <w:t>Power Point</w:t>
      </w:r>
      <w:r w:rsidRPr="001065FB">
        <w:rPr>
          <w:rFonts w:ascii="Times New Roman" w:hAnsi="Times New Roman" w:cs="Times New Roman"/>
          <w:sz w:val="24"/>
          <w:szCs w:val="24"/>
        </w:rPr>
        <w:t xml:space="preserve">. Kemudian kedua kelas tersebut dilakukan evaluasi (tes praktek) untuk melihat hasil dan kemudian dibandingkan. Variabel   penelitian terdiri dari variabel x1 hasil belajar menggunakan media aplikasi prezi dan x2 hasil belajar menggunakan </w:t>
      </w:r>
      <w:r w:rsidRPr="001065FB">
        <w:rPr>
          <w:rFonts w:ascii="Times New Roman" w:hAnsi="Times New Roman" w:cs="Times New Roman"/>
          <w:i/>
          <w:iCs/>
          <w:sz w:val="24"/>
          <w:szCs w:val="24"/>
        </w:rPr>
        <w:t>Power Point.</w:t>
      </w:r>
    </w:p>
    <w:p w14:paraId="0AB02F76" w14:textId="11A9BD41" w:rsidR="00196559" w:rsidRDefault="00196559" w:rsidP="00196559">
      <w:pPr>
        <w:spacing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 xml:space="preserve">Instrumen yang digunakan Adalah lembar pengamatan, yang berfungsi untuk </w:t>
      </w:r>
      <w:r w:rsidRPr="001065FB">
        <w:rPr>
          <w:rFonts w:ascii="Times New Roman" w:hAnsi="Times New Roman" w:cs="Times New Roman"/>
          <w:sz w:val="24"/>
          <w:szCs w:val="24"/>
        </w:rPr>
        <w:lastRenderedPageBreak/>
        <w:t>mencatat atau menilai performa siswa dalam melakukan praktik pembelajaran, dengan bentuk pengamatan berupa checklist, rating scale atau rubik penilaian.  Lembar pengamatan disusun berdasarkan indi</w:t>
      </w:r>
      <w:r>
        <w:rPr>
          <w:rFonts w:ascii="Times New Roman" w:hAnsi="Times New Roman" w:cs="Times New Roman"/>
          <w:sz w:val="24"/>
          <w:szCs w:val="24"/>
        </w:rPr>
        <w:t>k</w:t>
      </w:r>
      <w:r w:rsidRPr="001065FB">
        <w:rPr>
          <w:rFonts w:ascii="Times New Roman" w:hAnsi="Times New Roman" w:cs="Times New Roman"/>
          <w:sz w:val="24"/>
          <w:szCs w:val="24"/>
        </w:rPr>
        <w:t>ator hasil belajar pada ranah psikomotorik dan akan diamati oleh pengamat yang ahli pada bidang tusuk dasar.</w:t>
      </w:r>
    </w:p>
    <w:p w14:paraId="7003DE45" w14:textId="6BA1A769" w:rsidR="00196559" w:rsidRPr="00196559" w:rsidRDefault="00196559" w:rsidP="00196559">
      <w:pPr>
        <w:spacing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 xml:space="preserve">Validator penelitian ini dilakukan oleh dosen Pendidikan tata busana, untuk menelaah dan menilai kisi-kisi penilaian lembar pengamatan. Setelah itu dilakukan uji reliabilitas dengan mengadakan uji kesepakatan antar pengamat untuk mengetahui Tingkat objektivitas penilaian. </w:t>
      </w:r>
    </w:p>
    <w:p w14:paraId="57B345AD" w14:textId="27F4FDC2" w:rsidR="00196559" w:rsidRPr="001065FB" w:rsidRDefault="00196559" w:rsidP="00196559">
      <w:pPr>
        <w:spacing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Analisis data menggunakan statistik deksriptif dengan menghitung distribusi frekuensi dari masing-masing variabel penelitian. Uji persyaratan analisis data juga dilakukan untuk memenuhi kualifikasi analisis data antara lain data penelitian yang didistribusikan dengan normal atau tidak normal dan homogen atau heterogen.  Ditahap terkahir akan dilakukan uji hipotesis statistic untuk mengetahui ada tidaknya pengaruh dari suatu perlakukan.</w:t>
      </w:r>
    </w:p>
    <w:p w14:paraId="2BBC401F" w14:textId="7466541C" w:rsidR="00550880" w:rsidRDefault="00124C80" w:rsidP="0054188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HASIL DAN </w:t>
      </w:r>
      <w:r w:rsidR="00550880" w:rsidRPr="00A54C77">
        <w:rPr>
          <w:rFonts w:ascii="Times New Roman" w:hAnsi="Times New Roman" w:cs="Times New Roman"/>
          <w:b/>
          <w:bCs/>
          <w:sz w:val="24"/>
          <w:szCs w:val="24"/>
        </w:rPr>
        <w:t>PE</w:t>
      </w:r>
      <w:r>
        <w:rPr>
          <w:rFonts w:ascii="Times New Roman" w:hAnsi="Times New Roman" w:cs="Times New Roman"/>
          <w:b/>
          <w:bCs/>
          <w:sz w:val="24"/>
          <w:szCs w:val="24"/>
        </w:rPr>
        <w:t>MBAHASAN</w:t>
      </w:r>
    </w:p>
    <w:p w14:paraId="3025CE9D" w14:textId="77777777" w:rsidR="00196559" w:rsidRPr="001065FB" w:rsidRDefault="00196559" w:rsidP="00196559">
      <w:pPr>
        <w:spacing w:before="240" w:after="0" w:line="360" w:lineRule="auto"/>
        <w:ind w:firstLine="720"/>
        <w:jc w:val="both"/>
        <w:rPr>
          <w:rFonts w:ascii="Times New Roman" w:hAnsi="Times New Roman" w:cs="Times New Roman"/>
          <w:sz w:val="24"/>
          <w:szCs w:val="24"/>
          <w:lang w:val="id-ID"/>
        </w:rPr>
      </w:pPr>
      <w:r w:rsidRPr="001065FB">
        <w:rPr>
          <w:rFonts w:ascii="Times New Roman" w:hAnsi="Times New Roman" w:cs="Times New Roman"/>
          <w:sz w:val="24"/>
          <w:szCs w:val="24"/>
          <w:lang w:val="id-ID"/>
        </w:rPr>
        <w:t xml:space="preserve">Penelitian ini dilakukan pada semester genap tahun ajaran 2025/2026 bertepatan pada bulan </w:t>
      </w:r>
      <w:r w:rsidRPr="00196559">
        <w:rPr>
          <w:rFonts w:ascii="Times New Roman" w:hAnsi="Times New Roman" w:cs="Times New Roman"/>
          <w:sz w:val="24"/>
          <w:szCs w:val="24"/>
        </w:rPr>
        <w:t>febuari</w:t>
      </w:r>
      <w:r w:rsidRPr="001065FB">
        <w:rPr>
          <w:rFonts w:ascii="Times New Roman" w:hAnsi="Times New Roman" w:cs="Times New Roman"/>
          <w:sz w:val="24"/>
          <w:szCs w:val="24"/>
          <w:lang w:val="id-ID"/>
        </w:rPr>
        <w:t xml:space="preserve"> 2026, dengan </w:t>
      </w:r>
      <w:r w:rsidRPr="001065FB">
        <w:rPr>
          <w:rFonts w:ascii="Times New Roman" w:hAnsi="Times New Roman" w:cs="Times New Roman"/>
          <w:sz w:val="24"/>
          <w:szCs w:val="24"/>
          <w:lang w:val="id-ID"/>
        </w:rPr>
        <w:t xml:space="preserve">sampel siswa kelas X Dasar dan Produksi Busana (DPB) Tata Busana di SMK Swasta Setia Budi Binjai. Penelitian ini diklasifikasikan menjadi dua kelompok yaitu kelas eksperimen dan kelas kontrol. Kelas eksperimen diterapkan pada kelas X Dasar dan Produksi Busana (DPB) 1 yang berjumlah 22 siswa menggunakan media pembelajaran aplikasi </w:t>
      </w:r>
      <w:r w:rsidRPr="001065FB">
        <w:rPr>
          <w:rFonts w:ascii="Times New Roman" w:hAnsi="Times New Roman" w:cs="Times New Roman"/>
          <w:i/>
          <w:sz w:val="24"/>
          <w:szCs w:val="24"/>
          <w:lang w:val="id-ID"/>
        </w:rPr>
        <w:t>prezi</w:t>
      </w:r>
      <w:r w:rsidRPr="001065FB">
        <w:rPr>
          <w:rFonts w:ascii="Times New Roman" w:hAnsi="Times New Roman" w:cs="Times New Roman"/>
          <w:sz w:val="24"/>
          <w:szCs w:val="24"/>
          <w:lang w:val="id-ID"/>
        </w:rPr>
        <w:t>. Sementara itu kelas kontrol diterapkan pada kelas X Dasar dan Produksi Busana (DPB) II yang berjumlah 21 siswa menggunakan media pembelajaran.</w:t>
      </w:r>
    </w:p>
    <w:p w14:paraId="44FA119A" w14:textId="77777777" w:rsidR="00196559" w:rsidRPr="001065FB" w:rsidRDefault="00196559" w:rsidP="00196559">
      <w:pPr>
        <w:spacing w:after="0" w:line="360" w:lineRule="auto"/>
        <w:ind w:right="-330"/>
        <w:jc w:val="both"/>
        <w:rPr>
          <w:rFonts w:ascii="Times New Roman" w:hAnsi="Times New Roman" w:cs="Times New Roman"/>
          <w:b/>
          <w:bCs/>
          <w:sz w:val="24"/>
          <w:szCs w:val="24"/>
          <w:lang w:val="id-ID"/>
        </w:rPr>
      </w:pPr>
      <w:r w:rsidRPr="001065FB">
        <w:rPr>
          <w:rFonts w:ascii="Times New Roman" w:hAnsi="Times New Roman" w:cs="Times New Roman"/>
          <w:b/>
          <w:bCs/>
          <w:sz w:val="24"/>
          <w:szCs w:val="24"/>
          <w:lang w:val="id-ID"/>
        </w:rPr>
        <w:t>Uji Validitas</w:t>
      </w:r>
    </w:p>
    <w:p w14:paraId="488210BE" w14:textId="77777777" w:rsidR="00196559" w:rsidRPr="001065FB" w:rsidRDefault="00196559" w:rsidP="00196559">
      <w:pPr>
        <w:spacing w:after="0" w:line="360" w:lineRule="auto"/>
        <w:ind w:firstLine="720"/>
        <w:jc w:val="both"/>
        <w:rPr>
          <w:rFonts w:ascii="Times New Roman" w:hAnsi="Times New Roman" w:cs="Times New Roman"/>
          <w:sz w:val="24"/>
          <w:szCs w:val="24"/>
          <w:lang w:val="id-ID"/>
        </w:rPr>
      </w:pPr>
      <w:r w:rsidRPr="001065FB">
        <w:rPr>
          <w:rFonts w:ascii="Times New Roman" w:hAnsi="Times New Roman" w:cs="Times New Roman"/>
          <w:sz w:val="24"/>
          <w:szCs w:val="24"/>
          <w:lang w:val="id-ID"/>
        </w:rPr>
        <w:t>Pada penelitian ini instrumen yang divalidasi adalah instrumen lembar penilaian pengamat untuk menilai lembar hasil belajar siswa pada praktik pembuatan macam-macam tusuk dasar siswa dan instrumen ini telat dinyatakan sangat valid.</w:t>
      </w:r>
    </w:p>
    <w:p w14:paraId="01DD8C58" w14:textId="77777777" w:rsidR="00196559" w:rsidRPr="001065FB" w:rsidRDefault="00196559" w:rsidP="00196559">
      <w:pPr>
        <w:spacing w:after="0" w:line="360" w:lineRule="auto"/>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Uji Reliabilitas (Uji Kesepakatan Antar Pengamat)</w:t>
      </w:r>
    </w:p>
    <w:p w14:paraId="2B5DCE5B" w14:textId="77777777" w:rsidR="00196559" w:rsidRPr="001065FB" w:rsidRDefault="00196559" w:rsidP="00196559">
      <w:pPr>
        <w:spacing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MK</w:t>
      </w:r>
      <w:r w:rsidRPr="001065FB">
        <w:rPr>
          <w:rFonts w:ascii="Times New Roman" w:hAnsi="Times New Roman" w:cs="Times New Roman"/>
          <w:sz w:val="24"/>
          <w:szCs w:val="24"/>
          <w:vertAlign w:val="subscript"/>
        </w:rPr>
        <w:t>Antara</w:t>
      </w:r>
      <w:r w:rsidRPr="001065FB">
        <w:rPr>
          <w:rFonts w:ascii="Times New Roman" w:hAnsi="Times New Roman" w:cs="Times New Roman"/>
          <w:sz w:val="24"/>
          <w:szCs w:val="24"/>
        </w:rPr>
        <w:t xml:space="preserve"> (varians antar pengamat) sebesar 3,11 dan nilai MK</w:t>
      </w:r>
      <w:r w:rsidRPr="001065FB">
        <w:rPr>
          <w:rFonts w:ascii="Times New Roman" w:hAnsi="Times New Roman" w:cs="Times New Roman"/>
          <w:sz w:val="24"/>
          <w:szCs w:val="24"/>
          <w:vertAlign w:val="subscript"/>
        </w:rPr>
        <w:t>Dalam</w:t>
      </w:r>
      <w:r w:rsidRPr="001065FB">
        <w:rPr>
          <w:rFonts w:ascii="Times New Roman" w:hAnsi="Times New Roman" w:cs="Times New Roman"/>
          <w:sz w:val="24"/>
          <w:szCs w:val="24"/>
        </w:rPr>
        <w:t xml:space="preserve"> (varians sisa) sebesar 3,61. didapatkan nilai F</w:t>
      </w:r>
      <w:r w:rsidRPr="001065FB">
        <w:rPr>
          <w:rFonts w:ascii="Times New Roman" w:hAnsi="Times New Roman" w:cs="Times New Roman"/>
          <w:sz w:val="24"/>
          <w:szCs w:val="24"/>
          <w:vertAlign w:val="subscript"/>
        </w:rPr>
        <w:t xml:space="preserve">observasi </w:t>
      </w:r>
      <w:r w:rsidRPr="001065FB">
        <w:rPr>
          <w:rFonts w:ascii="Times New Roman" w:hAnsi="Times New Roman" w:cs="Times New Roman"/>
          <w:sz w:val="24"/>
          <w:szCs w:val="24"/>
        </w:rPr>
        <w:t>= 0,86. Nilai ini kemudian dikonsultasikan dengan F</w:t>
      </w:r>
      <w:r w:rsidRPr="001065FB">
        <w:rPr>
          <w:rFonts w:ascii="Times New Roman" w:hAnsi="Times New Roman" w:cs="Times New Roman"/>
          <w:sz w:val="24"/>
          <w:szCs w:val="24"/>
          <w:vertAlign w:val="subscript"/>
        </w:rPr>
        <w:t>tabel</w:t>
      </w:r>
      <w:r w:rsidRPr="001065FB">
        <w:rPr>
          <w:rFonts w:ascii="Times New Roman" w:hAnsi="Times New Roman" w:cs="Times New Roman"/>
          <w:sz w:val="24"/>
          <w:szCs w:val="24"/>
        </w:rPr>
        <w:t xml:space="preserve"> pada </w:t>
      </w:r>
      <w:r w:rsidRPr="00196559">
        <w:rPr>
          <w:rFonts w:ascii="Times New Roman" w:hAnsi="Times New Roman" w:cs="Times New Roman"/>
          <w:sz w:val="24"/>
          <w:szCs w:val="24"/>
          <w:lang w:val="id-ID"/>
        </w:rPr>
        <w:t>derajat</w:t>
      </w:r>
      <w:r w:rsidRPr="001065FB">
        <w:rPr>
          <w:rFonts w:ascii="Times New Roman" w:hAnsi="Times New Roman" w:cs="Times New Roman"/>
          <w:sz w:val="24"/>
          <w:szCs w:val="24"/>
        </w:rPr>
        <w:t xml:space="preserve"> kebebasan (dk) pembilang 2 dan dk penyebut 60 dengan taraf signifikansi 5%, yang memiliki nilai sebesar 3,15. Karena nilai F</w:t>
      </w:r>
      <w:r w:rsidRPr="001065FB">
        <w:rPr>
          <w:rFonts w:ascii="Times New Roman" w:hAnsi="Times New Roman" w:cs="Times New Roman"/>
          <w:sz w:val="24"/>
          <w:szCs w:val="24"/>
          <w:vertAlign w:val="subscript"/>
        </w:rPr>
        <w:t>observasi</w:t>
      </w:r>
      <w:r w:rsidRPr="001065FB">
        <w:rPr>
          <w:rFonts w:ascii="Times New Roman" w:hAnsi="Times New Roman" w:cs="Times New Roman"/>
          <w:sz w:val="24"/>
          <w:szCs w:val="24"/>
        </w:rPr>
        <w:t xml:space="preserve"> &lt; F</w:t>
      </w:r>
      <w:r w:rsidRPr="001065FB">
        <w:rPr>
          <w:rFonts w:ascii="Times New Roman" w:hAnsi="Times New Roman" w:cs="Times New Roman"/>
          <w:sz w:val="24"/>
          <w:szCs w:val="24"/>
          <w:vertAlign w:val="subscript"/>
        </w:rPr>
        <w:t>tabel</w:t>
      </w:r>
      <w:r w:rsidRPr="001065FB">
        <w:rPr>
          <w:rFonts w:ascii="Times New Roman" w:hAnsi="Times New Roman" w:cs="Times New Roman"/>
          <w:sz w:val="24"/>
          <w:szCs w:val="24"/>
        </w:rPr>
        <w:t xml:space="preserve"> = 0,86 &lt; </w:t>
      </w:r>
      <w:r w:rsidRPr="001065FB">
        <w:rPr>
          <w:rFonts w:ascii="Times New Roman" w:hAnsi="Times New Roman" w:cs="Times New Roman"/>
          <w:sz w:val="24"/>
          <w:szCs w:val="24"/>
        </w:rPr>
        <w:lastRenderedPageBreak/>
        <w:t xml:space="preserve">3,15 maka instrumen lembar pengamatan untuk kelas kontrol dinyatakan reliabel. </w:t>
      </w:r>
    </w:p>
    <w:p w14:paraId="48C2505A" w14:textId="62A71F72" w:rsidR="00196559" w:rsidRPr="001065FB" w:rsidRDefault="00196559" w:rsidP="00196559">
      <w:pPr>
        <w:spacing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Hasil perhitungan ANAVA Satu Arah menghasilkan nilai MK</w:t>
      </w:r>
      <w:r w:rsidRPr="001065FB">
        <w:rPr>
          <w:rFonts w:ascii="Times New Roman" w:hAnsi="Times New Roman" w:cs="Times New Roman"/>
          <w:sz w:val="24"/>
          <w:szCs w:val="24"/>
          <w:vertAlign w:val="subscript"/>
        </w:rPr>
        <w:t>Antara</w:t>
      </w:r>
      <w:r w:rsidRPr="001065FB">
        <w:rPr>
          <w:rFonts w:ascii="Times New Roman" w:hAnsi="Times New Roman" w:cs="Times New Roman"/>
          <w:sz w:val="24"/>
          <w:szCs w:val="24"/>
        </w:rPr>
        <w:t xml:space="preserve"> sebesar 19,66 dan MK</w:t>
      </w:r>
      <w:r w:rsidRPr="001065FB">
        <w:rPr>
          <w:rFonts w:ascii="Times New Roman" w:hAnsi="Times New Roman" w:cs="Times New Roman"/>
          <w:sz w:val="24"/>
          <w:szCs w:val="24"/>
          <w:vertAlign w:val="subscript"/>
        </w:rPr>
        <w:t>Dalam</w:t>
      </w:r>
      <w:r w:rsidRPr="001065FB">
        <w:rPr>
          <w:rFonts w:ascii="Times New Roman" w:hAnsi="Times New Roman" w:cs="Times New Roman"/>
          <w:sz w:val="24"/>
          <w:szCs w:val="24"/>
        </w:rPr>
        <w:t xml:space="preserve"> sebesar 32,92. Melalui perhitungan rasio varians, diperoleh nilai F</w:t>
      </w:r>
      <w:r w:rsidRPr="001065FB">
        <w:rPr>
          <w:rFonts w:ascii="Times New Roman" w:hAnsi="Times New Roman" w:cs="Times New Roman"/>
          <w:sz w:val="24"/>
          <w:szCs w:val="24"/>
          <w:vertAlign w:val="subscript"/>
        </w:rPr>
        <w:t>observasi</w:t>
      </w:r>
      <w:r w:rsidRPr="001065FB">
        <w:rPr>
          <w:rFonts w:ascii="Times New Roman" w:hAnsi="Times New Roman" w:cs="Times New Roman"/>
          <w:sz w:val="24"/>
          <w:szCs w:val="24"/>
        </w:rPr>
        <w:t xml:space="preserve"> = 0,60. Nilai tersebut selanjutnya dibandingkan dengan nilai F</w:t>
      </w:r>
      <w:r w:rsidRPr="001065FB">
        <w:rPr>
          <w:rFonts w:ascii="Times New Roman" w:hAnsi="Times New Roman" w:cs="Times New Roman"/>
          <w:sz w:val="24"/>
          <w:szCs w:val="24"/>
          <w:vertAlign w:val="subscript"/>
        </w:rPr>
        <w:t>tabel</w:t>
      </w:r>
      <w:r w:rsidRPr="001065FB">
        <w:rPr>
          <w:rFonts w:ascii="Times New Roman" w:hAnsi="Times New Roman" w:cs="Times New Roman"/>
          <w:sz w:val="24"/>
          <w:szCs w:val="24"/>
        </w:rPr>
        <w:t xml:space="preserve"> pada (dk) pembila 2 dan dk penyebut 63 dengan taraf signifikansi 5%, yaitu sebesar 3,14. Karena nilai F</w:t>
      </w:r>
      <w:r w:rsidRPr="001065FB">
        <w:rPr>
          <w:rFonts w:ascii="Times New Roman" w:hAnsi="Times New Roman" w:cs="Times New Roman"/>
          <w:sz w:val="24"/>
          <w:szCs w:val="24"/>
          <w:vertAlign w:val="subscript"/>
        </w:rPr>
        <w:t>observasi</w:t>
      </w:r>
      <w:r w:rsidRPr="001065FB">
        <w:rPr>
          <w:rFonts w:ascii="Times New Roman" w:hAnsi="Times New Roman" w:cs="Times New Roman"/>
          <w:sz w:val="24"/>
          <w:szCs w:val="24"/>
        </w:rPr>
        <w:t xml:space="preserve"> &lt; F</w:t>
      </w:r>
      <w:r w:rsidRPr="001065FB">
        <w:rPr>
          <w:rFonts w:ascii="Times New Roman" w:hAnsi="Times New Roman" w:cs="Times New Roman"/>
          <w:sz w:val="24"/>
          <w:szCs w:val="24"/>
          <w:vertAlign w:val="subscript"/>
        </w:rPr>
        <w:t>tabel</w:t>
      </w:r>
      <w:r w:rsidRPr="001065FB">
        <w:rPr>
          <w:rFonts w:ascii="Times New Roman" w:hAnsi="Times New Roman" w:cs="Times New Roman"/>
          <w:sz w:val="24"/>
          <w:szCs w:val="24"/>
        </w:rPr>
        <w:t xml:space="preserve"> = (0,60 &lt; 3,14), maka kelas eksperimen reliabel.</w:t>
      </w:r>
    </w:p>
    <w:p w14:paraId="7C9CDFA1" w14:textId="0092E2D7" w:rsidR="00196559" w:rsidRPr="001065FB" w:rsidRDefault="00196559" w:rsidP="00196559">
      <w:pPr>
        <w:spacing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Nilai tertinggi pada kelas eksperimen berada pada nilai 97 dan nilai terendah adalah 89. Rata-rata dari keseluruhan nilai pada kelas eksperimen berada pada nilai 93,31 dengan standar deviasi sebesar 2,5. interval kelas tertinggi antara 97-98 dengan persentase sebesar 4,54%. Sedangkan interval kelas terendah terdapat pada kelas 89-90 dengan persentase 18,18%</w:t>
      </w:r>
    </w:p>
    <w:p w14:paraId="293C1A2D" w14:textId="77777777" w:rsidR="00196559" w:rsidRPr="00196559" w:rsidRDefault="00196559" w:rsidP="00DF47EC">
      <w:pPr>
        <w:spacing w:after="0" w:line="240" w:lineRule="auto"/>
        <w:ind w:right="73"/>
        <w:jc w:val="center"/>
        <w:rPr>
          <w:rFonts w:ascii="Times New Roman" w:hAnsi="Times New Roman" w:cs="Times New Roman"/>
          <w:b/>
          <w:bCs/>
          <w:sz w:val="24"/>
          <w:szCs w:val="24"/>
        </w:rPr>
      </w:pPr>
      <w:r w:rsidRPr="00196559">
        <w:rPr>
          <w:rFonts w:ascii="Times New Roman" w:hAnsi="Times New Roman" w:cs="Times New Roman"/>
          <w:b/>
          <w:bCs/>
          <w:sz w:val="24"/>
          <w:szCs w:val="24"/>
        </w:rPr>
        <w:t>Tabel 1. Distribusi Frekuensi Kelas Eksperimen</w:t>
      </w:r>
    </w:p>
    <w:tbl>
      <w:tblPr>
        <w:tblW w:w="4673" w:type="dxa"/>
        <w:tblCellMar>
          <w:top w:w="15" w:type="dxa"/>
          <w:left w:w="15" w:type="dxa"/>
          <w:bottom w:w="15" w:type="dxa"/>
          <w:right w:w="15" w:type="dxa"/>
        </w:tblCellMar>
        <w:tblLook w:val="04A0" w:firstRow="1" w:lastRow="0" w:firstColumn="1" w:lastColumn="0" w:noHBand="0" w:noVBand="1"/>
      </w:tblPr>
      <w:tblGrid>
        <w:gridCol w:w="1057"/>
        <w:gridCol w:w="1253"/>
        <w:gridCol w:w="2363"/>
      </w:tblGrid>
      <w:tr w:rsidR="00196559" w:rsidRPr="00DF47EC" w14:paraId="0044430D" w14:textId="77777777" w:rsidTr="00DF47E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C4FF67" w14:textId="77777777"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Kelas Interval</w:t>
            </w:r>
          </w:p>
        </w:tc>
        <w:tc>
          <w:tcPr>
            <w:tcW w:w="1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436C4F" w14:textId="1423F5D0"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Frekuensi</w:t>
            </w:r>
          </w:p>
        </w:tc>
        <w:tc>
          <w:tcPr>
            <w:tcW w:w="23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C1B74" w14:textId="1E75B28B" w:rsidR="00196559" w:rsidRPr="00DF47EC" w:rsidRDefault="00196559" w:rsidP="00DF47EC">
            <w:pPr>
              <w:spacing w:after="0" w:line="240" w:lineRule="auto"/>
              <w:ind w:right="34"/>
              <w:jc w:val="center"/>
              <w:rPr>
                <w:rFonts w:ascii="Times New Roman" w:hAnsi="Times New Roman" w:cs="Times New Roman"/>
                <w:b/>
                <w:bCs/>
                <w:sz w:val="24"/>
                <w:szCs w:val="24"/>
              </w:rPr>
            </w:pPr>
            <w:r w:rsidRPr="00DF47EC">
              <w:rPr>
                <w:rFonts w:ascii="Times New Roman" w:hAnsi="Times New Roman" w:cs="Times New Roman"/>
                <w:b/>
                <w:bCs/>
                <w:sz w:val="24"/>
                <w:szCs w:val="24"/>
              </w:rPr>
              <w:t>Frekuensi</w:t>
            </w:r>
          </w:p>
          <w:p w14:paraId="199EE858" w14:textId="6396482F"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Relatif (%)</w:t>
            </w:r>
          </w:p>
        </w:tc>
      </w:tr>
      <w:tr w:rsidR="00196559" w:rsidRPr="001065FB" w14:paraId="46C78D2C" w14:textId="77777777" w:rsidTr="00DF47E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CCFD59"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89 - 90</w:t>
            </w:r>
          </w:p>
        </w:tc>
        <w:tc>
          <w:tcPr>
            <w:tcW w:w="1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201EF1"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4</w:t>
            </w:r>
          </w:p>
        </w:tc>
        <w:tc>
          <w:tcPr>
            <w:tcW w:w="23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4FE315" w14:textId="77777777" w:rsidR="00196559" w:rsidRPr="001065FB" w:rsidRDefault="00196559" w:rsidP="00DF47EC">
            <w:pPr>
              <w:spacing w:after="0" w:line="240" w:lineRule="auto"/>
              <w:ind w:right="34"/>
              <w:jc w:val="both"/>
              <w:rPr>
                <w:rFonts w:ascii="Times New Roman" w:hAnsi="Times New Roman" w:cs="Times New Roman"/>
                <w:sz w:val="24"/>
                <w:szCs w:val="24"/>
              </w:rPr>
            </w:pPr>
            <w:r w:rsidRPr="001065FB">
              <w:rPr>
                <w:rFonts w:ascii="Times New Roman" w:hAnsi="Times New Roman" w:cs="Times New Roman"/>
                <w:sz w:val="24"/>
                <w:szCs w:val="24"/>
              </w:rPr>
              <w:t>(4:22) x 100 =18,18%</w:t>
            </w:r>
          </w:p>
        </w:tc>
      </w:tr>
      <w:tr w:rsidR="00196559" w:rsidRPr="001065FB" w14:paraId="4D35378C" w14:textId="77777777" w:rsidTr="00DF47E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7FA414"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91 - 92</w:t>
            </w:r>
          </w:p>
        </w:tc>
        <w:tc>
          <w:tcPr>
            <w:tcW w:w="1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C67DF6"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5</w:t>
            </w:r>
          </w:p>
        </w:tc>
        <w:tc>
          <w:tcPr>
            <w:tcW w:w="23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B3962" w14:textId="1B8B5C5E" w:rsidR="00196559" w:rsidRPr="001065FB" w:rsidRDefault="00196559" w:rsidP="00DF47EC">
            <w:pPr>
              <w:spacing w:after="0" w:line="240" w:lineRule="auto"/>
              <w:ind w:right="34"/>
              <w:jc w:val="both"/>
              <w:rPr>
                <w:rFonts w:ascii="Times New Roman" w:hAnsi="Times New Roman" w:cs="Times New Roman"/>
                <w:sz w:val="24"/>
                <w:szCs w:val="24"/>
              </w:rPr>
            </w:pPr>
            <w:r w:rsidRPr="001065FB">
              <w:rPr>
                <w:rFonts w:ascii="Times New Roman" w:hAnsi="Times New Roman" w:cs="Times New Roman"/>
                <w:sz w:val="24"/>
                <w:szCs w:val="24"/>
              </w:rPr>
              <w:t>(5:22) x 100 =22,73%</w:t>
            </w:r>
          </w:p>
        </w:tc>
      </w:tr>
      <w:tr w:rsidR="00196559" w:rsidRPr="001065FB" w14:paraId="51BE5A01" w14:textId="77777777" w:rsidTr="00DF47E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A0D2A0"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93 - 94</w:t>
            </w:r>
          </w:p>
        </w:tc>
        <w:tc>
          <w:tcPr>
            <w:tcW w:w="1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BCF2A7"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3</w:t>
            </w:r>
          </w:p>
        </w:tc>
        <w:tc>
          <w:tcPr>
            <w:tcW w:w="23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B5E928" w14:textId="4C6338EC" w:rsidR="00196559" w:rsidRPr="001065FB" w:rsidRDefault="00196559" w:rsidP="00DF47EC">
            <w:pPr>
              <w:spacing w:after="0" w:line="240" w:lineRule="auto"/>
              <w:ind w:right="34"/>
              <w:jc w:val="both"/>
              <w:rPr>
                <w:rFonts w:ascii="Times New Roman" w:hAnsi="Times New Roman" w:cs="Times New Roman"/>
                <w:sz w:val="24"/>
                <w:szCs w:val="24"/>
              </w:rPr>
            </w:pPr>
            <w:r w:rsidRPr="001065FB">
              <w:rPr>
                <w:rFonts w:ascii="Times New Roman" w:hAnsi="Times New Roman" w:cs="Times New Roman"/>
                <w:sz w:val="24"/>
                <w:szCs w:val="24"/>
              </w:rPr>
              <w:t>(3:22) x 100 =13,64%</w:t>
            </w:r>
          </w:p>
        </w:tc>
      </w:tr>
      <w:tr w:rsidR="00196559" w:rsidRPr="001065FB" w14:paraId="0C1CCC18" w14:textId="77777777" w:rsidTr="00DF47E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8FB43B"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95 - 96</w:t>
            </w:r>
          </w:p>
        </w:tc>
        <w:tc>
          <w:tcPr>
            <w:tcW w:w="1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01E312"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9</w:t>
            </w:r>
          </w:p>
        </w:tc>
        <w:tc>
          <w:tcPr>
            <w:tcW w:w="23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7106BF" w14:textId="158B871C" w:rsidR="00196559" w:rsidRPr="001065FB" w:rsidRDefault="00196559" w:rsidP="00DF47EC">
            <w:pPr>
              <w:spacing w:after="0" w:line="240" w:lineRule="auto"/>
              <w:ind w:right="34"/>
              <w:jc w:val="both"/>
              <w:rPr>
                <w:rFonts w:ascii="Times New Roman" w:hAnsi="Times New Roman" w:cs="Times New Roman"/>
                <w:sz w:val="24"/>
                <w:szCs w:val="24"/>
              </w:rPr>
            </w:pPr>
            <w:r w:rsidRPr="001065FB">
              <w:rPr>
                <w:rFonts w:ascii="Times New Roman" w:hAnsi="Times New Roman" w:cs="Times New Roman"/>
                <w:sz w:val="24"/>
                <w:szCs w:val="24"/>
              </w:rPr>
              <w:t>(9:22) x 100 =40,91%</w:t>
            </w:r>
          </w:p>
        </w:tc>
      </w:tr>
      <w:tr w:rsidR="00196559" w:rsidRPr="001065FB" w14:paraId="3FAB64CC" w14:textId="77777777" w:rsidTr="00DF47E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CE6E30"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97 - 98</w:t>
            </w:r>
          </w:p>
        </w:tc>
        <w:tc>
          <w:tcPr>
            <w:tcW w:w="1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60D7D"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1</w:t>
            </w:r>
          </w:p>
        </w:tc>
        <w:tc>
          <w:tcPr>
            <w:tcW w:w="23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205D62" w14:textId="77777777" w:rsidR="00196559" w:rsidRPr="001065FB" w:rsidRDefault="00196559" w:rsidP="00DF47EC">
            <w:pPr>
              <w:spacing w:after="0" w:line="240" w:lineRule="auto"/>
              <w:ind w:right="34"/>
              <w:jc w:val="both"/>
              <w:rPr>
                <w:rFonts w:ascii="Times New Roman" w:hAnsi="Times New Roman" w:cs="Times New Roman"/>
                <w:sz w:val="24"/>
                <w:szCs w:val="24"/>
              </w:rPr>
            </w:pPr>
            <w:r w:rsidRPr="001065FB">
              <w:rPr>
                <w:rFonts w:ascii="Times New Roman" w:hAnsi="Times New Roman" w:cs="Times New Roman"/>
                <w:sz w:val="24"/>
                <w:szCs w:val="24"/>
              </w:rPr>
              <w:t>(1:22) x 100 = 4,54 %</w:t>
            </w:r>
          </w:p>
        </w:tc>
      </w:tr>
      <w:tr w:rsidR="00196559" w:rsidRPr="00196559" w14:paraId="7FEC315A" w14:textId="77777777" w:rsidTr="00DF47E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46CB0A" w14:textId="1394785F"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J</w:t>
            </w:r>
            <w:r w:rsidRPr="00DF47EC">
              <w:rPr>
                <w:rFonts w:ascii="Times New Roman" w:hAnsi="Times New Roman" w:cs="Times New Roman"/>
                <w:b/>
                <w:bCs/>
                <w:sz w:val="24"/>
                <w:szCs w:val="24"/>
              </w:rPr>
              <w:t>umlah</w:t>
            </w:r>
          </w:p>
        </w:tc>
        <w:tc>
          <w:tcPr>
            <w:tcW w:w="1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E80BD0" w14:textId="77777777"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22</w:t>
            </w:r>
          </w:p>
        </w:tc>
        <w:tc>
          <w:tcPr>
            <w:tcW w:w="23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19E17C" w14:textId="77777777" w:rsidR="00196559" w:rsidRPr="00DF47EC" w:rsidRDefault="00196559" w:rsidP="00DF47EC">
            <w:pPr>
              <w:spacing w:after="0" w:line="240" w:lineRule="auto"/>
              <w:ind w:right="34"/>
              <w:jc w:val="center"/>
              <w:rPr>
                <w:rFonts w:ascii="Times New Roman" w:hAnsi="Times New Roman" w:cs="Times New Roman"/>
                <w:b/>
                <w:bCs/>
                <w:sz w:val="24"/>
                <w:szCs w:val="24"/>
              </w:rPr>
            </w:pPr>
            <w:r w:rsidRPr="00DF47EC">
              <w:rPr>
                <w:rFonts w:ascii="Times New Roman" w:hAnsi="Times New Roman" w:cs="Times New Roman"/>
                <w:b/>
                <w:bCs/>
                <w:sz w:val="24"/>
                <w:szCs w:val="24"/>
              </w:rPr>
              <w:t>100 %</w:t>
            </w:r>
          </w:p>
        </w:tc>
      </w:tr>
    </w:tbl>
    <w:p w14:paraId="232E4BB3" w14:textId="4E43B95A" w:rsidR="00196559" w:rsidRPr="001065FB" w:rsidRDefault="00196559" w:rsidP="00DF47EC">
      <w:pPr>
        <w:spacing w:before="240"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 xml:space="preserve">Nilai tertinggi pada kelas kontrol berada pada nilai 70 dan nilai terendah adalah 62. Rata-rata dari keseluruhan nilai pada </w:t>
      </w:r>
      <w:r w:rsidRPr="001065FB">
        <w:rPr>
          <w:rFonts w:ascii="Times New Roman" w:hAnsi="Times New Roman" w:cs="Times New Roman"/>
          <w:sz w:val="24"/>
          <w:szCs w:val="24"/>
        </w:rPr>
        <w:t>kelas kontrol berada pada nilai 64,40 dengan standar deviasi sebesar 2,23. interval kelas tertinggi antara 70-71 dengan persentase sebesar 4,76% sedangkan interval kelas terendah terdapat pada kelas 62-63 dengan persentase sebesar 42,86%.  </w:t>
      </w:r>
    </w:p>
    <w:p w14:paraId="421ACB33" w14:textId="77777777" w:rsidR="00196559" w:rsidRPr="00DF47EC" w:rsidRDefault="00196559" w:rsidP="00196559">
      <w:pPr>
        <w:spacing w:after="0" w:line="240" w:lineRule="auto"/>
        <w:ind w:right="-330"/>
        <w:jc w:val="center"/>
        <w:rPr>
          <w:rFonts w:ascii="Times New Roman" w:hAnsi="Times New Roman" w:cs="Times New Roman"/>
          <w:b/>
          <w:bCs/>
          <w:sz w:val="24"/>
          <w:szCs w:val="24"/>
        </w:rPr>
      </w:pPr>
      <w:r w:rsidRPr="00DF47EC">
        <w:rPr>
          <w:rFonts w:ascii="Times New Roman" w:hAnsi="Times New Roman" w:cs="Times New Roman"/>
          <w:b/>
          <w:bCs/>
          <w:sz w:val="24"/>
          <w:szCs w:val="24"/>
        </w:rPr>
        <w:t>Tabel 2. Distribusi Frekuensi Kelas Kontrol</w:t>
      </w:r>
    </w:p>
    <w:tbl>
      <w:tblPr>
        <w:tblW w:w="4673" w:type="dxa"/>
        <w:tblCellMar>
          <w:top w:w="15" w:type="dxa"/>
          <w:left w:w="15" w:type="dxa"/>
          <w:bottom w:w="15" w:type="dxa"/>
          <w:right w:w="15" w:type="dxa"/>
        </w:tblCellMar>
        <w:tblLook w:val="04A0" w:firstRow="1" w:lastRow="0" w:firstColumn="1" w:lastColumn="0" w:noHBand="0" w:noVBand="1"/>
      </w:tblPr>
      <w:tblGrid>
        <w:gridCol w:w="1096"/>
        <w:gridCol w:w="1253"/>
        <w:gridCol w:w="2324"/>
      </w:tblGrid>
      <w:tr w:rsidR="00196559" w:rsidRPr="001065FB" w14:paraId="36396652" w14:textId="77777777" w:rsidTr="00DF47EC">
        <w:tc>
          <w:tcPr>
            <w:tcW w:w="1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F22DB6" w14:textId="77777777"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Kelas Interval</w:t>
            </w:r>
          </w:p>
        </w:tc>
        <w:tc>
          <w:tcPr>
            <w:tcW w:w="11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AAE87" w14:textId="33431E01"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Frekuensi</w:t>
            </w:r>
          </w:p>
        </w:tc>
        <w:tc>
          <w:tcPr>
            <w:tcW w:w="23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AF9420" w14:textId="36356027" w:rsidR="00DF47EC"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Frekuensi</w:t>
            </w:r>
          </w:p>
          <w:p w14:paraId="5E06640E" w14:textId="2102A639"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Relatif (%)</w:t>
            </w:r>
          </w:p>
        </w:tc>
      </w:tr>
      <w:tr w:rsidR="00196559" w:rsidRPr="001065FB" w14:paraId="560110CB" w14:textId="77777777" w:rsidTr="00DF47EC">
        <w:tc>
          <w:tcPr>
            <w:tcW w:w="1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172D95"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62 - 63</w:t>
            </w:r>
          </w:p>
        </w:tc>
        <w:tc>
          <w:tcPr>
            <w:tcW w:w="11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3C8625"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9</w:t>
            </w:r>
          </w:p>
        </w:tc>
        <w:tc>
          <w:tcPr>
            <w:tcW w:w="23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30B31" w14:textId="1485A94F"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(9:21) x 100 =42,86%</w:t>
            </w:r>
          </w:p>
        </w:tc>
      </w:tr>
      <w:tr w:rsidR="00196559" w:rsidRPr="001065FB" w14:paraId="17598BC5" w14:textId="77777777" w:rsidTr="00DF47EC">
        <w:tc>
          <w:tcPr>
            <w:tcW w:w="1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EE2C38"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64 - 65</w:t>
            </w:r>
          </w:p>
        </w:tc>
        <w:tc>
          <w:tcPr>
            <w:tcW w:w="11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23061C"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7</w:t>
            </w:r>
          </w:p>
        </w:tc>
        <w:tc>
          <w:tcPr>
            <w:tcW w:w="23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AE28A1" w14:textId="04F2F2F9"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(7:21) x 100 =33,33%</w:t>
            </w:r>
          </w:p>
        </w:tc>
      </w:tr>
      <w:tr w:rsidR="00196559" w:rsidRPr="001065FB" w14:paraId="4B8181C5" w14:textId="77777777" w:rsidTr="00DF47EC">
        <w:tc>
          <w:tcPr>
            <w:tcW w:w="1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53D1E4"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66 - 67</w:t>
            </w:r>
          </w:p>
        </w:tc>
        <w:tc>
          <w:tcPr>
            <w:tcW w:w="11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A8030C"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3</w:t>
            </w:r>
          </w:p>
        </w:tc>
        <w:tc>
          <w:tcPr>
            <w:tcW w:w="23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89E0CA" w14:textId="72852C5E"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(3:21) x 100 =14,29%</w:t>
            </w:r>
          </w:p>
        </w:tc>
      </w:tr>
      <w:tr w:rsidR="00196559" w:rsidRPr="001065FB" w14:paraId="1C39B5C8" w14:textId="77777777" w:rsidTr="00DF47EC">
        <w:tc>
          <w:tcPr>
            <w:tcW w:w="1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5C3AFB"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68 - 69</w:t>
            </w:r>
          </w:p>
        </w:tc>
        <w:tc>
          <w:tcPr>
            <w:tcW w:w="11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4F95E9"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1</w:t>
            </w:r>
          </w:p>
        </w:tc>
        <w:tc>
          <w:tcPr>
            <w:tcW w:w="23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36E69B"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(1:21) x 100 = 4,76%</w:t>
            </w:r>
          </w:p>
        </w:tc>
      </w:tr>
      <w:tr w:rsidR="00196559" w:rsidRPr="001065FB" w14:paraId="0F47B49B" w14:textId="77777777" w:rsidTr="00DF47EC">
        <w:tc>
          <w:tcPr>
            <w:tcW w:w="1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FF7BAA"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70 - 71</w:t>
            </w:r>
          </w:p>
        </w:tc>
        <w:tc>
          <w:tcPr>
            <w:tcW w:w="11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3829F0"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1</w:t>
            </w:r>
          </w:p>
        </w:tc>
        <w:tc>
          <w:tcPr>
            <w:tcW w:w="23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AD955C" w14:textId="77777777" w:rsidR="00196559" w:rsidRPr="001065FB" w:rsidRDefault="00196559" w:rsidP="00DF47EC">
            <w:pPr>
              <w:spacing w:after="0" w:line="240" w:lineRule="auto"/>
              <w:jc w:val="center"/>
              <w:rPr>
                <w:rFonts w:ascii="Times New Roman" w:hAnsi="Times New Roman" w:cs="Times New Roman"/>
                <w:sz w:val="24"/>
                <w:szCs w:val="24"/>
              </w:rPr>
            </w:pPr>
            <w:r w:rsidRPr="001065FB">
              <w:rPr>
                <w:rFonts w:ascii="Times New Roman" w:hAnsi="Times New Roman" w:cs="Times New Roman"/>
                <w:sz w:val="24"/>
                <w:szCs w:val="24"/>
              </w:rPr>
              <w:t>(1:21) x 100 = 4,76%</w:t>
            </w:r>
          </w:p>
        </w:tc>
      </w:tr>
      <w:tr w:rsidR="00196559" w:rsidRPr="001065FB" w14:paraId="0272AA48" w14:textId="77777777" w:rsidTr="00DF47EC">
        <w:tc>
          <w:tcPr>
            <w:tcW w:w="1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E84B0A" w14:textId="77777777"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Jumlah</w:t>
            </w:r>
          </w:p>
        </w:tc>
        <w:tc>
          <w:tcPr>
            <w:tcW w:w="11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93A956" w14:textId="77777777"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21</w:t>
            </w:r>
          </w:p>
        </w:tc>
        <w:tc>
          <w:tcPr>
            <w:tcW w:w="23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D3EE87" w14:textId="77777777" w:rsidR="00196559" w:rsidRPr="00DF47EC" w:rsidRDefault="00196559" w:rsidP="00DF47EC">
            <w:pPr>
              <w:spacing w:after="0" w:line="240" w:lineRule="auto"/>
              <w:jc w:val="center"/>
              <w:rPr>
                <w:rFonts w:ascii="Times New Roman" w:hAnsi="Times New Roman" w:cs="Times New Roman"/>
                <w:b/>
                <w:bCs/>
                <w:sz w:val="24"/>
                <w:szCs w:val="24"/>
              </w:rPr>
            </w:pPr>
            <w:r w:rsidRPr="00DF47EC">
              <w:rPr>
                <w:rFonts w:ascii="Times New Roman" w:hAnsi="Times New Roman" w:cs="Times New Roman"/>
                <w:b/>
                <w:bCs/>
                <w:sz w:val="24"/>
                <w:szCs w:val="24"/>
              </w:rPr>
              <w:t>100 %</w:t>
            </w:r>
          </w:p>
        </w:tc>
      </w:tr>
    </w:tbl>
    <w:p w14:paraId="03FB3B97" w14:textId="27A86E40" w:rsidR="00196559" w:rsidRPr="001065FB" w:rsidRDefault="00196559" w:rsidP="00DF47EC">
      <w:pPr>
        <w:spacing w:before="240" w:after="0" w:line="360" w:lineRule="auto"/>
        <w:ind w:firstLine="720"/>
        <w:jc w:val="both"/>
        <w:rPr>
          <w:rFonts w:ascii="Times New Roman" w:hAnsi="Times New Roman" w:cs="Times New Roman"/>
          <w:sz w:val="24"/>
          <w:szCs w:val="24"/>
        </w:rPr>
      </w:pPr>
      <w:r w:rsidRPr="001065FB">
        <w:rPr>
          <w:rFonts w:ascii="Times New Roman" w:hAnsi="Times New Roman" w:cs="Times New Roman"/>
          <w:sz w:val="24"/>
          <w:szCs w:val="24"/>
        </w:rPr>
        <w:t>Berdasarkan instrumen penilaian dengan skor ideal te</w:t>
      </w:r>
      <w:r w:rsidR="00DF47EC">
        <w:rPr>
          <w:rFonts w:ascii="Times New Roman" w:hAnsi="Times New Roman" w:cs="Times New Roman"/>
          <w:sz w:val="24"/>
          <w:szCs w:val="24"/>
        </w:rPr>
        <w:t>r</w:t>
      </w:r>
      <w:r w:rsidRPr="001065FB">
        <w:rPr>
          <w:rFonts w:ascii="Times New Roman" w:hAnsi="Times New Roman" w:cs="Times New Roman"/>
          <w:sz w:val="24"/>
          <w:szCs w:val="24"/>
        </w:rPr>
        <w:t>tinggi 100 dan terendah 0, diperoleh mean ideal (Mi) sebesar 50 dan Standar Deviasi Ideal (SDi) sebesar 16,67. kategori kecenderungan dibagi menjadi tiga yaitu: (a) Tinggi: X ≥ Mi + 1.SDi → X  ≥ 66,67; (b) Sedang: Mi - 1.SDi ≤ X &lt; Mi + 1.SDi → 33,33 ≤ X &lt; 66,67; (c) Rendah: X &lt; Mi - 1.SDi → X &lt; 33,33. Kelas Kontrol, nilai rata-rata pada kelas kontrol sebesar 64,40. Mengacu pada kriteria ideal (33,33 ≤ 64,40 &lt; 66,67), tingkat kecenderungan hasil belajar kelas kontrol yang menggunakan media power point dikategorikan pada ke</w:t>
      </w:r>
      <w:r w:rsidR="00DF47EC">
        <w:rPr>
          <w:rFonts w:ascii="Times New Roman" w:hAnsi="Times New Roman" w:cs="Times New Roman"/>
          <w:sz w:val="24"/>
          <w:szCs w:val="24"/>
        </w:rPr>
        <w:t>l</w:t>
      </w:r>
      <w:r w:rsidRPr="001065FB">
        <w:rPr>
          <w:rFonts w:ascii="Times New Roman" w:hAnsi="Times New Roman" w:cs="Times New Roman"/>
          <w:sz w:val="24"/>
          <w:szCs w:val="24"/>
        </w:rPr>
        <w:t xml:space="preserve">ompok sedang. Kelas Eksperimen, nilai rata-rata pada kelas eksperimen sebesar 93,31. </w:t>
      </w:r>
      <w:r w:rsidRPr="001065FB">
        <w:rPr>
          <w:rFonts w:ascii="Times New Roman" w:hAnsi="Times New Roman" w:cs="Times New Roman"/>
          <w:sz w:val="24"/>
          <w:szCs w:val="24"/>
        </w:rPr>
        <w:lastRenderedPageBreak/>
        <w:t>Mengacu pada kriteria ideal (93,31 ≥ 66,67), tingkat kecenderungan hasil belajar kelas eksperimen yang menggunakan media aplikasi Prezi memiliki tingkat kategori tinggi.</w:t>
      </w:r>
    </w:p>
    <w:p w14:paraId="0FAB3B1A" w14:textId="1460705D" w:rsidR="00196559" w:rsidRPr="001065FB" w:rsidRDefault="00196559" w:rsidP="00DF47EC">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Untuk kelas kontrol nilai maksimal (F(Zi) SFn) D</w:t>
      </w:r>
      <w:r w:rsidRPr="001065FB">
        <w:rPr>
          <w:rFonts w:ascii="Times New Roman" w:eastAsia="Times New Roman" w:hAnsi="Times New Roman" w:cs="Times New Roman"/>
          <w:color w:val="000000"/>
          <w:kern w:val="0"/>
          <w:sz w:val="14"/>
          <w:szCs w:val="14"/>
          <w:vertAlign w:val="subscript"/>
          <w:lang w:eastAsia="en-ID"/>
          <w14:ligatures w14:val="none"/>
        </w:rPr>
        <w:t>maks</w:t>
      </w:r>
      <w:r w:rsidRPr="001065FB">
        <w:rPr>
          <w:rFonts w:ascii="Times New Roman" w:eastAsia="Times New Roman" w:hAnsi="Times New Roman" w:cs="Times New Roman"/>
          <w:color w:val="000000"/>
          <w:kern w:val="0"/>
          <w:sz w:val="24"/>
          <w:szCs w:val="24"/>
          <w:lang w:eastAsia="en-ID"/>
          <w14:ligatures w14:val="none"/>
        </w:rPr>
        <w:t xml:space="preserve"> = 0,1604 sementara nilai tabel liliefors (α = 0,05, n= 21) = 0,186, maka pada kelas kontrol memiliki kesimpulan 0,1604 (nilai hitung) &lt; 0,186 (nilai tabel), maka data berdistribusi normal,</w:t>
      </w:r>
      <w:r w:rsidRPr="001065FB">
        <w:rPr>
          <w:rFonts w:ascii="Times New Roman" w:eastAsia="Times New Roman" w:hAnsi="Times New Roman" w:cs="Times New Roman"/>
          <w:b/>
          <w:bCs/>
          <w:color w:val="000000"/>
          <w:kern w:val="0"/>
          <w:sz w:val="24"/>
          <w:szCs w:val="24"/>
          <w:lang w:eastAsia="en-ID"/>
          <w14:ligatures w14:val="none"/>
        </w:rPr>
        <w:t xml:space="preserve"> </w:t>
      </w:r>
      <w:r w:rsidRPr="001065FB">
        <w:rPr>
          <w:rFonts w:ascii="Times New Roman" w:eastAsia="Times New Roman" w:hAnsi="Times New Roman" w:cs="Times New Roman"/>
          <w:color w:val="000000"/>
          <w:kern w:val="0"/>
          <w:sz w:val="24"/>
          <w:szCs w:val="24"/>
          <w:lang w:eastAsia="en-ID"/>
          <w14:ligatures w14:val="none"/>
        </w:rPr>
        <w:t>karena memiliki kriteria pengujian jika D</w:t>
      </w:r>
      <w:r w:rsidRPr="001065FB">
        <w:rPr>
          <w:rFonts w:ascii="Times New Roman" w:eastAsia="Times New Roman" w:hAnsi="Times New Roman" w:cs="Times New Roman"/>
          <w:color w:val="000000"/>
          <w:kern w:val="0"/>
          <w:sz w:val="14"/>
          <w:szCs w:val="14"/>
          <w:vertAlign w:val="subscript"/>
          <w:lang w:eastAsia="en-ID"/>
          <w14:ligatures w14:val="none"/>
        </w:rPr>
        <w:t>max</w:t>
      </w:r>
      <w:r w:rsidRPr="001065FB">
        <w:rPr>
          <w:rFonts w:ascii="Times New Roman" w:eastAsia="Times New Roman" w:hAnsi="Times New Roman" w:cs="Times New Roman"/>
          <w:color w:val="000000"/>
          <w:kern w:val="0"/>
          <w:sz w:val="24"/>
          <w:szCs w:val="24"/>
          <w:lang w:eastAsia="en-ID"/>
          <w14:ligatures w14:val="none"/>
        </w:rPr>
        <w:t xml:space="preserve"> &lt; L</w:t>
      </w:r>
      <w:r w:rsidRPr="001065FB">
        <w:rPr>
          <w:rFonts w:ascii="Times New Roman" w:eastAsia="Times New Roman" w:hAnsi="Times New Roman" w:cs="Times New Roman"/>
          <w:color w:val="000000"/>
          <w:kern w:val="0"/>
          <w:sz w:val="14"/>
          <w:szCs w:val="14"/>
          <w:vertAlign w:val="subscript"/>
          <w:lang w:eastAsia="en-ID"/>
          <w14:ligatures w14:val="none"/>
        </w:rPr>
        <w:t>tabel</w:t>
      </w:r>
      <w:r w:rsidRPr="001065FB">
        <w:rPr>
          <w:rFonts w:ascii="Times New Roman" w:eastAsia="Times New Roman" w:hAnsi="Times New Roman" w:cs="Times New Roman"/>
          <w:color w:val="000000"/>
          <w:kern w:val="0"/>
          <w:sz w:val="24"/>
          <w:szCs w:val="24"/>
          <w:lang w:eastAsia="en-ID"/>
          <w14:ligatures w14:val="none"/>
        </w:rPr>
        <w:t xml:space="preserve"> maka Ho diterima (data berdistribusi normal).</w:t>
      </w:r>
    </w:p>
    <w:p w14:paraId="37071D47" w14:textId="77777777" w:rsidR="00196559" w:rsidRPr="001065FB" w:rsidRDefault="00196559" w:rsidP="00DF47EC">
      <w:pPr>
        <w:spacing w:after="0" w:line="360" w:lineRule="auto"/>
        <w:ind w:firstLine="720"/>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Pada kelas eksperimen nilai maksimal (F(Zi)-SFn) Dmaks = 0,1393 sementara nilai tabel liliefors (α = 0,05, n= 22) = 0,182, maka pada kelas eksperimen memiliki kesimpulan bahwa 0,1393 (nilai hitung) &lt; 0,182 (nilai tabel), maka data berdistribusi normal, karena memiliki kriteria pengujian jika D</w:t>
      </w:r>
      <w:r w:rsidRPr="001065FB">
        <w:rPr>
          <w:rFonts w:ascii="Times New Roman" w:eastAsia="Times New Roman" w:hAnsi="Times New Roman" w:cs="Times New Roman"/>
          <w:color w:val="000000"/>
          <w:kern w:val="0"/>
          <w:sz w:val="14"/>
          <w:szCs w:val="14"/>
          <w:vertAlign w:val="subscript"/>
          <w:lang w:eastAsia="en-ID"/>
          <w14:ligatures w14:val="none"/>
        </w:rPr>
        <w:t>max</w:t>
      </w:r>
      <w:r w:rsidRPr="001065FB">
        <w:rPr>
          <w:rFonts w:ascii="Times New Roman" w:eastAsia="Times New Roman" w:hAnsi="Times New Roman" w:cs="Times New Roman"/>
          <w:color w:val="000000"/>
          <w:kern w:val="0"/>
          <w:sz w:val="24"/>
          <w:szCs w:val="24"/>
          <w:lang w:eastAsia="en-ID"/>
          <w14:ligatures w14:val="none"/>
        </w:rPr>
        <w:t xml:space="preserve"> &lt; L</w:t>
      </w:r>
      <w:r w:rsidRPr="001065FB">
        <w:rPr>
          <w:rFonts w:ascii="Times New Roman" w:eastAsia="Times New Roman" w:hAnsi="Times New Roman" w:cs="Times New Roman"/>
          <w:color w:val="000000"/>
          <w:kern w:val="0"/>
          <w:sz w:val="14"/>
          <w:szCs w:val="14"/>
          <w:vertAlign w:val="subscript"/>
          <w:lang w:eastAsia="en-ID"/>
          <w14:ligatures w14:val="none"/>
        </w:rPr>
        <w:t xml:space="preserve">tabel </w:t>
      </w:r>
      <w:r w:rsidRPr="001065FB">
        <w:rPr>
          <w:rFonts w:ascii="Times New Roman" w:eastAsia="Times New Roman" w:hAnsi="Times New Roman" w:cs="Times New Roman"/>
          <w:color w:val="000000"/>
          <w:kern w:val="0"/>
          <w:sz w:val="24"/>
          <w:szCs w:val="24"/>
          <w:lang w:eastAsia="en-ID"/>
          <w14:ligatures w14:val="none"/>
        </w:rPr>
        <w:t>maka Ho diterima (data berdistribusi normal).</w:t>
      </w:r>
    </w:p>
    <w:p w14:paraId="26FAF58D" w14:textId="77777777" w:rsidR="00196559" w:rsidRPr="00DF47EC" w:rsidRDefault="00196559" w:rsidP="00196559">
      <w:pPr>
        <w:spacing w:after="0" w:line="240" w:lineRule="auto"/>
        <w:ind w:firstLine="360"/>
        <w:jc w:val="center"/>
        <w:rPr>
          <w:rFonts w:ascii="Times New Roman" w:eastAsia="Times New Roman" w:hAnsi="Times New Roman" w:cs="Times New Roman"/>
          <w:b/>
          <w:bCs/>
          <w:kern w:val="0"/>
          <w:sz w:val="24"/>
          <w:szCs w:val="24"/>
          <w:lang w:eastAsia="en-ID"/>
          <w14:ligatures w14:val="none"/>
        </w:rPr>
      </w:pPr>
      <w:r w:rsidRPr="00DF47EC">
        <w:rPr>
          <w:rFonts w:ascii="Times New Roman" w:eastAsia="Times New Roman" w:hAnsi="Times New Roman" w:cs="Times New Roman"/>
          <w:b/>
          <w:bCs/>
          <w:color w:val="000000"/>
          <w:kern w:val="0"/>
          <w:sz w:val="24"/>
          <w:szCs w:val="24"/>
          <w:lang w:eastAsia="en-ID"/>
          <w14:ligatures w14:val="none"/>
        </w:rPr>
        <w:t>Tabel 3. Uji Normalitas</w:t>
      </w:r>
    </w:p>
    <w:tbl>
      <w:tblPr>
        <w:tblW w:w="4531" w:type="dxa"/>
        <w:tblCellMar>
          <w:top w:w="15" w:type="dxa"/>
          <w:left w:w="15" w:type="dxa"/>
          <w:bottom w:w="15" w:type="dxa"/>
          <w:right w:w="15" w:type="dxa"/>
        </w:tblCellMar>
        <w:tblLook w:val="04A0" w:firstRow="1" w:lastRow="0" w:firstColumn="1" w:lastColumn="0" w:noHBand="0" w:noVBand="1"/>
      </w:tblPr>
      <w:tblGrid>
        <w:gridCol w:w="1337"/>
        <w:gridCol w:w="890"/>
        <w:gridCol w:w="770"/>
        <w:gridCol w:w="1534"/>
      </w:tblGrid>
      <w:tr w:rsidR="00196559" w:rsidRPr="00DF47EC" w14:paraId="75A87A4F" w14:textId="77777777" w:rsidTr="00E9158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AE403" w14:textId="77777777" w:rsidR="00196559" w:rsidRPr="00DF47EC" w:rsidRDefault="00196559" w:rsidP="00E91589">
            <w:pPr>
              <w:spacing w:after="0" w:line="240" w:lineRule="auto"/>
              <w:jc w:val="both"/>
              <w:rPr>
                <w:rFonts w:ascii="Times New Roman" w:eastAsia="Times New Roman" w:hAnsi="Times New Roman" w:cs="Times New Roman"/>
                <w:b/>
                <w:bCs/>
                <w:kern w:val="0"/>
                <w:sz w:val="24"/>
                <w:szCs w:val="24"/>
                <w:lang w:eastAsia="en-ID"/>
                <w14:ligatures w14:val="none"/>
              </w:rPr>
            </w:pPr>
            <w:r w:rsidRPr="00DF47EC">
              <w:rPr>
                <w:rFonts w:ascii="Times New Roman" w:eastAsia="Times New Roman" w:hAnsi="Times New Roman" w:cs="Times New Roman"/>
                <w:b/>
                <w:bCs/>
                <w:color w:val="000000"/>
                <w:kern w:val="0"/>
                <w:sz w:val="24"/>
                <w:szCs w:val="24"/>
                <w:lang w:eastAsia="en-ID"/>
                <w14:ligatures w14:val="none"/>
              </w:rPr>
              <w:t>Data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FA0D00" w14:textId="77777777" w:rsidR="00196559" w:rsidRPr="00DF47EC" w:rsidRDefault="00196559" w:rsidP="00E91589">
            <w:pPr>
              <w:spacing w:after="0" w:line="240" w:lineRule="auto"/>
              <w:jc w:val="both"/>
              <w:rPr>
                <w:rFonts w:ascii="Times New Roman" w:eastAsia="Times New Roman" w:hAnsi="Times New Roman" w:cs="Times New Roman"/>
                <w:b/>
                <w:bCs/>
                <w:kern w:val="0"/>
                <w:sz w:val="24"/>
                <w:szCs w:val="24"/>
                <w:lang w:eastAsia="en-ID"/>
                <w14:ligatures w14:val="none"/>
              </w:rPr>
            </w:pPr>
            <w:r w:rsidRPr="00DF47EC">
              <w:rPr>
                <w:rFonts w:ascii="Times New Roman" w:eastAsia="Times New Roman" w:hAnsi="Times New Roman" w:cs="Times New Roman"/>
                <w:b/>
                <w:bCs/>
                <w:color w:val="000000"/>
                <w:kern w:val="0"/>
                <w:sz w:val="24"/>
                <w:szCs w:val="24"/>
                <w:lang w:eastAsia="en-ID"/>
                <w14:ligatures w14:val="none"/>
              </w:rPr>
              <w:t>L</w:t>
            </w:r>
            <w:r w:rsidRPr="00DF47EC">
              <w:rPr>
                <w:rFonts w:ascii="Times New Roman" w:eastAsia="Times New Roman" w:hAnsi="Times New Roman" w:cs="Times New Roman"/>
                <w:b/>
                <w:bCs/>
                <w:color w:val="000000"/>
                <w:kern w:val="0"/>
                <w:sz w:val="14"/>
                <w:szCs w:val="14"/>
                <w:vertAlign w:val="subscript"/>
                <w:lang w:eastAsia="en-ID"/>
                <w14:ligatures w14:val="none"/>
              </w:rPr>
              <w:t>hitung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D17E88" w14:textId="77777777" w:rsidR="00196559" w:rsidRPr="00DF47EC" w:rsidRDefault="00196559" w:rsidP="00E91589">
            <w:pPr>
              <w:spacing w:after="0" w:line="240" w:lineRule="auto"/>
              <w:jc w:val="both"/>
              <w:rPr>
                <w:rFonts w:ascii="Times New Roman" w:eastAsia="Times New Roman" w:hAnsi="Times New Roman" w:cs="Times New Roman"/>
                <w:b/>
                <w:bCs/>
                <w:kern w:val="0"/>
                <w:sz w:val="24"/>
                <w:szCs w:val="24"/>
                <w:lang w:eastAsia="en-ID"/>
                <w14:ligatures w14:val="none"/>
              </w:rPr>
            </w:pPr>
            <w:r w:rsidRPr="00DF47EC">
              <w:rPr>
                <w:rFonts w:ascii="Times New Roman" w:eastAsia="Times New Roman" w:hAnsi="Times New Roman" w:cs="Times New Roman"/>
                <w:b/>
                <w:bCs/>
                <w:color w:val="000000"/>
                <w:kern w:val="0"/>
                <w:sz w:val="24"/>
                <w:szCs w:val="24"/>
                <w:lang w:eastAsia="en-ID"/>
                <w14:ligatures w14:val="none"/>
              </w:rPr>
              <w:t>L</w:t>
            </w:r>
            <w:r w:rsidRPr="00DF47EC">
              <w:rPr>
                <w:rFonts w:ascii="Times New Roman" w:eastAsia="Times New Roman" w:hAnsi="Times New Roman" w:cs="Times New Roman"/>
                <w:b/>
                <w:bCs/>
                <w:color w:val="000000"/>
                <w:kern w:val="0"/>
                <w:sz w:val="14"/>
                <w:szCs w:val="14"/>
                <w:vertAlign w:val="subscript"/>
                <w:lang w:eastAsia="en-ID"/>
                <w14:ligatures w14:val="none"/>
              </w:rPr>
              <w:t>tabel</w:t>
            </w:r>
          </w:p>
        </w:tc>
        <w:tc>
          <w:tcPr>
            <w:tcW w:w="16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016D3" w14:textId="77777777" w:rsidR="00196559" w:rsidRPr="00DF47EC" w:rsidRDefault="00196559" w:rsidP="00E91589">
            <w:pPr>
              <w:spacing w:after="0" w:line="240" w:lineRule="auto"/>
              <w:jc w:val="both"/>
              <w:rPr>
                <w:rFonts w:ascii="Times New Roman" w:eastAsia="Times New Roman" w:hAnsi="Times New Roman" w:cs="Times New Roman"/>
                <w:b/>
                <w:bCs/>
                <w:kern w:val="0"/>
                <w:sz w:val="24"/>
                <w:szCs w:val="24"/>
                <w:lang w:eastAsia="en-ID"/>
                <w14:ligatures w14:val="none"/>
              </w:rPr>
            </w:pPr>
            <w:r w:rsidRPr="00DF47EC">
              <w:rPr>
                <w:rFonts w:ascii="Times New Roman" w:eastAsia="Times New Roman" w:hAnsi="Times New Roman" w:cs="Times New Roman"/>
                <w:b/>
                <w:bCs/>
                <w:color w:val="000000"/>
                <w:kern w:val="0"/>
                <w:sz w:val="24"/>
                <w:szCs w:val="24"/>
                <w:lang w:eastAsia="en-ID"/>
                <w14:ligatures w14:val="none"/>
              </w:rPr>
              <w:t>Kesimpulan</w:t>
            </w:r>
          </w:p>
        </w:tc>
      </w:tr>
      <w:tr w:rsidR="00196559" w:rsidRPr="001065FB" w14:paraId="78A5D428" w14:textId="77777777" w:rsidTr="00E9158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692AD9"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Kelas kontrol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DB44D"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0,1604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1AD645"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0,186</w:t>
            </w:r>
          </w:p>
        </w:tc>
        <w:tc>
          <w:tcPr>
            <w:tcW w:w="16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9B0F47"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Normal</w:t>
            </w:r>
          </w:p>
        </w:tc>
      </w:tr>
      <w:tr w:rsidR="00196559" w:rsidRPr="001065FB" w14:paraId="2A9C02F1" w14:textId="77777777" w:rsidTr="00E9158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8F9AC"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Kelas eksperimen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1EE7C5"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0,1393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AE3174"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0,182</w:t>
            </w:r>
          </w:p>
        </w:tc>
        <w:tc>
          <w:tcPr>
            <w:tcW w:w="16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C1484" w14:textId="77777777" w:rsidR="00196559" w:rsidRPr="001065FB" w:rsidRDefault="00196559" w:rsidP="00E91589">
            <w:pPr>
              <w:spacing w:after="0" w:line="240" w:lineRule="auto"/>
              <w:jc w:val="both"/>
              <w:rPr>
                <w:rFonts w:ascii="Times New Roman" w:eastAsia="Times New Roman" w:hAnsi="Times New Roman" w:cs="Times New Roman"/>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Normal</w:t>
            </w:r>
          </w:p>
        </w:tc>
      </w:tr>
    </w:tbl>
    <w:p w14:paraId="3E299C1C" w14:textId="4462E45A" w:rsidR="00196559" w:rsidRPr="001065FB" w:rsidRDefault="00196559" w:rsidP="00DF47EC">
      <w:pPr>
        <w:spacing w:before="240" w:after="0" w:line="360" w:lineRule="auto"/>
        <w:ind w:firstLine="720"/>
        <w:jc w:val="both"/>
        <w:rPr>
          <w:rFonts w:ascii="Times New Roman" w:eastAsia="Times New Roman" w:hAnsi="Times New Roman" w:cs="Times New Roman"/>
          <w:color w:val="000000"/>
          <w:kern w:val="0"/>
          <w:sz w:val="24"/>
          <w:szCs w:val="24"/>
          <w:lang w:eastAsia="en-ID"/>
          <w14:ligatures w14:val="none"/>
        </w:rPr>
      </w:pPr>
      <w:r w:rsidRPr="001065FB">
        <w:rPr>
          <w:rFonts w:ascii="Times New Roman" w:eastAsia="Times New Roman" w:hAnsi="Times New Roman" w:cs="Times New Roman"/>
          <w:color w:val="000000"/>
          <w:kern w:val="0"/>
          <w:sz w:val="24"/>
          <w:szCs w:val="24"/>
          <w:lang w:eastAsia="en-ID"/>
          <w14:ligatures w14:val="none"/>
        </w:rPr>
        <w:t>Data dikatakan homogen jika F</w:t>
      </w:r>
      <w:r w:rsidRPr="001065FB">
        <w:rPr>
          <w:rFonts w:ascii="Times New Roman" w:eastAsia="Times New Roman" w:hAnsi="Times New Roman" w:cs="Times New Roman"/>
          <w:color w:val="000000"/>
          <w:kern w:val="0"/>
          <w:sz w:val="14"/>
          <w:szCs w:val="14"/>
          <w:vertAlign w:val="subscript"/>
          <w:lang w:eastAsia="en-ID"/>
          <w14:ligatures w14:val="none"/>
        </w:rPr>
        <w:t>hitung</w:t>
      </w:r>
      <w:r w:rsidRPr="001065FB">
        <w:rPr>
          <w:rFonts w:ascii="Times New Roman" w:eastAsia="Times New Roman" w:hAnsi="Times New Roman" w:cs="Times New Roman"/>
          <w:color w:val="000000"/>
          <w:kern w:val="0"/>
          <w:sz w:val="24"/>
          <w:szCs w:val="24"/>
          <w:lang w:eastAsia="en-ID"/>
          <w14:ligatures w14:val="none"/>
        </w:rPr>
        <w:t xml:space="preserve"> &lt; F</w:t>
      </w:r>
      <w:r w:rsidRPr="001065FB">
        <w:rPr>
          <w:rFonts w:ascii="Times New Roman" w:eastAsia="Times New Roman" w:hAnsi="Times New Roman" w:cs="Times New Roman"/>
          <w:color w:val="000000"/>
          <w:kern w:val="0"/>
          <w:sz w:val="14"/>
          <w:szCs w:val="14"/>
          <w:vertAlign w:val="subscript"/>
          <w:lang w:eastAsia="en-ID"/>
          <w14:ligatures w14:val="none"/>
        </w:rPr>
        <w:t>tabel</w:t>
      </w:r>
      <w:r w:rsidRPr="001065FB">
        <w:rPr>
          <w:rFonts w:ascii="Times New Roman" w:eastAsia="Times New Roman" w:hAnsi="Times New Roman" w:cs="Times New Roman"/>
          <w:color w:val="000000"/>
          <w:kern w:val="0"/>
          <w:sz w:val="24"/>
          <w:szCs w:val="24"/>
          <w:lang w:eastAsia="en-ID"/>
          <w14:ligatures w14:val="none"/>
        </w:rPr>
        <w:t xml:space="preserve">, maka H₀ diterima, artinya kedua sampel mempunyai varians yang sama Dari hasil </w:t>
      </w:r>
      <w:r w:rsidRPr="001065FB">
        <w:rPr>
          <w:rFonts w:ascii="Times New Roman" w:eastAsia="Times New Roman" w:hAnsi="Times New Roman" w:cs="Times New Roman"/>
          <w:color w:val="000000"/>
          <w:kern w:val="0"/>
          <w:sz w:val="24"/>
          <w:szCs w:val="24"/>
          <w:lang w:eastAsia="en-ID"/>
          <w14:ligatures w14:val="none"/>
        </w:rPr>
        <w:t>pengolahan data yang telah dilakukan didapat bahwa F</w:t>
      </w:r>
      <w:r w:rsidRPr="001065FB">
        <w:rPr>
          <w:rFonts w:ascii="Times New Roman" w:eastAsia="Times New Roman" w:hAnsi="Times New Roman" w:cs="Times New Roman"/>
          <w:color w:val="000000"/>
          <w:kern w:val="0"/>
          <w:sz w:val="14"/>
          <w:szCs w:val="14"/>
          <w:vertAlign w:val="subscript"/>
          <w:lang w:eastAsia="en-ID"/>
          <w14:ligatures w14:val="none"/>
        </w:rPr>
        <w:t>hitung</w:t>
      </w:r>
      <w:r w:rsidRPr="001065FB">
        <w:rPr>
          <w:rFonts w:ascii="Times New Roman" w:eastAsia="Times New Roman" w:hAnsi="Times New Roman" w:cs="Times New Roman"/>
          <w:color w:val="000000"/>
          <w:kern w:val="0"/>
          <w:sz w:val="24"/>
          <w:szCs w:val="24"/>
          <w:lang w:eastAsia="en-ID"/>
          <w14:ligatures w14:val="none"/>
        </w:rPr>
        <w:t xml:space="preserve"> (1,2147) &lt; F</w:t>
      </w:r>
      <w:r w:rsidRPr="001065FB">
        <w:rPr>
          <w:rFonts w:ascii="Times New Roman" w:eastAsia="Times New Roman" w:hAnsi="Times New Roman" w:cs="Times New Roman"/>
          <w:color w:val="000000"/>
          <w:kern w:val="0"/>
          <w:sz w:val="14"/>
          <w:szCs w:val="14"/>
          <w:vertAlign w:val="subscript"/>
          <w:lang w:eastAsia="en-ID"/>
          <w14:ligatures w14:val="none"/>
        </w:rPr>
        <w:t xml:space="preserve">tabel </w:t>
      </w:r>
      <w:r w:rsidRPr="001065FB">
        <w:rPr>
          <w:rFonts w:ascii="Times New Roman" w:eastAsia="Times New Roman" w:hAnsi="Times New Roman" w:cs="Times New Roman"/>
          <w:color w:val="000000"/>
          <w:kern w:val="0"/>
          <w:sz w:val="24"/>
          <w:szCs w:val="24"/>
          <w:lang w:eastAsia="en-ID"/>
          <w14:ligatures w14:val="none"/>
        </w:rPr>
        <w:t>(2,1123), maka sampel memiliki varians homogen.</w:t>
      </w:r>
    </w:p>
    <w:p w14:paraId="5D56BFBA" w14:textId="77777777" w:rsidR="00196559" w:rsidRPr="00DF47EC" w:rsidRDefault="00196559" w:rsidP="00196559">
      <w:pPr>
        <w:spacing w:after="0" w:line="240" w:lineRule="auto"/>
        <w:ind w:right="-330"/>
        <w:jc w:val="center"/>
        <w:rPr>
          <w:rFonts w:ascii="Times New Roman" w:hAnsi="Times New Roman" w:cs="Times New Roman"/>
          <w:b/>
          <w:bCs/>
          <w:sz w:val="24"/>
          <w:szCs w:val="24"/>
        </w:rPr>
      </w:pPr>
      <w:r w:rsidRPr="00DF47EC">
        <w:rPr>
          <w:rFonts w:ascii="Times New Roman" w:hAnsi="Times New Roman" w:cs="Times New Roman"/>
          <w:b/>
          <w:bCs/>
          <w:sz w:val="24"/>
          <w:szCs w:val="24"/>
        </w:rPr>
        <w:t>Tabel 4. Uji Homogenitas</w:t>
      </w:r>
    </w:p>
    <w:tbl>
      <w:tblPr>
        <w:tblStyle w:val="TableGrid"/>
        <w:tblW w:w="4390" w:type="dxa"/>
        <w:tblLayout w:type="fixed"/>
        <w:tblLook w:val="04A0" w:firstRow="1" w:lastRow="0" w:firstColumn="1" w:lastColumn="0" w:noHBand="0" w:noVBand="1"/>
      </w:tblPr>
      <w:tblGrid>
        <w:gridCol w:w="1012"/>
        <w:gridCol w:w="876"/>
        <w:gridCol w:w="876"/>
        <w:gridCol w:w="863"/>
        <w:gridCol w:w="763"/>
      </w:tblGrid>
      <w:tr w:rsidR="00196559" w:rsidRPr="001065FB" w14:paraId="22562C85" w14:textId="77777777" w:rsidTr="00E91589">
        <w:tc>
          <w:tcPr>
            <w:tcW w:w="1012" w:type="dxa"/>
          </w:tcPr>
          <w:p w14:paraId="64062F70"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Data</w:t>
            </w:r>
          </w:p>
        </w:tc>
        <w:tc>
          <w:tcPr>
            <w:tcW w:w="876" w:type="dxa"/>
          </w:tcPr>
          <w:p w14:paraId="5C56D8F7"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Varia</w:t>
            </w:r>
          </w:p>
          <w:p w14:paraId="0ACE708C"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ans</w:t>
            </w:r>
          </w:p>
        </w:tc>
        <w:tc>
          <w:tcPr>
            <w:tcW w:w="876" w:type="dxa"/>
          </w:tcPr>
          <w:p w14:paraId="2CC06528"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Fhit</w:t>
            </w:r>
          </w:p>
          <w:p w14:paraId="6BF56F25"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ung</w:t>
            </w:r>
          </w:p>
        </w:tc>
        <w:tc>
          <w:tcPr>
            <w:tcW w:w="863" w:type="dxa"/>
          </w:tcPr>
          <w:p w14:paraId="41B5C073"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Ftabe</w:t>
            </w:r>
          </w:p>
          <w:p w14:paraId="74A4C5BB"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l</w:t>
            </w:r>
          </w:p>
        </w:tc>
        <w:tc>
          <w:tcPr>
            <w:tcW w:w="763" w:type="dxa"/>
          </w:tcPr>
          <w:p w14:paraId="70427B7C"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Ketera</w:t>
            </w:r>
          </w:p>
          <w:p w14:paraId="41883B42" w14:textId="77777777" w:rsidR="00196559" w:rsidRPr="001065FB" w:rsidRDefault="00196559" w:rsidP="00E91589">
            <w:pPr>
              <w:ind w:right="-330"/>
              <w:jc w:val="both"/>
              <w:rPr>
                <w:rFonts w:ascii="Times New Roman" w:hAnsi="Times New Roman" w:cs="Times New Roman"/>
                <w:b/>
                <w:bCs/>
                <w:sz w:val="24"/>
                <w:szCs w:val="24"/>
              </w:rPr>
            </w:pPr>
            <w:r w:rsidRPr="001065FB">
              <w:rPr>
                <w:rFonts w:ascii="Times New Roman" w:hAnsi="Times New Roman" w:cs="Times New Roman"/>
                <w:b/>
                <w:bCs/>
                <w:sz w:val="24"/>
                <w:szCs w:val="24"/>
              </w:rPr>
              <w:t>ngan</w:t>
            </w:r>
          </w:p>
        </w:tc>
      </w:tr>
      <w:tr w:rsidR="00196559" w:rsidRPr="001065FB" w14:paraId="783FEBBA" w14:textId="77777777" w:rsidTr="00E91589">
        <w:tc>
          <w:tcPr>
            <w:tcW w:w="1012" w:type="dxa"/>
          </w:tcPr>
          <w:p w14:paraId="5EF6A01D"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Kelas</w:t>
            </w:r>
          </w:p>
          <w:p w14:paraId="36696269"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Eksper</w:t>
            </w:r>
          </w:p>
          <w:p w14:paraId="03F122E0"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imen</w:t>
            </w:r>
          </w:p>
        </w:tc>
        <w:tc>
          <w:tcPr>
            <w:tcW w:w="876" w:type="dxa"/>
          </w:tcPr>
          <w:p w14:paraId="54D39EDA"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7,1553</w:t>
            </w:r>
          </w:p>
          <w:p w14:paraId="5581E2DE"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7906</w:t>
            </w:r>
          </w:p>
        </w:tc>
        <w:tc>
          <w:tcPr>
            <w:tcW w:w="876" w:type="dxa"/>
            <w:vMerge w:val="restart"/>
          </w:tcPr>
          <w:p w14:paraId="72E93809"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1,2147</w:t>
            </w:r>
          </w:p>
          <w:p w14:paraId="7817A5DB"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3695</w:t>
            </w:r>
          </w:p>
        </w:tc>
        <w:tc>
          <w:tcPr>
            <w:tcW w:w="863" w:type="dxa"/>
            <w:vMerge w:val="restart"/>
          </w:tcPr>
          <w:p w14:paraId="3E42B4AD"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2,1123</w:t>
            </w:r>
          </w:p>
          <w:p w14:paraId="201A1CE7"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989</w:t>
            </w:r>
          </w:p>
        </w:tc>
        <w:tc>
          <w:tcPr>
            <w:tcW w:w="763" w:type="dxa"/>
            <w:vMerge w:val="restart"/>
          </w:tcPr>
          <w:p w14:paraId="24D38B68" w14:textId="77777777" w:rsidR="00196559" w:rsidRPr="001065FB" w:rsidRDefault="00196559" w:rsidP="00E91589">
            <w:pPr>
              <w:ind w:right="-330"/>
              <w:jc w:val="both"/>
              <w:rPr>
                <w:rFonts w:ascii="Times New Roman" w:hAnsi="Times New Roman" w:cs="Times New Roman"/>
                <w:sz w:val="24"/>
                <w:szCs w:val="24"/>
              </w:rPr>
            </w:pPr>
            <w:r w:rsidRPr="001065FB">
              <w:rPr>
                <w:rFonts w:ascii="Times New Roman" w:hAnsi="Times New Roman" w:cs="Times New Roman"/>
                <w:sz w:val="24"/>
                <w:szCs w:val="24"/>
              </w:rPr>
              <w:t>Hom</w:t>
            </w:r>
          </w:p>
          <w:p w14:paraId="6297E52D" w14:textId="77777777" w:rsidR="00196559" w:rsidRPr="001065FB" w:rsidRDefault="00196559" w:rsidP="00E91589">
            <w:pPr>
              <w:ind w:right="-330"/>
              <w:jc w:val="both"/>
              <w:rPr>
                <w:rFonts w:ascii="Times New Roman" w:hAnsi="Times New Roman" w:cs="Times New Roman"/>
                <w:sz w:val="24"/>
                <w:szCs w:val="24"/>
              </w:rPr>
            </w:pPr>
            <w:r w:rsidRPr="001065FB">
              <w:rPr>
                <w:rFonts w:ascii="Times New Roman" w:hAnsi="Times New Roman" w:cs="Times New Roman"/>
                <w:sz w:val="24"/>
                <w:szCs w:val="24"/>
              </w:rPr>
              <w:t>ogen</w:t>
            </w:r>
          </w:p>
        </w:tc>
      </w:tr>
      <w:tr w:rsidR="00196559" w:rsidRPr="001065FB" w14:paraId="09390B4F" w14:textId="77777777" w:rsidTr="00E91589">
        <w:tc>
          <w:tcPr>
            <w:tcW w:w="1012" w:type="dxa"/>
          </w:tcPr>
          <w:p w14:paraId="47432C7D"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Kelas</w:t>
            </w:r>
          </w:p>
          <w:p w14:paraId="770EA33B"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 xml:space="preserve">kontrol </w:t>
            </w:r>
          </w:p>
        </w:tc>
        <w:tc>
          <w:tcPr>
            <w:tcW w:w="876" w:type="dxa"/>
          </w:tcPr>
          <w:p w14:paraId="0798F6E3"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5,8904</w:t>
            </w:r>
          </w:p>
          <w:p w14:paraId="12441E09" w14:textId="77777777" w:rsidR="00196559" w:rsidRPr="005D7833" w:rsidRDefault="00196559" w:rsidP="00E91589">
            <w:pPr>
              <w:ind w:right="-330"/>
              <w:jc w:val="both"/>
              <w:rPr>
                <w:rFonts w:ascii="Times New Roman" w:hAnsi="Times New Roman" w:cs="Times New Roman"/>
                <w:sz w:val="24"/>
                <w:szCs w:val="24"/>
              </w:rPr>
            </w:pPr>
            <w:r w:rsidRPr="005D7833">
              <w:rPr>
                <w:rFonts w:ascii="Times New Roman" w:hAnsi="Times New Roman" w:cs="Times New Roman"/>
                <w:sz w:val="24"/>
                <w:szCs w:val="24"/>
              </w:rPr>
              <w:t>7619</w:t>
            </w:r>
          </w:p>
        </w:tc>
        <w:tc>
          <w:tcPr>
            <w:tcW w:w="876" w:type="dxa"/>
            <w:vMerge/>
          </w:tcPr>
          <w:p w14:paraId="5A410241" w14:textId="77777777" w:rsidR="00196559" w:rsidRPr="005D7833" w:rsidRDefault="00196559" w:rsidP="00E91589">
            <w:pPr>
              <w:ind w:right="-330"/>
              <w:jc w:val="both"/>
              <w:rPr>
                <w:rFonts w:ascii="Times New Roman" w:hAnsi="Times New Roman" w:cs="Times New Roman"/>
                <w:sz w:val="24"/>
                <w:szCs w:val="24"/>
              </w:rPr>
            </w:pPr>
          </w:p>
        </w:tc>
        <w:tc>
          <w:tcPr>
            <w:tcW w:w="863" w:type="dxa"/>
            <w:vMerge/>
          </w:tcPr>
          <w:p w14:paraId="0B00604B" w14:textId="77777777" w:rsidR="00196559" w:rsidRPr="005D7833" w:rsidRDefault="00196559" w:rsidP="00E91589">
            <w:pPr>
              <w:ind w:right="-330"/>
              <w:jc w:val="both"/>
              <w:rPr>
                <w:rFonts w:ascii="Times New Roman" w:hAnsi="Times New Roman" w:cs="Times New Roman"/>
                <w:sz w:val="24"/>
                <w:szCs w:val="24"/>
              </w:rPr>
            </w:pPr>
          </w:p>
        </w:tc>
        <w:tc>
          <w:tcPr>
            <w:tcW w:w="763" w:type="dxa"/>
            <w:vMerge/>
          </w:tcPr>
          <w:p w14:paraId="287AC735" w14:textId="77777777" w:rsidR="00196559" w:rsidRPr="001065FB" w:rsidRDefault="00196559" w:rsidP="00E91589">
            <w:pPr>
              <w:ind w:right="-330"/>
              <w:jc w:val="both"/>
              <w:rPr>
                <w:rFonts w:ascii="Times New Roman" w:hAnsi="Times New Roman" w:cs="Times New Roman"/>
                <w:b/>
                <w:bCs/>
                <w:sz w:val="24"/>
                <w:szCs w:val="24"/>
              </w:rPr>
            </w:pPr>
          </w:p>
        </w:tc>
      </w:tr>
    </w:tbl>
    <w:p w14:paraId="6C737B03" w14:textId="77777777" w:rsidR="00196559" w:rsidRDefault="00196559" w:rsidP="00196559">
      <w:pPr>
        <w:spacing w:after="0" w:line="240" w:lineRule="auto"/>
        <w:ind w:right="-330"/>
        <w:jc w:val="both"/>
        <w:rPr>
          <w:rFonts w:ascii="Times New Roman" w:hAnsi="Times New Roman" w:cs="Times New Roman"/>
          <w:b/>
          <w:bCs/>
          <w:sz w:val="24"/>
          <w:szCs w:val="24"/>
        </w:rPr>
      </w:pPr>
    </w:p>
    <w:p w14:paraId="18684CF3" w14:textId="77777777" w:rsidR="00196559" w:rsidRPr="00DF47EC" w:rsidRDefault="00196559" w:rsidP="00DF47EC">
      <w:pPr>
        <w:spacing w:after="0" w:line="360" w:lineRule="auto"/>
        <w:ind w:firstLine="720"/>
        <w:jc w:val="both"/>
        <w:rPr>
          <w:rFonts w:ascii="Times New Roman" w:hAnsi="Times New Roman" w:cs="Times New Roman"/>
          <w:b/>
          <w:bCs/>
          <w:sz w:val="24"/>
          <w:szCs w:val="24"/>
        </w:rPr>
      </w:pPr>
      <w:r w:rsidRPr="005D7833">
        <w:rPr>
          <w:rFonts w:ascii="Times New Roman" w:hAnsi="Times New Roman" w:cs="Times New Roman"/>
          <w:sz w:val="24"/>
          <w:szCs w:val="24"/>
        </w:rPr>
        <w:t>Hasil uji t menunjukkan terdapat pengaruh yang positif dan signifikan pada penggunaan media aplikasi prezi terhadap hasil praktik pembuatan macam-macam tsusuk dasar dengan nilai thitung 14,43 &gt; ttabel 2,020 yang artinya Ha diterima dan Ho ditolak.</w:t>
      </w:r>
    </w:p>
    <w:p w14:paraId="745CBB06" w14:textId="77777777" w:rsidR="00196559" w:rsidRPr="00DF47EC" w:rsidRDefault="00196559" w:rsidP="00196559">
      <w:pPr>
        <w:spacing w:after="0" w:line="240" w:lineRule="auto"/>
        <w:ind w:right="-330"/>
        <w:jc w:val="center"/>
        <w:rPr>
          <w:rFonts w:ascii="Times New Roman" w:hAnsi="Times New Roman" w:cs="Times New Roman"/>
          <w:b/>
          <w:bCs/>
          <w:sz w:val="24"/>
          <w:szCs w:val="24"/>
        </w:rPr>
      </w:pPr>
      <w:r w:rsidRPr="00DF47EC">
        <w:rPr>
          <w:rFonts w:ascii="Times New Roman" w:hAnsi="Times New Roman" w:cs="Times New Roman"/>
          <w:b/>
          <w:bCs/>
          <w:sz w:val="24"/>
          <w:szCs w:val="24"/>
        </w:rPr>
        <w:t>Tabel 5. Uji Hipotesis</w:t>
      </w:r>
    </w:p>
    <w:tbl>
      <w:tblPr>
        <w:tblW w:w="4426" w:type="dxa"/>
        <w:tblCellMar>
          <w:top w:w="15" w:type="dxa"/>
          <w:left w:w="15" w:type="dxa"/>
          <w:bottom w:w="15" w:type="dxa"/>
          <w:right w:w="15" w:type="dxa"/>
        </w:tblCellMar>
        <w:tblLook w:val="04A0" w:firstRow="1" w:lastRow="0" w:firstColumn="1" w:lastColumn="0" w:noHBand="0" w:noVBand="1"/>
      </w:tblPr>
      <w:tblGrid>
        <w:gridCol w:w="1337"/>
        <w:gridCol w:w="804"/>
        <w:gridCol w:w="675"/>
        <w:gridCol w:w="650"/>
        <w:gridCol w:w="1030"/>
      </w:tblGrid>
      <w:tr w:rsidR="00196559" w:rsidRPr="00DF47EC" w14:paraId="09500892" w14:textId="77777777" w:rsidTr="00E91589">
        <w:tc>
          <w:tcPr>
            <w:tcW w:w="1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7FD097"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rPr>
              <w:t>Sampel</w:t>
            </w:r>
          </w:p>
        </w:tc>
        <w:tc>
          <w:tcPr>
            <w:tcW w:w="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1EAA0"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rPr>
              <w:t>Rata-rata</w:t>
            </w:r>
          </w:p>
        </w:tc>
        <w:tc>
          <w:tcPr>
            <w:tcW w:w="6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42D7AF"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rPr>
              <w:t>t-</w:t>
            </w:r>
          </w:p>
          <w:p w14:paraId="7E59536D"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vertAlign w:val="subscript"/>
              </w:rPr>
              <w:t>hitung</w:t>
            </w:r>
          </w:p>
        </w:tc>
        <w:tc>
          <w:tcPr>
            <w:tcW w:w="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E26A5E"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rPr>
              <w:t>t-</w:t>
            </w:r>
          </w:p>
          <w:p w14:paraId="60177608"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vertAlign w:val="subscript"/>
              </w:rPr>
              <w:t>tabel</w:t>
            </w:r>
          </w:p>
        </w:tc>
        <w:tc>
          <w:tcPr>
            <w:tcW w:w="10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180198"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rPr>
              <w:t>Kesim</w:t>
            </w:r>
          </w:p>
          <w:p w14:paraId="57022B9D" w14:textId="77777777" w:rsidR="00196559" w:rsidRPr="00DF47EC" w:rsidRDefault="00196559" w:rsidP="00E91589">
            <w:pPr>
              <w:spacing w:after="0" w:line="240" w:lineRule="auto"/>
              <w:ind w:right="-330"/>
              <w:jc w:val="both"/>
              <w:rPr>
                <w:rFonts w:ascii="Times New Roman" w:hAnsi="Times New Roman" w:cs="Times New Roman"/>
                <w:b/>
                <w:bCs/>
                <w:sz w:val="24"/>
                <w:szCs w:val="24"/>
              </w:rPr>
            </w:pPr>
            <w:r w:rsidRPr="00DF47EC">
              <w:rPr>
                <w:rFonts w:ascii="Times New Roman" w:hAnsi="Times New Roman" w:cs="Times New Roman"/>
                <w:b/>
                <w:bCs/>
                <w:sz w:val="24"/>
                <w:szCs w:val="24"/>
              </w:rPr>
              <w:t>pulan</w:t>
            </w:r>
          </w:p>
        </w:tc>
      </w:tr>
      <w:tr w:rsidR="00196559" w:rsidRPr="005D7833" w14:paraId="5BDEA2F8" w14:textId="77777777" w:rsidTr="00E91589">
        <w:tc>
          <w:tcPr>
            <w:tcW w:w="1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65770B"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Hasil</w:t>
            </w:r>
          </w:p>
          <w:p w14:paraId="7594CF10"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Belajar Pembuatan macam-macam</w:t>
            </w:r>
          </w:p>
          <w:p w14:paraId="68D8927E"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Tusuk</w:t>
            </w:r>
          </w:p>
          <w:p w14:paraId="5778EB60"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Dasar</w:t>
            </w:r>
          </w:p>
          <w:p w14:paraId="54EAA887" w14:textId="77777777" w:rsidR="00196559" w:rsidRPr="005D7833"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kelas eksperimen</w:t>
            </w:r>
          </w:p>
        </w:tc>
        <w:tc>
          <w:tcPr>
            <w:tcW w:w="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0170A" w14:textId="77777777" w:rsidR="00196559"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93,</w:t>
            </w:r>
          </w:p>
          <w:p w14:paraId="2090A5DD" w14:textId="77777777" w:rsidR="00196559" w:rsidRPr="005D7833"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31</w:t>
            </w:r>
          </w:p>
        </w:tc>
        <w:tc>
          <w:tcPr>
            <w:tcW w:w="63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37D0D8" w14:textId="77777777" w:rsidR="00196559" w:rsidRPr="005D7833" w:rsidRDefault="00196559" w:rsidP="00E91589">
            <w:pPr>
              <w:spacing w:after="0" w:line="240" w:lineRule="auto"/>
              <w:ind w:right="-330"/>
              <w:jc w:val="both"/>
              <w:rPr>
                <w:rFonts w:ascii="Times New Roman" w:hAnsi="Times New Roman" w:cs="Times New Roman"/>
                <w:sz w:val="24"/>
                <w:szCs w:val="24"/>
              </w:rPr>
            </w:pPr>
          </w:p>
          <w:p w14:paraId="4053EC33" w14:textId="77777777" w:rsidR="00196559"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14,</w:t>
            </w:r>
          </w:p>
          <w:p w14:paraId="6E99326C" w14:textId="77777777" w:rsidR="00196559" w:rsidRPr="005D7833"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43</w:t>
            </w:r>
          </w:p>
        </w:tc>
        <w:tc>
          <w:tcPr>
            <w:tcW w:w="65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04788" w14:textId="77777777" w:rsidR="00196559" w:rsidRPr="005D7833" w:rsidRDefault="00196559" w:rsidP="00E91589">
            <w:pPr>
              <w:spacing w:after="0" w:line="240" w:lineRule="auto"/>
              <w:ind w:right="-330"/>
              <w:jc w:val="both"/>
              <w:rPr>
                <w:rFonts w:ascii="Times New Roman" w:hAnsi="Times New Roman" w:cs="Times New Roman"/>
                <w:sz w:val="24"/>
                <w:szCs w:val="24"/>
              </w:rPr>
            </w:pPr>
          </w:p>
          <w:p w14:paraId="0534EE46" w14:textId="77777777" w:rsidR="00196559" w:rsidRPr="005D7833"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2,02</w:t>
            </w:r>
          </w:p>
        </w:tc>
        <w:tc>
          <w:tcPr>
            <w:tcW w:w="103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A599F1" w14:textId="77777777" w:rsidR="00196559" w:rsidRPr="005D7833" w:rsidRDefault="00196559" w:rsidP="00E91589">
            <w:pPr>
              <w:spacing w:after="0" w:line="240" w:lineRule="auto"/>
              <w:ind w:right="-330"/>
              <w:jc w:val="both"/>
              <w:rPr>
                <w:rFonts w:ascii="Times New Roman" w:hAnsi="Times New Roman" w:cs="Times New Roman"/>
                <w:sz w:val="24"/>
                <w:szCs w:val="24"/>
              </w:rPr>
            </w:pPr>
          </w:p>
          <w:p w14:paraId="1E0F9A54" w14:textId="77777777" w:rsidR="00196559"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 xml:space="preserve">Ha </w:t>
            </w:r>
          </w:p>
          <w:p w14:paraId="57A051F2" w14:textId="77777777" w:rsidR="00196559"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diterima dan</w:t>
            </w:r>
          </w:p>
          <w:p w14:paraId="3C748B0E" w14:textId="77777777" w:rsidR="00196559"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 xml:space="preserve">Ho </w:t>
            </w:r>
          </w:p>
          <w:p w14:paraId="5E075F44" w14:textId="77777777" w:rsidR="00196559" w:rsidRPr="005D7833"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ditolak</w:t>
            </w:r>
          </w:p>
        </w:tc>
      </w:tr>
      <w:tr w:rsidR="00196559" w:rsidRPr="005D7833" w14:paraId="5CC2AC12" w14:textId="77777777" w:rsidTr="00E91589">
        <w:tc>
          <w:tcPr>
            <w:tcW w:w="1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1EFA2F"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Hasil</w:t>
            </w:r>
          </w:p>
          <w:p w14:paraId="4A709ABD"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Belajar Pembuatan macam-macam</w:t>
            </w:r>
          </w:p>
          <w:p w14:paraId="5CED314E"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Tusuk</w:t>
            </w:r>
          </w:p>
          <w:p w14:paraId="128965B7"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Dasar</w:t>
            </w:r>
          </w:p>
          <w:p w14:paraId="3C0FD1EE" w14:textId="77777777" w:rsidR="00196559"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 xml:space="preserve">kelas </w:t>
            </w:r>
          </w:p>
          <w:p w14:paraId="45F576FF" w14:textId="77777777" w:rsidR="00196559" w:rsidRPr="005D7833" w:rsidRDefault="00196559" w:rsidP="00E91589">
            <w:pPr>
              <w:spacing w:after="0" w:line="240" w:lineRule="auto"/>
              <w:ind w:right="-330"/>
              <w:rPr>
                <w:rFonts w:ascii="Times New Roman" w:hAnsi="Times New Roman" w:cs="Times New Roman"/>
                <w:sz w:val="24"/>
                <w:szCs w:val="24"/>
              </w:rPr>
            </w:pPr>
            <w:r w:rsidRPr="005D7833">
              <w:rPr>
                <w:rFonts w:ascii="Times New Roman" w:hAnsi="Times New Roman" w:cs="Times New Roman"/>
                <w:sz w:val="24"/>
                <w:szCs w:val="24"/>
              </w:rPr>
              <w:t>kontrol</w:t>
            </w:r>
          </w:p>
        </w:tc>
        <w:tc>
          <w:tcPr>
            <w:tcW w:w="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E2DED0" w14:textId="77777777" w:rsidR="00196559" w:rsidRPr="005D7833" w:rsidRDefault="00196559" w:rsidP="00E91589">
            <w:pPr>
              <w:spacing w:after="0" w:line="240" w:lineRule="auto"/>
              <w:ind w:right="-330"/>
              <w:jc w:val="both"/>
              <w:rPr>
                <w:rFonts w:ascii="Times New Roman" w:hAnsi="Times New Roman" w:cs="Times New Roman"/>
                <w:sz w:val="24"/>
                <w:szCs w:val="24"/>
              </w:rPr>
            </w:pPr>
            <w:r w:rsidRPr="005D7833">
              <w:rPr>
                <w:rFonts w:ascii="Times New Roman" w:hAnsi="Times New Roman" w:cs="Times New Roman"/>
                <w:sz w:val="24"/>
                <w:szCs w:val="24"/>
              </w:rPr>
              <w:t>64,40</w:t>
            </w:r>
          </w:p>
        </w:tc>
        <w:tc>
          <w:tcPr>
            <w:tcW w:w="639" w:type="dxa"/>
            <w:vMerge/>
            <w:tcBorders>
              <w:top w:val="single" w:sz="4" w:space="0" w:color="000000"/>
              <w:left w:val="single" w:sz="4" w:space="0" w:color="000000"/>
              <w:bottom w:val="single" w:sz="4" w:space="0" w:color="000000"/>
              <w:right w:val="single" w:sz="4" w:space="0" w:color="000000"/>
            </w:tcBorders>
            <w:vAlign w:val="center"/>
            <w:hideMark/>
          </w:tcPr>
          <w:p w14:paraId="3E8ACB06" w14:textId="77777777" w:rsidR="00196559" w:rsidRPr="005D7833" w:rsidRDefault="00196559" w:rsidP="00E91589">
            <w:pPr>
              <w:spacing w:after="0" w:line="240" w:lineRule="auto"/>
              <w:ind w:right="-330"/>
              <w:jc w:val="both"/>
              <w:rPr>
                <w:rFonts w:ascii="Times New Roman" w:hAnsi="Times New Roman" w:cs="Times New Roman"/>
                <w:sz w:val="24"/>
                <w:szCs w:val="24"/>
              </w:rPr>
            </w:pPr>
          </w:p>
        </w:tc>
        <w:tc>
          <w:tcPr>
            <w:tcW w:w="650" w:type="dxa"/>
            <w:vMerge/>
            <w:tcBorders>
              <w:top w:val="single" w:sz="4" w:space="0" w:color="000000"/>
              <w:left w:val="single" w:sz="4" w:space="0" w:color="000000"/>
              <w:bottom w:val="single" w:sz="4" w:space="0" w:color="000000"/>
              <w:right w:val="single" w:sz="4" w:space="0" w:color="000000"/>
            </w:tcBorders>
            <w:vAlign w:val="center"/>
            <w:hideMark/>
          </w:tcPr>
          <w:p w14:paraId="6D9B6996" w14:textId="77777777" w:rsidR="00196559" w:rsidRPr="005D7833" w:rsidRDefault="00196559" w:rsidP="00E91589">
            <w:pPr>
              <w:spacing w:after="0" w:line="240" w:lineRule="auto"/>
              <w:ind w:right="-330"/>
              <w:jc w:val="both"/>
              <w:rPr>
                <w:rFonts w:ascii="Times New Roman" w:hAnsi="Times New Roman" w:cs="Times New Roman"/>
                <w:sz w:val="24"/>
                <w:szCs w:val="24"/>
              </w:rPr>
            </w:pPr>
          </w:p>
        </w:tc>
        <w:tc>
          <w:tcPr>
            <w:tcW w:w="1030" w:type="dxa"/>
            <w:vMerge/>
            <w:tcBorders>
              <w:top w:val="single" w:sz="4" w:space="0" w:color="000000"/>
              <w:left w:val="single" w:sz="4" w:space="0" w:color="000000"/>
              <w:bottom w:val="single" w:sz="4" w:space="0" w:color="000000"/>
              <w:right w:val="single" w:sz="4" w:space="0" w:color="000000"/>
            </w:tcBorders>
            <w:vAlign w:val="center"/>
            <w:hideMark/>
          </w:tcPr>
          <w:p w14:paraId="7E2E9979" w14:textId="77777777" w:rsidR="00196559" w:rsidRPr="005D7833" w:rsidRDefault="00196559" w:rsidP="00E91589">
            <w:pPr>
              <w:spacing w:after="0" w:line="240" w:lineRule="auto"/>
              <w:ind w:right="-330"/>
              <w:jc w:val="both"/>
              <w:rPr>
                <w:rFonts w:ascii="Times New Roman" w:hAnsi="Times New Roman" w:cs="Times New Roman"/>
                <w:sz w:val="24"/>
                <w:szCs w:val="24"/>
              </w:rPr>
            </w:pPr>
          </w:p>
        </w:tc>
      </w:tr>
    </w:tbl>
    <w:p w14:paraId="335004C8" w14:textId="77777777" w:rsidR="00196559" w:rsidRDefault="00196559" w:rsidP="00196559">
      <w:pPr>
        <w:spacing w:after="0" w:line="240" w:lineRule="auto"/>
        <w:ind w:right="-330"/>
        <w:jc w:val="both"/>
        <w:rPr>
          <w:rFonts w:ascii="Times New Roman" w:hAnsi="Times New Roman" w:cs="Times New Roman"/>
          <w:b/>
          <w:bCs/>
          <w:sz w:val="24"/>
          <w:szCs w:val="24"/>
        </w:rPr>
      </w:pPr>
    </w:p>
    <w:p w14:paraId="1FD4491F" w14:textId="77777777" w:rsidR="00196559" w:rsidRDefault="00196559" w:rsidP="00196559">
      <w:pPr>
        <w:spacing w:after="0" w:line="240" w:lineRule="auto"/>
        <w:ind w:right="-330"/>
        <w:jc w:val="both"/>
        <w:rPr>
          <w:rFonts w:ascii="Times New Roman" w:hAnsi="Times New Roman" w:cs="Times New Roman"/>
          <w:b/>
          <w:bCs/>
          <w:sz w:val="24"/>
          <w:szCs w:val="24"/>
        </w:rPr>
      </w:pPr>
      <w:r>
        <w:rPr>
          <w:rFonts w:ascii="Times New Roman" w:hAnsi="Times New Roman" w:cs="Times New Roman"/>
          <w:b/>
          <w:bCs/>
          <w:sz w:val="24"/>
          <w:szCs w:val="24"/>
        </w:rPr>
        <w:lastRenderedPageBreak/>
        <w:t>PEMBAHASAN</w:t>
      </w:r>
    </w:p>
    <w:p w14:paraId="72B85964" w14:textId="77777777" w:rsidR="00DF47EC" w:rsidRDefault="00196559" w:rsidP="00DF47EC">
      <w:pPr>
        <w:spacing w:before="240" w:after="0" w:line="360" w:lineRule="auto"/>
        <w:ind w:firstLine="720"/>
        <w:jc w:val="both"/>
        <w:rPr>
          <w:rFonts w:ascii="Times New Roman" w:hAnsi="Times New Roman" w:cs="Times New Roman"/>
          <w:sz w:val="24"/>
          <w:szCs w:val="24"/>
        </w:rPr>
      </w:pPr>
      <w:r w:rsidRPr="00AA34CD">
        <w:rPr>
          <w:rFonts w:ascii="Times New Roman" w:hAnsi="Times New Roman" w:cs="Times New Roman"/>
          <w:sz w:val="24"/>
          <w:szCs w:val="24"/>
        </w:rPr>
        <w:t xml:space="preserve">Pada kelas kontrol diperoleh nilai rata-rata sebesar 64,40 (dengan nilai terendah 62 dan tertinggi 70) sementara itu pada kelas eksperimen diperoleh nilai rata-rata yang jauh lebih tinggi, yaitu sebesar 93,31 (dengan nilai terendah 89 dan tertinggi 97). Berdasarkan Kriteria Ketercapaian Tujuan Pembelajaran (KKTP) mata pelajaran ini yang ditetapkan dengan nilai 75, kelas eksperimen telah berhasil melampaui batas KKTP sementara kelas kontrol masih berada di bawah batas ketuntasan yang ditetapkan. Disimpulkan bahwa proses pembelajaran sebelumnya yang diberikan perlakuan media power point pada materi pembuatan macam-macam tusuk dasar mengalami peningkatan sebesar 28,91% setelah diterapkannya perlakuan pembelajaran menggunakan media aplikasi Prezi. </w:t>
      </w:r>
    </w:p>
    <w:p w14:paraId="2E05E349" w14:textId="039A912F" w:rsidR="00196559" w:rsidRPr="00AA34CD" w:rsidRDefault="00196559" w:rsidP="00DF47EC">
      <w:pPr>
        <w:spacing w:after="0" w:line="360" w:lineRule="auto"/>
        <w:ind w:firstLine="720"/>
        <w:jc w:val="both"/>
        <w:rPr>
          <w:rFonts w:ascii="Times New Roman" w:hAnsi="Times New Roman" w:cs="Times New Roman"/>
          <w:sz w:val="24"/>
          <w:szCs w:val="24"/>
        </w:rPr>
      </w:pPr>
      <w:r w:rsidRPr="00AA34CD">
        <w:rPr>
          <w:rFonts w:ascii="Times New Roman" w:hAnsi="Times New Roman" w:cs="Times New Roman"/>
          <w:sz w:val="24"/>
          <w:szCs w:val="24"/>
        </w:rPr>
        <w:t>Uji normalitas pada data hasil belajar pembuatan macam-macam tusuk dasar dilakukan menggunakan perhitungan uji liliefors. Dari proses data yang dilakukan didapatkan nilai hasil belajar kelas eksperimen 0,1393 (nilai hitung) &lt; 0,182 (nilai tabel) dan kelas kontrol 0,1604 (nilai hitung) &lt; 0,186 (nilai tabel) atau L</w:t>
      </w:r>
      <w:r w:rsidRPr="00AA34CD">
        <w:rPr>
          <w:rFonts w:ascii="Times New Roman" w:hAnsi="Times New Roman" w:cs="Times New Roman"/>
          <w:sz w:val="24"/>
          <w:szCs w:val="24"/>
          <w:vertAlign w:val="subscript"/>
        </w:rPr>
        <w:t>hitung</w:t>
      </w:r>
      <w:r w:rsidRPr="00AA34CD">
        <w:rPr>
          <w:rFonts w:ascii="Times New Roman" w:hAnsi="Times New Roman" w:cs="Times New Roman"/>
          <w:sz w:val="24"/>
          <w:szCs w:val="24"/>
        </w:rPr>
        <w:t xml:space="preserve"> &lt; L</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xml:space="preserve"> pada taraf signifikan 0,05. Sehingga didapatkan kesimpulan bahwa data hasil </w:t>
      </w:r>
      <w:r w:rsidRPr="00AA34CD">
        <w:rPr>
          <w:rFonts w:ascii="Times New Roman" w:hAnsi="Times New Roman" w:cs="Times New Roman"/>
          <w:sz w:val="24"/>
          <w:szCs w:val="24"/>
        </w:rPr>
        <w:t>belajar pada kedua kelas berdistribusi normal.</w:t>
      </w:r>
    </w:p>
    <w:p w14:paraId="32ED23C3" w14:textId="14871FA9" w:rsidR="00196559" w:rsidRPr="00AA34CD" w:rsidRDefault="00196559" w:rsidP="00DF47EC">
      <w:pPr>
        <w:spacing w:after="0" w:line="360" w:lineRule="auto"/>
        <w:ind w:firstLine="720"/>
        <w:jc w:val="both"/>
        <w:rPr>
          <w:rFonts w:ascii="Times New Roman" w:hAnsi="Times New Roman" w:cs="Times New Roman"/>
          <w:sz w:val="24"/>
          <w:szCs w:val="24"/>
        </w:rPr>
      </w:pPr>
      <w:r w:rsidRPr="00AA34CD">
        <w:rPr>
          <w:rFonts w:ascii="Times New Roman" w:hAnsi="Times New Roman" w:cs="Times New Roman"/>
          <w:sz w:val="24"/>
          <w:szCs w:val="24"/>
        </w:rPr>
        <w:t>Uji homogenitas digunakan untuk mengetahui apakah kedua data penelitian memiliki kesamaan varian seperti untuk mengetahui apakah data homogen atau heterogen. Dari hasil pengolahan data uji homogenitas didapat nilai F</w:t>
      </w:r>
      <w:r w:rsidRPr="00AA34CD">
        <w:rPr>
          <w:rFonts w:ascii="Times New Roman" w:hAnsi="Times New Roman" w:cs="Times New Roman"/>
          <w:sz w:val="24"/>
          <w:szCs w:val="24"/>
          <w:vertAlign w:val="subscript"/>
        </w:rPr>
        <w:t xml:space="preserve">hitung </w:t>
      </w:r>
      <w:r w:rsidRPr="00AA34CD">
        <w:rPr>
          <w:rFonts w:ascii="Times New Roman" w:hAnsi="Times New Roman" w:cs="Times New Roman"/>
          <w:sz w:val="24"/>
          <w:szCs w:val="24"/>
        </w:rPr>
        <w:t>(1,2147) dan F</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xml:space="preserve"> (2,1123) pada taraf signifikan 0,05%. Berdasarkan syarat kriteria pengujian homogenitas yaitu Jika F</w:t>
      </w:r>
      <w:r w:rsidRPr="00AA34CD">
        <w:rPr>
          <w:rFonts w:ascii="Times New Roman" w:hAnsi="Times New Roman" w:cs="Times New Roman"/>
          <w:sz w:val="24"/>
          <w:szCs w:val="24"/>
          <w:vertAlign w:val="subscript"/>
        </w:rPr>
        <w:t>hitung</w:t>
      </w:r>
      <w:r w:rsidRPr="00AA34CD">
        <w:rPr>
          <w:rFonts w:ascii="Times New Roman" w:hAnsi="Times New Roman" w:cs="Times New Roman"/>
          <w:sz w:val="24"/>
          <w:szCs w:val="24"/>
        </w:rPr>
        <w:t xml:space="preserve"> &lt; F</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maka H₀ diterima, artinya kedua sampel mempunyai varians yang sama (Homogen) dan Jika F</w:t>
      </w:r>
      <w:r w:rsidRPr="00AA34CD">
        <w:rPr>
          <w:rFonts w:ascii="Times New Roman" w:hAnsi="Times New Roman" w:cs="Times New Roman"/>
          <w:sz w:val="24"/>
          <w:szCs w:val="24"/>
          <w:vertAlign w:val="subscript"/>
        </w:rPr>
        <w:t>hitung</w:t>
      </w:r>
      <w:r w:rsidRPr="00AA34CD">
        <w:rPr>
          <w:rFonts w:ascii="Times New Roman" w:hAnsi="Times New Roman" w:cs="Times New Roman"/>
          <w:sz w:val="24"/>
          <w:szCs w:val="24"/>
        </w:rPr>
        <w:t xml:space="preserve"> &gt; F</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maka H₀ ditolak, artinya kedua sampel mempunyai varians yang tidak sama (Heterogen). Maka pada penelitian ini menghasilkan kesimpulan F</w:t>
      </w:r>
      <w:r w:rsidRPr="00AA34CD">
        <w:rPr>
          <w:rFonts w:ascii="Times New Roman" w:hAnsi="Times New Roman" w:cs="Times New Roman"/>
          <w:sz w:val="24"/>
          <w:szCs w:val="24"/>
          <w:vertAlign w:val="subscript"/>
        </w:rPr>
        <w:t xml:space="preserve">hitung </w:t>
      </w:r>
      <w:r w:rsidRPr="00AA34CD">
        <w:rPr>
          <w:rFonts w:ascii="Times New Roman" w:hAnsi="Times New Roman" w:cs="Times New Roman"/>
          <w:sz w:val="24"/>
          <w:szCs w:val="24"/>
        </w:rPr>
        <w:t>(1,2147) &lt; F</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xml:space="preserve"> (2,1123), maka sampel memiliki varians homogen, artinya data yang didapatkan sudah mewakili semua populasi yang ada.</w:t>
      </w:r>
    </w:p>
    <w:p w14:paraId="4E81CB2D" w14:textId="37D2F436" w:rsidR="00196559" w:rsidRPr="00AA34CD" w:rsidRDefault="00196559" w:rsidP="00DF47EC">
      <w:pPr>
        <w:spacing w:after="0" w:line="360" w:lineRule="auto"/>
        <w:ind w:firstLine="720"/>
        <w:jc w:val="both"/>
        <w:rPr>
          <w:rFonts w:ascii="Times New Roman" w:hAnsi="Times New Roman" w:cs="Times New Roman"/>
          <w:sz w:val="24"/>
          <w:szCs w:val="24"/>
        </w:rPr>
      </w:pPr>
      <w:r w:rsidRPr="00AA34CD">
        <w:rPr>
          <w:rFonts w:ascii="Times New Roman" w:hAnsi="Times New Roman" w:cs="Times New Roman"/>
          <w:sz w:val="24"/>
          <w:szCs w:val="24"/>
        </w:rPr>
        <w:t>Perbedaan pencapaian hasil belajar siswa juga terlihat dari uji kecenderungan. Hasil belajar kelas kontrol berada pada kategori sedang yaitu 19 dari 21 siswa berada pada rentang nilai 33,33 ≤ 64,40 &lt; 66, 67.  Sementara itu kelas eksperimen berada pada kategori tinggi yaitu seluruh siswa yang terdiri dari 22 siswa memperoleh nilai X ≥ 66,67.</w:t>
      </w:r>
    </w:p>
    <w:p w14:paraId="697BD554" w14:textId="77777777" w:rsidR="00DF47EC" w:rsidRDefault="00196559" w:rsidP="00DF47EC">
      <w:pPr>
        <w:spacing w:after="0" w:line="360" w:lineRule="auto"/>
        <w:ind w:firstLine="720"/>
        <w:jc w:val="both"/>
        <w:rPr>
          <w:rFonts w:ascii="Times New Roman" w:hAnsi="Times New Roman" w:cs="Times New Roman"/>
          <w:sz w:val="24"/>
          <w:szCs w:val="24"/>
        </w:rPr>
      </w:pPr>
      <w:r w:rsidRPr="00AA34CD">
        <w:rPr>
          <w:rFonts w:ascii="Times New Roman" w:hAnsi="Times New Roman" w:cs="Times New Roman"/>
          <w:sz w:val="24"/>
          <w:szCs w:val="24"/>
        </w:rPr>
        <w:lastRenderedPageBreak/>
        <w:t xml:space="preserve">Adapun hipotesis dalam penelitian ini adalah sebagai berikut, Ha: Terdapat pengaruh penggunaan media pembelajaran aplikasi </w:t>
      </w:r>
      <w:r w:rsidRPr="00AA34CD">
        <w:rPr>
          <w:rFonts w:ascii="Times New Roman" w:hAnsi="Times New Roman" w:cs="Times New Roman"/>
          <w:i/>
          <w:iCs/>
          <w:sz w:val="24"/>
          <w:szCs w:val="24"/>
        </w:rPr>
        <w:t xml:space="preserve">Prezi </w:t>
      </w:r>
      <w:r w:rsidRPr="00AA34CD">
        <w:rPr>
          <w:rFonts w:ascii="Times New Roman" w:hAnsi="Times New Roman" w:cs="Times New Roman"/>
          <w:sz w:val="24"/>
          <w:szCs w:val="24"/>
        </w:rPr>
        <w:t xml:space="preserve">terhadap hasil belajar materi pembuatan macam-macam tusuk dasar siswa Kelas X Tata Busana SMK Swasta Setia Budi Binjai. Dan Ho: Tidak terdapat pengaruh penggunaan media pembelajaran aplikasi </w:t>
      </w:r>
      <w:r w:rsidRPr="00AA34CD">
        <w:rPr>
          <w:rFonts w:ascii="Times New Roman" w:hAnsi="Times New Roman" w:cs="Times New Roman"/>
          <w:i/>
          <w:iCs/>
          <w:sz w:val="24"/>
          <w:szCs w:val="24"/>
        </w:rPr>
        <w:t>Prezi</w:t>
      </w:r>
      <w:r w:rsidRPr="00AA34CD">
        <w:rPr>
          <w:rFonts w:ascii="Times New Roman" w:hAnsi="Times New Roman" w:cs="Times New Roman"/>
          <w:sz w:val="24"/>
          <w:szCs w:val="24"/>
        </w:rPr>
        <w:t xml:space="preserve"> terhadap hasil belajar materi pembuatan macam-macam tusuk dasar siswa Kelas X Tata Busana SMK Swasta Setia Budi Binjai. </w:t>
      </w:r>
    </w:p>
    <w:p w14:paraId="645C674B" w14:textId="39360C1F" w:rsidR="00196559" w:rsidRPr="00AA34CD" w:rsidRDefault="00196559" w:rsidP="00DF47EC">
      <w:pPr>
        <w:spacing w:after="0" w:line="360" w:lineRule="auto"/>
        <w:ind w:firstLine="720"/>
        <w:jc w:val="both"/>
        <w:rPr>
          <w:rFonts w:ascii="Times New Roman" w:hAnsi="Times New Roman" w:cs="Times New Roman"/>
          <w:sz w:val="24"/>
          <w:szCs w:val="24"/>
        </w:rPr>
      </w:pPr>
      <w:r w:rsidRPr="00AA34CD">
        <w:rPr>
          <w:rFonts w:ascii="Times New Roman" w:hAnsi="Times New Roman" w:cs="Times New Roman"/>
          <w:sz w:val="24"/>
          <w:szCs w:val="24"/>
        </w:rPr>
        <w:t>Hasil pengujian hipotesis pada taraf signifikan 0,05 dan   derajat bebas (dk = n1+n2 -2) = 22+21-2 = 41. Diperoleh  t</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xml:space="preserve"> (df 41, α 0,05) = 2,02 maka t</w:t>
      </w:r>
      <w:r w:rsidRPr="00AA34CD">
        <w:rPr>
          <w:rFonts w:ascii="Times New Roman" w:hAnsi="Times New Roman" w:cs="Times New Roman"/>
          <w:sz w:val="24"/>
          <w:szCs w:val="24"/>
          <w:vertAlign w:val="subscript"/>
        </w:rPr>
        <w:t>hitung</w:t>
      </w:r>
      <w:r w:rsidRPr="00AA34CD">
        <w:rPr>
          <w:rFonts w:ascii="Times New Roman" w:hAnsi="Times New Roman" w:cs="Times New Roman"/>
          <w:sz w:val="24"/>
          <w:szCs w:val="24"/>
        </w:rPr>
        <w:t xml:space="preserve"> 14,43 &gt; t</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xml:space="preserve"> 2,02. Karena t</w:t>
      </w:r>
      <w:r w:rsidRPr="00AA34CD">
        <w:rPr>
          <w:rFonts w:ascii="Times New Roman" w:hAnsi="Times New Roman" w:cs="Times New Roman"/>
          <w:sz w:val="24"/>
          <w:szCs w:val="24"/>
          <w:vertAlign w:val="subscript"/>
        </w:rPr>
        <w:t>hitung</w:t>
      </w:r>
      <w:r w:rsidRPr="00AA34CD">
        <w:rPr>
          <w:rFonts w:ascii="Times New Roman" w:hAnsi="Times New Roman" w:cs="Times New Roman"/>
          <w:sz w:val="24"/>
          <w:szCs w:val="24"/>
        </w:rPr>
        <w:t xml:space="preserve"> &gt; t</w:t>
      </w:r>
      <w:r w:rsidRPr="00AA34CD">
        <w:rPr>
          <w:rFonts w:ascii="Times New Roman" w:hAnsi="Times New Roman" w:cs="Times New Roman"/>
          <w:sz w:val="24"/>
          <w:szCs w:val="24"/>
          <w:vertAlign w:val="subscript"/>
        </w:rPr>
        <w:t>tabel</w:t>
      </w:r>
      <w:r w:rsidRPr="00AA34CD">
        <w:rPr>
          <w:rFonts w:ascii="Times New Roman" w:hAnsi="Times New Roman" w:cs="Times New Roman"/>
          <w:sz w:val="24"/>
          <w:szCs w:val="24"/>
        </w:rPr>
        <w:t xml:space="preserve"> berarti Ha diterima dan Ho ditolak.  Maka dapat disimpulkan bahwa ada pengaruh penggunaan media pembelajaran aplikasi </w:t>
      </w:r>
      <w:r w:rsidRPr="00AA34CD">
        <w:rPr>
          <w:rFonts w:ascii="Times New Roman" w:hAnsi="Times New Roman" w:cs="Times New Roman"/>
          <w:i/>
          <w:iCs/>
          <w:sz w:val="24"/>
          <w:szCs w:val="24"/>
        </w:rPr>
        <w:t xml:space="preserve">Prezi </w:t>
      </w:r>
      <w:r w:rsidRPr="00AA34CD">
        <w:rPr>
          <w:rFonts w:ascii="Times New Roman" w:hAnsi="Times New Roman" w:cs="Times New Roman"/>
          <w:sz w:val="24"/>
          <w:szCs w:val="24"/>
        </w:rPr>
        <w:t>terhadap hasil belajar materi pembuatan macam-macam tusuk dasar siswa Kelas X Tata Busana SMK Swasta Setia Budi Binjai.</w:t>
      </w:r>
    </w:p>
    <w:p w14:paraId="741A4DC1" w14:textId="79A60662" w:rsidR="00196559" w:rsidRPr="006F73DA" w:rsidRDefault="00196559" w:rsidP="00DF47EC">
      <w:pPr>
        <w:spacing w:after="0" w:line="360" w:lineRule="auto"/>
        <w:ind w:firstLine="720"/>
        <w:jc w:val="both"/>
        <w:rPr>
          <w:rFonts w:ascii="Times New Roman" w:hAnsi="Times New Roman" w:cs="Times New Roman"/>
          <w:sz w:val="24"/>
          <w:szCs w:val="24"/>
        </w:rPr>
      </w:pPr>
      <w:r w:rsidRPr="00AA34CD">
        <w:rPr>
          <w:rFonts w:ascii="Times New Roman" w:hAnsi="Times New Roman" w:cs="Times New Roman"/>
          <w:sz w:val="24"/>
          <w:szCs w:val="24"/>
        </w:rPr>
        <w:t xml:space="preserve">Kesesuaian dengan penelitian relevan hasil melalui temuan Hasibuan, (2020) yang membuktikan bahwa penggunaan media </w:t>
      </w:r>
      <w:r w:rsidRPr="00AA34CD">
        <w:rPr>
          <w:rFonts w:ascii="Times New Roman" w:hAnsi="Times New Roman" w:cs="Times New Roman"/>
          <w:i/>
          <w:iCs/>
          <w:sz w:val="24"/>
          <w:szCs w:val="24"/>
        </w:rPr>
        <w:t>Prezi</w:t>
      </w:r>
      <w:r w:rsidRPr="00AA34CD">
        <w:rPr>
          <w:rFonts w:ascii="Times New Roman" w:hAnsi="Times New Roman" w:cs="Times New Roman"/>
          <w:sz w:val="24"/>
          <w:szCs w:val="24"/>
        </w:rPr>
        <w:t xml:space="preserve"> efektif dalam pembelajaran praktik menjahit saku passpoille dengan perbandingan t</w:t>
      </w:r>
      <w:r w:rsidRPr="00AA34CD">
        <w:rPr>
          <w:rFonts w:ascii="Times New Roman" w:hAnsi="Times New Roman" w:cs="Times New Roman"/>
          <w:sz w:val="24"/>
          <w:szCs w:val="24"/>
          <w:vertAlign w:val="subscript"/>
        </w:rPr>
        <w:t>hitung</w:t>
      </w:r>
      <w:r w:rsidRPr="00AA34CD">
        <w:rPr>
          <w:rFonts w:ascii="Times New Roman" w:hAnsi="Times New Roman" w:cs="Times New Roman"/>
          <w:sz w:val="24"/>
          <w:szCs w:val="24"/>
        </w:rPr>
        <w:t xml:space="preserve"> &gt;t</w:t>
      </w:r>
      <w:r w:rsidRPr="00AA34CD">
        <w:rPr>
          <w:rFonts w:ascii="Times New Roman" w:hAnsi="Times New Roman" w:cs="Times New Roman"/>
          <w:sz w:val="24"/>
          <w:szCs w:val="24"/>
          <w:vertAlign w:val="subscript"/>
        </w:rPr>
        <w:t xml:space="preserve">tabel </w:t>
      </w:r>
      <w:r w:rsidRPr="00AA34CD">
        <w:rPr>
          <w:rFonts w:ascii="Times New Roman" w:hAnsi="Times New Roman" w:cs="Times New Roman"/>
          <w:sz w:val="24"/>
          <w:szCs w:val="24"/>
        </w:rPr>
        <w:t xml:space="preserve">(28,99 &gt; 1,7). Selain itu, penelitian ini membuktikan studi komparatif dari Nursita, dkk. (2022) yang secara langsung membandingkan </w:t>
      </w:r>
      <w:r w:rsidRPr="00AA34CD">
        <w:rPr>
          <w:rFonts w:ascii="Times New Roman" w:hAnsi="Times New Roman" w:cs="Times New Roman"/>
          <w:i/>
          <w:iCs/>
          <w:sz w:val="24"/>
          <w:szCs w:val="24"/>
        </w:rPr>
        <w:t>Prezi</w:t>
      </w:r>
      <w:r w:rsidRPr="00AA34CD">
        <w:rPr>
          <w:rFonts w:ascii="Times New Roman" w:hAnsi="Times New Roman" w:cs="Times New Roman"/>
          <w:sz w:val="24"/>
          <w:szCs w:val="24"/>
        </w:rPr>
        <w:t xml:space="preserve"> dan </w:t>
      </w:r>
      <w:r w:rsidRPr="00AA34CD">
        <w:rPr>
          <w:rFonts w:ascii="Times New Roman" w:hAnsi="Times New Roman" w:cs="Times New Roman"/>
          <w:i/>
          <w:iCs/>
          <w:sz w:val="24"/>
          <w:szCs w:val="24"/>
        </w:rPr>
        <w:t>Microsoft PowerPoint</w:t>
      </w:r>
      <w:r w:rsidRPr="00AA34CD">
        <w:rPr>
          <w:rFonts w:ascii="Times New Roman" w:hAnsi="Times New Roman" w:cs="Times New Roman"/>
          <w:sz w:val="24"/>
          <w:szCs w:val="24"/>
        </w:rPr>
        <w:t xml:space="preserve">. Penelitian tersebut menyimpulkan bahwa sampel lebih mudah memahami materi jika media ajar menggunakan </w:t>
      </w:r>
      <w:r w:rsidRPr="00AA34CD">
        <w:rPr>
          <w:rFonts w:ascii="Times New Roman" w:hAnsi="Times New Roman" w:cs="Times New Roman"/>
          <w:i/>
          <w:iCs/>
          <w:sz w:val="24"/>
          <w:szCs w:val="24"/>
        </w:rPr>
        <w:t>Prezi</w:t>
      </w:r>
      <w:r w:rsidRPr="00AA34CD">
        <w:rPr>
          <w:rFonts w:ascii="Times New Roman" w:hAnsi="Times New Roman" w:cs="Times New Roman"/>
          <w:sz w:val="24"/>
          <w:szCs w:val="24"/>
        </w:rPr>
        <w:t xml:space="preserve"> karena interaktivitas dan gaya presentasi </w:t>
      </w:r>
      <w:r w:rsidRPr="00AA34CD">
        <w:rPr>
          <w:rFonts w:ascii="Times New Roman" w:hAnsi="Times New Roman" w:cs="Times New Roman"/>
          <w:i/>
          <w:iCs/>
          <w:sz w:val="24"/>
          <w:szCs w:val="24"/>
        </w:rPr>
        <w:t>mind-map</w:t>
      </w:r>
      <w:r w:rsidRPr="00AA34CD">
        <w:rPr>
          <w:rFonts w:ascii="Times New Roman" w:hAnsi="Times New Roman" w:cs="Times New Roman"/>
          <w:sz w:val="24"/>
          <w:szCs w:val="24"/>
        </w:rPr>
        <w:t xml:space="preserve"> yang membuat konsep lebih mudah diserap dari pada PPT. Hal ini didukung juga oleh penelitian Sugama, dkk. (2024) yang mencatat adanya peningkatan signifikan pada hasil belajar seni budaya setelah penerapan aplikasi </w:t>
      </w:r>
      <w:r w:rsidRPr="00AA34CD">
        <w:rPr>
          <w:rFonts w:ascii="Times New Roman" w:hAnsi="Times New Roman" w:cs="Times New Roman"/>
          <w:i/>
          <w:iCs/>
          <w:sz w:val="24"/>
          <w:szCs w:val="24"/>
        </w:rPr>
        <w:t>Prezi</w:t>
      </w:r>
      <w:r w:rsidRPr="00AA34CD">
        <w:rPr>
          <w:rFonts w:ascii="Times New Roman" w:hAnsi="Times New Roman" w:cs="Times New Roman"/>
          <w:sz w:val="24"/>
          <w:szCs w:val="24"/>
        </w:rPr>
        <w:t xml:space="preserve">. </w:t>
      </w:r>
    </w:p>
    <w:p w14:paraId="244E8B18" w14:textId="35D75384" w:rsidR="00124C80" w:rsidRPr="00A54C77" w:rsidRDefault="00124C80" w:rsidP="008E4AB0">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PENUTUP</w:t>
      </w:r>
    </w:p>
    <w:p w14:paraId="22D0DBE0" w14:textId="77777777" w:rsidR="000567AC" w:rsidRDefault="00DF47EC" w:rsidP="000567AC">
      <w:pPr>
        <w:spacing w:before="240" w:after="0" w:line="360" w:lineRule="auto"/>
        <w:ind w:firstLine="720"/>
        <w:jc w:val="both"/>
        <w:rPr>
          <w:rFonts w:ascii="Times New Roman" w:hAnsi="Times New Roman" w:cs="Times New Roman"/>
          <w:sz w:val="24"/>
          <w:szCs w:val="24"/>
          <w:lang w:val="id-ID"/>
        </w:rPr>
      </w:pPr>
      <w:r w:rsidRPr="0068121E">
        <w:rPr>
          <w:rFonts w:ascii="Times New Roman" w:hAnsi="Times New Roman" w:cs="Times New Roman"/>
          <w:sz w:val="24"/>
          <w:szCs w:val="24"/>
          <w:lang w:val="id-ID"/>
        </w:rPr>
        <w:t>Berdasarkan hasil penelitian, pengolahan data dan pengujian hipotesis, maka kesimpulan</w:t>
      </w:r>
      <w:r>
        <w:rPr>
          <w:rFonts w:ascii="Times New Roman" w:hAnsi="Times New Roman" w:cs="Times New Roman"/>
          <w:sz w:val="24"/>
          <w:szCs w:val="24"/>
          <w:lang w:val="id-ID"/>
        </w:rPr>
        <w:t xml:space="preserve"> penelitian ini </w:t>
      </w:r>
      <w:r w:rsidRPr="0068121E">
        <w:rPr>
          <w:rFonts w:ascii="Times New Roman" w:hAnsi="Times New Roman" w:cs="Times New Roman"/>
          <w:sz w:val="24"/>
          <w:szCs w:val="24"/>
          <w:lang w:val="id-ID"/>
        </w:rPr>
        <w:t>adalah</w:t>
      </w:r>
      <w:r>
        <w:rPr>
          <w:rFonts w:ascii="Times New Roman" w:hAnsi="Times New Roman" w:cs="Times New Roman"/>
          <w:sz w:val="24"/>
          <w:szCs w:val="24"/>
          <w:lang w:val="id-ID"/>
        </w:rPr>
        <w:t xml:space="preserve">: </w:t>
      </w:r>
    </w:p>
    <w:p w14:paraId="723C03C0" w14:textId="77777777" w:rsidR="000567AC" w:rsidRDefault="00DF47EC" w:rsidP="000567AC">
      <w:pPr>
        <w:pStyle w:val="ListParagraph"/>
        <w:numPr>
          <w:ilvl w:val="0"/>
          <w:numId w:val="13"/>
        </w:numPr>
        <w:spacing w:after="0" w:line="360" w:lineRule="auto"/>
        <w:ind w:left="284" w:hanging="284"/>
        <w:jc w:val="both"/>
        <w:rPr>
          <w:rFonts w:ascii="Times New Roman" w:hAnsi="Times New Roman" w:cs="Times New Roman"/>
          <w:sz w:val="24"/>
          <w:szCs w:val="24"/>
          <w:lang w:val="id-ID"/>
        </w:rPr>
      </w:pPr>
      <w:r w:rsidRPr="000567AC">
        <w:rPr>
          <w:rFonts w:ascii="Times New Roman" w:hAnsi="Times New Roman" w:cs="Times New Roman"/>
          <w:sz w:val="24"/>
          <w:szCs w:val="24"/>
          <w:lang w:val="id-ID"/>
        </w:rPr>
        <w:t xml:space="preserve">Hasil belajar siswa pada mata pelajaran pembuatan macam-macam tusuk dasar yang pembelajarannya menggunakan media aplikasi </w:t>
      </w:r>
      <w:r w:rsidRPr="000567AC">
        <w:rPr>
          <w:rFonts w:ascii="Times New Roman" w:hAnsi="Times New Roman" w:cs="Times New Roman"/>
          <w:i/>
          <w:sz w:val="24"/>
          <w:szCs w:val="24"/>
          <w:lang w:val="id-ID"/>
        </w:rPr>
        <w:t>Prezi</w:t>
      </w:r>
      <w:r w:rsidRPr="000567AC">
        <w:rPr>
          <w:rFonts w:ascii="Times New Roman" w:hAnsi="Times New Roman" w:cs="Times New Roman"/>
          <w:sz w:val="24"/>
          <w:szCs w:val="24"/>
          <w:lang w:val="id-ID"/>
        </w:rPr>
        <w:t xml:space="preserve"> (kelas eksperimen) berada pada kategori ''Tinggi''. Hal ini dibuktikan dengan perolehan nilai rata-rata kelas ekperimen sebesar 93,31. Seluruh siswa pada kelas eksperimen ini berhasil melampaui Kriteria Ketercapaian Tujuan Pembelajaran (KKTP) yang ditetapkan sekolah, yaitu 75. </w:t>
      </w:r>
    </w:p>
    <w:p w14:paraId="68EB8EA5" w14:textId="77777777" w:rsidR="000567AC" w:rsidRDefault="00DF47EC" w:rsidP="000567AC">
      <w:pPr>
        <w:pStyle w:val="ListParagraph"/>
        <w:numPr>
          <w:ilvl w:val="0"/>
          <w:numId w:val="13"/>
        </w:numPr>
        <w:spacing w:after="0" w:line="360" w:lineRule="auto"/>
        <w:ind w:left="284" w:hanging="284"/>
        <w:jc w:val="both"/>
        <w:rPr>
          <w:rFonts w:ascii="Times New Roman" w:hAnsi="Times New Roman" w:cs="Times New Roman"/>
          <w:sz w:val="24"/>
          <w:szCs w:val="24"/>
          <w:lang w:val="id-ID"/>
        </w:rPr>
      </w:pPr>
      <w:r w:rsidRPr="000567AC">
        <w:rPr>
          <w:rFonts w:ascii="Times New Roman" w:hAnsi="Times New Roman" w:cs="Times New Roman"/>
          <w:sz w:val="24"/>
          <w:szCs w:val="24"/>
          <w:lang w:val="id-ID"/>
        </w:rPr>
        <w:t xml:space="preserve">Hasil belajar siswa pada mata pelajaran pembuatan macam-macam tusuk dasar yang pembelajarannya menggunakan media </w:t>
      </w:r>
      <w:r w:rsidRPr="000567AC">
        <w:rPr>
          <w:rFonts w:ascii="Times New Roman" w:hAnsi="Times New Roman" w:cs="Times New Roman"/>
          <w:i/>
          <w:sz w:val="24"/>
          <w:szCs w:val="24"/>
          <w:lang w:val="id-ID"/>
        </w:rPr>
        <w:t>Power Point</w:t>
      </w:r>
      <w:r w:rsidRPr="000567AC">
        <w:rPr>
          <w:rFonts w:ascii="Times New Roman" w:hAnsi="Times New Roman" w:cs="Times New Roman"/>
          <w:sz w:val="24"/>
          <w:szCs w:val="24"/>
          <w:lang w:val="id-ID"/>
        </w:rPr>
        <w:t xml:space="preserve"> (kelas kontrol) berada pada kategori ''Sedang". Nilai rata-rata </w:t>
      </w:r>
      <w:r w:rsidRPr="000567AC">
        <w:rPr>
          <w:rFonts w:ascii="Times New Roman" w:hAnsi="Times New Roman" w:cs="Times New Roman"/>
          <w:sz w:val="24"/>
          <w:szCs w:val="24"/>
          <w:lang w:val="id-ID"/>
        </w:rPr>
        <w:lastRenderedPageBreak/>
        <w:t xml:space="preserve">yang diperoleh kelas kontrol sebesar 64,40 hal ini menunjukkan bahwa sebagian besar siswa di kelas kontrol belum mampu mencapai batas tuntas KKTP. </w:t>
      </w:r>
    </w:p>
    <w:p w14:paraId="67E0EC56" w14:textId="1F600474" w:rsidR="00DF47EC" w:rsidRPr="000567AC" w:rsidRDefault="00DF47EC" w:rsidP="000567AC">
      <w:pPr>
        <w:pStyle w:val="ListParagraph"/>
        <w:numPr>
          <w:ilvl w:val="0"/>
          <w:numId w:val="13"/>
        </w:numPr>
        <w:spacing w:after="0" w:line="360" w:lineRule="auto"/>
        <w:ind w:left="284" w:hanging="284"/>
        <w:jc w:val="both"/>
        <w:rPr>
          <w:rFonts w:ascii="Times New Roman" w:hAnsi="Times New Roman" w:cs="Times New Roman"/>
          <w:sz w:val="24"/>
          <w:szCs w:val="24"/>
          <w:lang w:val="id-ID"/>
        </w:rPr>
      </w:pPr>
      <w:r w:rsidRPr="000567AC">
        <w:rPr>
          <w:rFonts w:ascii="Times New Roman" w:hAnsi="Times New Roman" w:cs="Times New Roman"/>
          <w:sz w:val="24"/>
          <w:szCs w:val="24"/>
          <w:lang w:val="id-ID"/>
        </w:rPr>
        <w:t xml:space="preserve">Terdapat pengaruh yang positif dan signifikan dari  </w:t>
      </w:r>
      <w:r w:rsidRPr="000567AC">
        <w:rPr>
          <w:rFonts w:ascii="Times New Roman" w:hAnsi="Times New Roman" w:cs="Times New Roman"/>
          <w:sz w:val="24"/>
          <w:szCs w:val="24"/>
        </w:rPr>
        <w:t xml:space="preserve">penggunaan media pembelajaran aplikasi </w:t>
      </w:r>
      <w:r w:rsidRPr="000567AC">
        <w:rPr>
          <w:rFonts w:ascii="Times New Roman" w:hAnsi="Times New Roman" w:cs="Times New Roman"/>
          <w:i/>
          <w:iCs/>
          <w:sz w:val="24"/>
          <w:szCs w:val="24"/>
        </w:rPr>
        <w:t>Prezi</w:t>
      </w:r>
      <w:r w:rsidRPr="000567AC">
        <w:rPr>
          <w:rFonts w:ascii="Times New Roman" w:hAnsi="Times New Roman" w:cs="Times New Roman"/>
          <w:sz w:val="24"/>
          <w:szCs w:val="24"/>
        </w:rPr>
        <w:t xml:space="preserve"> terhadap hasil belajar praktik siswa. Berdasarkan uji hipotesis menggunakan uji</w:t>
      </w:r>
      <w:r w:rsidRPr="000567AC">
        <w:rPr>
          <w:rFonts w:ascii="Times New Roman" w:hAnsi="Times New Roman" w:cs="Times New Roman"/>
          <w:sz w:val="24"/>
          <w:szCs w:val="24"/>
          <w:lang w:val="id-ID"/>
        </w:rPr>
        <w:t xml:space="preserve"> </w:t>
      </w:r>
      <w:r w:rsidRPr="000567AC">
        <w:rPr>
          <w:rFonts w:ascii="Times New Roman" w:hAnsi="Times New Roman" w:cs="Times New Roman"/>
          <w:sz w:val="24"/>
          <w:szCs w:val="24"/>
        </w:rPr>
        <w:t>t, diperoleh nilai t</w:t>
      </w:r>
      <w:r w:rsidRPr="000567AC">
        <w:rPr>
          <w:rFonts w:ascii="Times New Roman" w:hAnsi="Times New Roman" w:cs="Times New Roman"/>
          <w:sz w:val="24"/>
          <w:szCs w:val="24"/>
          <w:vertAlign w:val="subscript"/>
        </w:rPr>
        <w:t>hitung</w:t>
      </w:r>
      <w:r w:rsidRPr="000567AC">
        <w:rPr>
          <w:rFonts w:ascii="Times New Roman" w:hAnsi="Times New Roman" w:cs="Times New Roman"/>
          <w:sz w:val="24"/>
          <w:szCs w:val="24"/>
          <w:lang w:val="id-ID"/>
        </w:rPr>
        <w:t xml:space="preserve"> </w:t>
      </w:r>
      <w:r w:rsidRPr="000567AC">
        <w:rPr>
          <w:rFonts w:ascii="Times New Roman" w:hAnsi="Times New Roman" w:cs="Times New Roman"/>
          <w:sz w:val="24"/>
          <w:szCs w:val="24"/>
        </w:rPr>
        <w:t>sebesar 14,43. Nilai ini jauh lebih besar dibandingkan t</w:t>
      </w:r>
      <w:r w:rsidRPr="000567AC">
        <w:rPr>
          <w:rFonts w:ascii="Times New Roman" w:hAnsi="Times New Roman" w:cs="Times New Roman"/>
          <w:sz w:val="24"/>
          <w:szCs w:val="24"/>
          <w:vertAlign w:val="subscript"/>
        </w:rPr>
        <w:t>tabel</w:t>
      </w:r>
      <w:r w:rsidRPr="000567AC">
        <w:rPr>
          <w:rFonts w:ascii="Times New Roman" w:hAnsi="Times New Roman" w:cs="Times New Roman"/>
          <w:sz w:val="24"/>
          <w:szCs w:val="24"/>
          <w:lang w:val="id-ID"/>
        </w:rPr>
        <w:t xml:space="preserve"> </w:t>
      </w:r>
      <w:r w:rsidRPr="000567AC">
        <w:rPr>
          <w:rFonts w:ascii="Times New Roman" w:hAnsi="Times New Roman" w:cs="Times New Roman"/>
          <w:sz w:val="24"/>
          <w:szCs w:val="24"/>
        </w:rPr>
        <w:t>sebesar 2,02 pada taraf signifikansi 5% (df = 41). Dengan demikian, hipotesis alternatif (Ha) diterim</w:t>
      </w:r>
      <w:r w:rsidRPr="000567AC">
        <w:rPr>
          <w:rFonts w:ascii="Times New Roman" w:hAnsi="Times New Roman" w:cs="Times New Roman"/>
          <w:sz w:val="24"/>
          <w:szCs w:val="24"/>
          <w:lang w:val="id-ID"/>
        </w:rPr>
        <w:t>a.</w:t>
      </w:r>
      <w:r w:rsidRPr="000567AC">
        <w:rPr>
          <w:rFonts w:ascii="Times New Roman" w:hAnsi="Times New Roman" w:cs="Times New Roman"/>
          <w:sz w:val="24"/>
          <w:szCs w:val="24"/>
        </w:rPr>
        <w:t xml:space="preserve"> Media </w:t>
      </w:r>
      <w:r w:rsidRPr="000567AC">
        <w:rPr>
          <w:rFonts w:ascii="Times New Roman" w:hAnsi="Times New Roman" w:cs="Times New Roman"/>
          <w:i/>
          <w:iCs/>
          <w:sz w:val="24"/>
          <w:szCs w:val="24"/>
        </w:rPr>
        <w:t>Prezi</w:t>
      </w:r>
      <w:r w:rsidRPr="000567AC">
        <w:rPr>
          <w:rFonts w:ascii="Times New Roman" w:hAnsi="Times New Roman" w:cs="Times New Roman"/>
          <w:sz w:val="24"/>
          <w:szCs w:val="24"/>
        </w:rPr>
        <w:t xml:space="preserve"> terbukti lebih efektif meningkatkan kemampuan psikomotorik siswa karena</w:t>
      </w:r>
      <w:r w:rsidRPr="000567AC">
        <w:rPr>
          <w:rFonts w:ascii="Times New Roman" w:hAnsi="Times New Roman" w:cs="Times New Roman"/>
          <w:sz w:val="24"/>
          <w:szCs w:val="24"/>
          <w:lang w:val="id-ID"/>
        </w:rPr>
        <w:t xml:space="preserve"> memiliki berbagai macam</w:t>
      </w:r>
      <w:r w:rsidRPr="000567AC">
        <w:rPr>
          <w:rFonts w:ascii="Times New Roman" w:hAnsi="Times New Roman" w:cs="Times New Roman"/>
          <w:sz w:val="24"/>
          <w:szCs w:val="24"/>
        </w:rPr>
        <w:t xml:space="preserve"> fitur visualisasi</w:t>
      </w:r>
      <w:r w:rsidRPr="000567AC">
        <w:rPr>
          <w:rFonts w:ascii="Times New Roman" w:hAnsi="Times New Roman" w:cs="Times New Roman"/>
          <w:sz w:val="24"/>
          <w:szCs w:val="24"/>
          <w:lang w:val="id-ID"/>
        </w:rPr>
        <w:t xml:space="preserve"> yang mendukung</w:t>
      </w:r>
      <w:r w:rsidRPr="000567AC">
        <w:rPr>
          <w:rFonts w:ascii="Times New Roman" w:hAnsi="Times New Roman" w:cs="Times New Roman"/>
          <w:sz w:val="24"/>
          <w:szCs w:val="24"/>
        </w:rPr>
        <w:t xml:space="preserve"> dibandingkan media </w:t>
      </w:r>
      <w:r w:rsidRPr="000567AC">
        <w:rPr>
          <w:rFonts w:ascii="Times New Roman" w:hAnsi="Times New Roman" w:cs="Times New Roman"/>
          <w:i/>
          <w:iCs/>
          <w:sz w:val="24"/>
          <w:szCs w:val="24"/>
        </w:rPr>
        <w:t>Power Point.</w:t>
      </w:r>
    </w:p>
    <w:p w14:paraId="6123C317" w14:textId="6261C946" w:rsidR="00550880" w:rsidRPr="00A54C77" w:rsidRDefault="00550880" w:rsidP="000567AC">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DAFTAR PUSTAKA</w:t>
      </w:r>
    </w:p>
    <w:p w14:paraId="31947ECF"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Abu, Asiani. (2024). </w:t>
      </w:r>
      <w:r w:rsidRPr="0068121E">
        <w:rPr>
          <w:rFonts w:ascii="Times New Roman" w:hAnsi="Times New Roman" w:cs="Times New Roman"/>
          <w:i/>
          <w:iCs/>
          <w:sz w:val="24"/>
          <w:szCs w:val="24"/>
        </w:rPr>
        <w:t>Teknik Menghias Kain Berbasis Proyek</w:t>
      </w:r>
      <w:r w:rsidRPr="0068121E">
        <w:rPr>
          <w:rFonts w:ascii="Times New Roman" w:hAnsi="Times New Roman" w:cs="Times New Roman"/>
          <w:sz w:val="24"/>
          <w:szCs w:val="24"/>
        </w:rPr>
        <w:t>. Mataram: Pusat Pengembangan Pendidikan dan Penelitian Indonesia. </w:t>
      </w:r>
    </w:p>
    <w:p w14:paraId="28D199E0"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Adiwijaya. (2022). </w:t>
      </w:r>
      <w:r w:rsidRPr="0068121E">
        <w:rPr>
          <w:rFonts w:ascii="Times New Roman" w:hAnsi="Times New Roman" w:cs="Times New Roman"/>
          <w:i/>
          <w:iCs/>
          <w:sz w:val="24"/>
          <w:szCs w:val="24"/>
        </w:rPr>
        <w:t>Tekstil dan Serat : Panduan Material untuk Desainer Kriya</w:t>
      </w:r>
      <w:r w:rsidRPr="0068121E">
        <w:rPr>
          <w:rFonts w:ascii="Times New Roman" w:hAnsi="Times New Roman" w:cs="Times New Roman"/>
          <w:sz w:val="24"/>
          <w:szCs w:val="24"/>
        </w:rPr>
        <w:t>. Jakarta: Gramedia Pustaka Utama.</w:t>
      </w:r>
    </w:p>
    <w:p w14:paraId="0C08F59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Albert. (2020). Studi Soft Skill Lulusan Pendidikan Kejuruan di Tempat Kerja. </w:t>
      </w:r>
      <w:r w:rsidRPr="0068121E">
        <w:rPr>
          <w:rFonts w:ascii="Times New Roman" w:hAnsi="Times New Roman" w:cs="Times New Roman"/>
          <w:i/>
          <w:iCs/>
          <w:sz w:val="24"/>
          <w:szCs w:val="24"/>
        </w:rPr>
        <w:t>Jurnal Solusi</w:t>
      </w:r>
      <w:r w:rsidRPr="0068121E">
        <w:rPr>
          <w:rFonts w:ascii="Times New Roman" w:hAnsi="Times New Roman" w:cs="Times New Roman"/>
          <w:sz w:val="24"/>
          <w:szCs w:val="24"/>
        </w:rPr>
        <w:t>, pp.18-30.</w:t>
      </w:r>
    </w:p>
    <w:p w14:paraId="4EC1E20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Ardiyono, K., dkk. (2024). Penerapan Video Tutorial Membuat Tusuk Dasar Menjahit untuk Meningkatkan Hasil Belajar pada Mata Pelajaran Teknologi Menjahit Kelas X SMK Negeri 3 Kediri. </w:t>
      </w:r>
      <w:r w:rsidRPr="0068121E">
        <w:rPr>
          <w:rFonts w:ascii="Times New Roman" w:hAnsi="Times New Roman" w:cs="Times New Roman"/>
          <w:i/>
          <w:iCs/>
          <w:sz w:val="24"/>
          <w:szCs w:val="24"/>
        </w:rPr>
        <w:t>Journal Education</w:t>
      </w:r>
      <w:r w:rsidRPr="0068121E">
        <w:rPr>
          <w:rFonts w:ascii="Times New Roman" w:hAnsi="Times New Roman" w:cs="Times New Roman"/>
          <w:sz w:val="24"/>
          <w:szCs w:val="24"/>
        </w:rPr>
        <w:t>.</w:t>
      </w:r>
    </w:p>
    <w:p w14:paraId="7F08969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Arsyad, A. (2021). </w:t>
      </w:r>
      <w:r w:rsidRPr="0068121E">
        <w:rPr>
          <w:rFonts w:ascii="Times New Roman" w:hAnsi="Times New Roman" w:cs="Times New Roman"/>
          <w:i/>
          <w:iCs/>
          <w:sz w:val="24"/>
          <w:szCs w:val="24"/>
        </w:rPr>
        <w:t>Media Pembelajaran</w:t>
      </w:r>
      <w:r w:rsidRPr="0068121E">
        <w:rPr>
          <w:rFonts w:ascii="Times New Roman" w:hAnsi="Times New Roman" w:cs="Times New Roman"/>
          <w:sz w:val="24"/>
          <w:szCs w:val="24"/>
        </w:rPr>
        <w:t>. Jakarta: Rajawali Pers.</w:t>
      </w:r>
    </w:p>
    <w:p w14:paraId="0785B7E3"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Artama, S., dkk. (2023). </w:t>
      </w:r>
      <w:r w:rsidRPr="0068121E">
        <w:rPr>
          <w:rFonts w:ascii="Times New Roman" w:hAnsi="Times New Roman" w:cs="Times New Roman"/>
          <w:i/>
          <w:iCs/>
          <w:sz w:val="24"/>
          <w:szCs w:val="24"/>
        </w:rPr>
        <w:t>Evaluasi Hasil Belajar</w:t>
      </w:r>
      <w:r w:rsidRPr="0068121E">
        <w:rPr>
          <w:rFonts w:ascii="Times New Roman" w:hAnsi="Times New Roman" w:cs="Times New Roman"/>
          <w:sz w:val="24"/>
          <w:szCs w:val="24"/>
        </w:rPr>
        <w:t>. Deli Serdang: PT. Mifandi Mandiri Digital.</w:t>
      </w:r>
    </w:p>
    <w:p w14:paraId="2FEC265B"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Asadi, A. (2020). </w:t>
      </w:r>
      <w:r w:rsidRPr="0068121E">
        <w:rPr>
          <w:rFonts w:ascii="Times New Roman" w:hAnsi="Times New Roman" w:cs="Times New Roman"/>
          <w:i/>
          <w:iCs/>
          <w:sz w:val="24"/>
          <w:szCs w:val="24"/>
        </w:rPr>
        <w:t xml:space="preserve">Embroidery For Beginners. </w:t>
      </w:r>
      <w:r w:rsidRPr="0068121E">
        <w:rPr>
          <w:rFonts w:ascii="Times New Roman" w:hAnsi="Times New Roman" w:cs="Times New Roman"/>
          <w:sz w:val="24"/>
          <w:szCs w:val="24"/>
        </w:rPr>
        <w:t>London:</w:t>
      </w:r>
      <w:r w:rsidRPr="0068121E">
        <w:rPr>
          <w:rFonts w:ascii="Times New Roman" w:hAnsi="Times New Roman" w:cs="Times New Roman"/>
          <w:i/>
          <w:iCs/>
          <w:sz w:val="24"/>
          <w:szCs w:val="24"/>
        </w:rPr>
        <w:t xml:space="preserve"> </w:t>
      </w:r>
      <w:r w:rsidRPr="0068121E">
        <w:rPr>
          <w:rFonts w:ascii="Times New Roman" w:hAnsi="Times New Roman" w:cs="Times New Roman"/>
          <w:sz w:val="24"/>
          <w:szCs w:val="24"/>
        </w:rPr>
        <w:t>Future Publishing Limited.</w:t>
      </w:r>
    </w:p>
    <w:p w14:paraId="11882EF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Dewanti, P.P.W.A., &amp; Malini, G.A. (2024). </w:t>
      </w:r>
      <w:r w:rsidRPr="0068121E">
        <w:rPr>
          <w:rFonts w:ascii="Times New Roman" w:hAnsi="Times New Roman" w:cs="Times New Roman"/>
          <w:i/>
          <w:iCs/>
          <w:sz w:val="24"/>
          <w:szCs w:val="24"/>
        </w:rPr>
        <w:t>Langkah Awal Menjahit Busana</w:t>
      </w:r>
      <w:r w:rsidRPr="0068121E">
        <w:rPr>
          <w:rFonts w:ascii="Times New Roman" w:hAnsi="Times New Roman" w:cs="Times New Roman"/>
          <w:sz w:val="24"/>
          <w:szCs w:val="24"/>
        </w:rPr>
        <w:t>. Bandung: CV Intelektual Manifes Media.</w:t>
      </w:r>
    </w:p>
    <w:p w14:paraId="307DFB77"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Damanik, A.V. (2023). Pengembangan Media Pembelajaran Berbasis Aplikasi Prezi Pada Pembuatan Macam-Macam Tusuk Dasar Siswa Kelas Xi Tata Busana Di Smk Pariwisata Imelda Medan. </w:t>
      </w:r>
      <w:r w:rsidRPr="0068121E">
        <w:rPr>
          <w:rFonts w:ascii="Times New Roman" w:hAnsi="Times New Roman" w:cs="Times New Roman"/>
          <w:i/>
          <w:iCs/>
          <w:sz w:val="24"/>
          <w:szCs w:val="24"/>
        </w:rPr>
        <w:t>Journal Education.</w:t>
      </w:r>
    </w:p>
    <w:p w14:paraId="6C24E03D"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Fadhilah, F. (2020). </w:t>
      </w:r>
      <w:r w:rsidRPr="0068121E">
        <w:rPr>
          <w:rFonts w:ascii="Times New Roman" w:hAnsi="Times New Roman" w:cs="Times New Roman"/>
          <w:i/>
          <w:iCs/>
          <w:sz w:val="24"/>
          <w:szCs w:val="24"/>
        </w:rPr>
        <w:t>Apresiasi Menghias Kain</w:t>
      </w:r>
      <w:r w:rsidRPr="0068121E">
        <w:rPr>
          <w:rFonts w:ascii="Times New Roman" w:hAnsi="Times New Roman" w:cs="Times New Roman"/>
          <w:sz w:val="24"/>
          <w:szCs w:val="24"/>
        </w:rPr>
        <w:t>. Aceh: Syiah Kuala University Press.</w:t>
      </w:r>
    </w:p>
    <w:p w14:paraId="5DBB8675"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Hasan Muhammad., dkk. (2021). Media Pembelajaran. Klaten: </w:t>
      </w:r>
      <w:r w:rsidRPr="0068121E">
        <w:rPr>
          <w:rFonts w:ascii="Times New Roman" w:hAnsi="Times New Roman" w:cs="Times New Roman"/>
          <w:i/>
          <w:iCs/>
          <w:sz w:val="24"/>
          <w:szCs w:val="24"/>
        </w:rPr>
        <w:t>Tahta Media Group</w:t>
      </w:r>
      <w:r w:rsidRPr="0068121E">
        <w:rPr>
          <w:rFonts w:ascii="Times New Roman" w:hAnsi="Times New Roman" w:cs="Times New Roman"/>
          <w:sz w:val="24"/>
          <w:szCs w:val="24"/>
        </w:rPr>
        <w:t>.</w:t>
      </w:r>
    </w:p>
    <w:p w14:paraId="7E2231E8"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Hasibuan, M. R. (2020). Pengaruh Media Prezi Terhadap Hasil Menjahit Saku Passpoille Siswa Kelas X SMK Negeri 1 Stabat. </w:t>
      </w:r>
      <w:r w:rsidRPr="0068121E">
        <w:rPr>
          <w:rFonts w:ascii="Times New Roman" w:hAnsi="Times New Roman" w:cs="Times New Roman"/>
          <w:i/>
          <w:iCs/>
          <w:sz w:val="24"/>
          <w:szCs w:val="24"/>
        </w:rPr>
        <w:t>Journal Education.</w:t>
      </w:r>
    </w:p>
    <w:p w14:paraId="00E197B5"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lastRenderedPageBreak/>
        <w:t xml:space="preserve">Jakni. (2020). </w:t>
      </w:r>
      <w:r w:rsidRPr="0068121E">
        <w:rPr>
          <w:rFonts w:ascii="Times New Roman" w:hAnsi="Times New Roman" w:cs="Times New Roman"/>
          <w:i/>
          <w:iCs/>
          <w:sz w:val="24"/>
          <w:szCs w:val="24"/>
        </w:rPr>
        <w:t>Metodologi Penelitian Eksperimen Bidang Pendidikan</w:t>
      </w:r>
      <w:r w:rsidRPr="0068121E">
        <w:rPr>
          <w:rFonts w:ascii="Times New Roman" w:hAnsi="Times New Roman" w:cs="Times New Roman"/>
          <w:sz w:val="24"/>
          <w:szCs w:val="24"/>
        </w:rPr>
        <w:t>. Bandung: Alfabeda CV.</w:t>
      </w:r>
    </w:p>
    <w:p w14:paraId="6985A922"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Junaedi Nanang. (2024). </w:t>
      </w:r>
      <w:r w:rsidRPr="0068121E">
        <w:rPr>
          <w:rFonts w:ascii="Times New Roman" w:hAnsi="Times New Roman" w:cs="Times New Roman"/>
          <w:i/>
          <w:iCs/>
          <w:sz w:val="24"/>
          <w:szCs w:val="24"/>
        </w:rPr>
        <w:t>Optimasi MS Office Untuk Dunia Pendidikan</w:t>
      </w:r>
      <w:r w:rsidRPr="0068121E">
        <w:rPr>
          <w:rFonts w:ascii="Times New Roman" w:hAnsi="Times New Roman" w:cs="Times New Roman"/>
          <w:sz w:val="24"/>
          <w:szCs w:val="24"/>
        </w:rPr>
        <w:t>. Magetan: CV. AE Media Grafika.</w:t>
      </w:r>
    </w:p>
    <w:p w14:paraId="47B667E7"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Khusniya, S. I., Satianingsih, R. &amp; Rosidah, C.T. (2022). Pengaruh Media Pembelajaran Prezi Terhadap Hasil Belajar Materi Pengukuran Berat. </w:t>
      </w:r>
      <w:r w:rsidRPr="0068121E">
        <w:rPr>
          <w:rFonts w:ascii="Times New Roman" w:hAnsi="Times New Roman" w:cs="Times New Roman"/>
          <w:i/>
          <w:iCs/>
          <w:sz w:val="24"/>
          <w:szCs w:val="24"/>
        </w:rPr>
        <w:t>Prosiding Seminar Nasional Hasil Riset dan Pengabdian (SNHRP)</w:t>
      </w:r>
      <w:r w:rsidRPr="0068121E">
        <w:rPr>
          <w:rFonts w:ascii="Times New Roman" w:hAnsi="Times New Roman" w:cs="Times New Roman"/>
          <w:sz w:val="24"/>
          <w:szCs w:val="24"/>
        </w:rPr>
        <w:t>, 4(4) pp. 1171–1176.</w:t>
      </w:r>
    </w:p>
    <w:p w14:paraId="3BBCD319"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Kustandi Cecep dan Daddy Darmawan. (2020). </w:t>
      </w:r>
      <w:r w:rsidRPr="0068121E">
        <w:rPr>
          <w:rFonts w:ascii="Times New Roman" w:hAnsi="Times New Roman" w:cs="Times New Roman"/>
          <w:i/>
          <w:iCs/>
          <w:sz w:val="24"/>
          <w:szCs w:val="24"/>
        </w:rPr>
        <w:t>Pengembangan Media Pembelajaran: Konsep &amp; Aplikasi Pengembangan Media Pembelajaran Bagi Pendidik di Sekolah dan Masyrakat</w:t>
      </w:r>
      <w:r w:rsidRPr="0068121E">
        <w:rPr>
          <w:rFonts w:ascii="Times New Roman" w:hAnsi="Times New Roman" w:cs="Times New Roman"/>
          <w:sz w:val="24"/>
          <w:szCs w:val="24"/>
        </w:rPr>
        <w:t>. Jakarta: Kencana. </w:t>
      </w:r>
    </w:p>
    <w:p w14:paraId="55FB392D"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Mahmud Syahrudin dan Isro’ani Farida. (2023). </w:t>
      </w:r>
      <w:r w:rsidRPr="0068121E">
        <w:rPr>
          <w:rFonts w:ascii="Times New Roman" w:hAnsi="Times New Roman" w:cs="Times New Roman"/>
          <w:i/>
          <w:iCs/>
          <w:sz w:val="24"/>
          <w:szCs w:val="24"/>
        </w:rPr>
        <w:t>Media Pembelajaran</w:t>
      </w:r>
      <w:r w:rsidRPr="0068121E">
        <w:rPr>
          <w:rFonts w:ascii="Times New Roman" w:hAnsi="Times New Roman" w:cs="Times New Roman"/>
          <w:sz w:val="24"/>
          <w:szCs w:val="24"/>
        </w:rPr>
        <w:t>. Cirebon: Lovrinz Publishing.</w:t>
      </w:r>
    </w:p>
    <w:p w14:paraId="21CD5E0C"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Mahmudi. (2022). Relevansi Taksonomi Bloom Revisi dalam Pembelajaran Abad ke-21. </w:t>
      </w:r>
      <w:r w:rsidRPr="0068121E">
        <w:rPr>
          <w:rFonts w:ascii="Times New Roman" w:hAnsi="Times New Roman" w:cs="Times New Roman"/>
          <w:i/>
          <w:iCs/>
          <w:sz w:val="24"/>
          <w:szCs w:val="24"/>
        </w:rPr>
        <w:t>Jurnal Teknologi Pendidikan</w:t>
      </w:r>
      <w:r w:rsidRPr="0068121E">
        <w:rPr>
          <w:rFonts w:ascii="Times New Roman" w:hAnsi="Times New Roman" w:cs="Times New Roman"/>
          <w:sz w:val="24"/>
          <w:szCs w:val="24"/>
        </w:rPr>
        <w:t>. pp 88–99.</w:t>
      </w:r>
    </w:p>
    <w:p w14:paraId="5E9DBF02"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Masitoh, S. (2023). </w:t>
      </w:r>
      <w:r w:rsidRPr="0068121E">
        <w:rPr>
          <w:rFonts w:ascii="Times New Roman" w:hAnsi="Times New Roman" w:cs="Times New Roman"/>
          <w:i/>
          <w:iCs/>
          <w:sz w:val="24"/>
          <w:szCs w:val="24"/>
        </w:rPr>
        <w:t>Meningkatnya Hasil Belajar Siswa Dengan Strategi Komplementer Melalui Motivasi Belajar</w:t>
      </w:r>
      <w:r w:rsidRPr="0068121E">
        <w:rPr>
          <w:rFonts w:ascii="Times New Roman" w:hAnsi="Times New Roman" w:cs="Times New Roman"/>
          <w:sz w:val="24"/>
          <w:szCs w:val="24"/>
        </w:rPr>
        <w:t>. Jawa Barat: Mega Pers Nusantara.</w:t>
      </w:r>
    </w:p>
    <w:p w14:paraId="64B5A8F5"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Mulyani. (2021). </w:t>
      </w:r>
      <w:r w:rsidRPr="0068121E">
        <w:rPr>
          <w:rFonts w:ascii="Times New Roman" w:hAnsi="Times New Roman" w:cs="Times New Roman"/>
          <w:i/>
          <w:iCs/>
          <w:sz w:val="24"/>
          <w:szCs w:val="24"/>
        </w:rPr>
        <w:t>Seni Sulam untuk Pemula: Teknik, Pola, dan Aplikasi.</w:t>
      </w:r>
      <w:r w:rsidRPr="0068121E">
        <w:rPr>
          <w:rFonts w:ascii="Times New Roman" w:hAnsi="Times New Roman" w:cs="Times New Roman"/>
          <w:sz w:val="24"/>
          <w:szCs w:val="24"/>
        </w:rPr>
        <w:t xml:space="preserve"> Yogyakarta: Pustaka Pelajar.</w:t>
      </w:r>
    </w:p>
    <w:p w14:paraId="281FBB29"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Musfirotun, R., Sismulyasih, N., Rofiah, S.N.H., dan Astuti, N.F. (2023). </w:t>
      </w:r>
      <w:r w:rsidRPr="0068121E">
        <w:rPr>
          <w:rFonts w:ascii="Times New Roman" w:hAnsi="Times New Roman" w:cs="Times New Roman"/>
          <w:i/>
          <w:iCs/>
          <w:sz w:val="24"/>
          <w:szCs w:val="24"/>
        </w:rPr>
        <w:t>Platform Belajar Aktif: Menerobos Batasan Dengan Media Pembelajaran Interaktif</w:t>
      </w:r>
      <w:r w:rsidRPr="0068121E">
        <w:rPr>
          <w:rFonts w:ascii="Times New Roman" w:hAnsi="Times New Roman" w:cs="Times New Roman"/>
          <w:sz w:val="24"/>
          <w:szCs w:val="24"/>
        </w:rPr>
        <w:t>. Semarang: CV Cahya Ghani Recovery.</w:t>
      </w:r>
    </w:p>
    <w:p w14:paraId="645BECE8"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Nafiati, D. A. (2021). Revisi Taksonomi Bloom: Kognitif, Afektif, dan Psikomotorik. </w:t>
      </w:r>
      <w:r w:rsidRPr="0068121E">
        <w:rPr>
          <w:rFonts w:ascii="Times New Roman" w:hAnsi="Times New Roman" w:cs="Times New Roman"/>
          <w:i/>
          <w:iCs/>
          <w:sz w:val="24"/>
          <w:szCs w:val="24"/>
        </w:rPr>
        <w:t>Humanika,</w:t>
      </w:r>
      <w:r w:rsidRPr="0068121E">
        <w:rPr>
          <w:rFonts w:ascii="Times New Roman" w:hAnsi="Times New Roman" w:cs="Times New Roman"/>
          <w:sz w:val="24"/>
          <w:szCs w:val="24"/>
        </w:rPr>
        <w:t xml:space="preserve"> pp 151–172.</w:t>
      </w:r>
    </w:p>
    <w:p w14:paraId="359C786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Nuridayanti. (2022). </w:t>
      </w:r>
      <w:r w:rsidRPr="0068121E">
        <w:rPr>
          <w:rFonts w:ascii="Times New Roman" w:hAnsi="Times New Roman" w:cs="Times New Roman"/>
          <w:i/>
          <w:iCs/>
          <w:sz w:val="24"/>
          <w:szCs w:val="24"/>
        </w:rPr>
        <w:t>Mengembangkan Motivasi dan Hasil Belajar dengan Pendekatan Problem Posing</w:t>
      </w:r>
      <w:r w:rsidRPr="0068121E">
        <w:rPr>
          <w:rFonts w:ascii="Times New Roman" w:hAnsi="Times New Roman" w:cs="Times New Roman"/>
          <w:sz w:val="24"/>
          <w:szCs w:val="24"/>
        </w:rPr>
        <w:t>. Jawa Tengah: NEM.</w:t>
      </w:r>
    </w:p>
    <w:p w14:paraId="4EC374AF"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Nursita, L., Alifa, R.N., Akmal., dan Latif, M.I. (2022) Komparasi Aplikasi Previ Vs PowerPoint Sebagai Media Pembelajaran pada Hasil Belajar. Jurnal IDEAS Pendidikan, Sosial dan Budaya, 8(1), pp 1-8.</w:t>
      </w:r>
    </w:p>
    <w:p w14:paraId="3B604E0B"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Rachmawati, D. A., dkk. (2025). </w:t>
      </w:r>
      <w:r w:rsidRPr="0068121E">
        <w:rPr>
          <w:rFonts w:ascii="Times New Roman" w:hAnsi="Times New Roman" w:cs="Times New Roman"/>
          <w:i/>
          <w:iCs/>
          <w:sz w:val="24"/>
          <w:szCs w:val="24"/>
        </w:rPr>
        <w:t>Media Pembelajaran</w:t>
      </w:r>
      <w:r w:rsidRPr="0068121E">
        <w:rPr>
          <w:rFonts w:ascii="Times New Roman" w:hAnsi="Times New Roman" w:cs="Times New Roman"/>
          <w:sz w:val="24"/>
          <w:szCs w:val="24"/>
        </w:rPr>
        <w:t>. Padang: CV Gita Lentera.</w:t>
      </w:r>
    </w:p>
    <w:p w14:paraId="789EC81F"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Riza, M., dkk. (2020). Kajian Project Based Learning (PjBL) pada Kondisi Sebelum dan pada saat Pandemi Covid-19 Berlangsung. </w:t>
      </w:r>
      <w:r w:rsidRPr="0068121E">
        <w:rPr>
          <w:rFonts w:ascii="Times New Roman" w:hAnsi="Times New Roman" w:cs="Times New Roman"/>
          <w:i/>
          <w:iCs/>
          <w:sz w:val="24"/>
          <w:szCs w:val="24"/>
        </w:rPr>
        <w:t>Seminar Nasional Pascasarjana 2020.</w:t>
      </w:r>
      <w:r w:rsidRPr="0068121E">
        <w:rPr>
          <w:rFonts w:ascii="Times New Roman" w:hAnsi="Times New Roman" w:cs="Times New Roman"/>
          <w:sz w:val="24"/>
          <w:szCs w:val="24"/>
        </w:rPr>
        <w:t xml:space="preserve"> pp 236-241.</w:t>
      </w:r>
    </w:p>
    <w:p w14:paraId="7E703C1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Sabrina, N. S., dkk. (2024). Konsep Perencanaan Pembelajaran dan Model Pengembangan Perangkat Desain Pembelajaran. </w:t>
      </w:r>
      <w:r w:rsidRPr="0068121E">
        <w:rPr>
          <w:rFonts w:ascii="Times New Roman" w:hAnsi="Times New Roman" w:cs="Times New Roman"/>
          <w:i/>
          <w:iCs/>
          <w:sz w:val="24"/>
          <w:szCs w:val="24"/>
        </w:rPr>
        <w:t xml:space="preserve">Karimah Tauhid, </w:t>
      </w:r>
      <w:r w:rsidRPr="0068121E">
        <w:rPr>
          <w:rFonts w:ascii="Times New Roman" w:hAnsi="Times New Roman" w:cs="Times New Roman"/>
          <w:sz w:val="24"/>
          <w:szCs w:val="24"/>
        </w:rPr>
        <w:t>pp. 5203-5211.</w:t>
      </w:r>
    </w:p>
    <w:p w14:paraId="32BDBDFB"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Shoffan, S. (2021). </w:t>
      </w:r>
      <w:r w:rsidRPr="0068121E">
        <w:rPr>
          <w:rFonts w:ascii="Times New Roman" w:hAnsi="Times New Roman" w:cs="Times New Roman"/>
          <w:i/>
          <w:iCs/>
          <w:sz w:val="24"/>
          <w:szCs w:val="24"/>
        </w:rPr>
        <w:t>Perkembangan Media Pembelajaran di Perguruan Tinggi</w:t>
      </w:r>
      <w:r w:rsidRPr="0068121E">
        <w:rPr>
          <w:rFonts w:ascii="Times New Roman" w:hAnsi="Times New Roman" w:cs="Times New Roman"/>
          <w:sz w:val="24"/>
          <w:szCs w:val="24"/>
        </w:rPr>
        <w:t>. Bojonegoro: CV Agrapana Media.</w:t>
      </w:r>
    </w:p>
    <w:p w14:paraId="342E239F"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lastRenderedPageBreak/>
        <w:t xml:space="preserve">Shoffan, S. (2023). </w:t>
      </w:r>
      <w:r w:rsidRPr="0068121E">
        <w:rPr>
          <w:rFonts w:ascii="Times New Roman" w:hAnsi="Times New Roman" w:cs="Times New Roman"/>
          <w:i/>
          <w:iCs/>
          <w:sz w:val="24"/>
          <w:szCs w:val="24"/>
        </w:rPr>
        <w:t>Media Pembelajaran</w:t>
      </w:r>
      <w:r w:rsidRPr="0068121E">
        <w:rPr>
          <w:rFonts w:ascii="Times New Roman" w:hAnsi="Times New Roman" w:cs="Times New Roman"/>
          <w:sz w:val="24"/>
          <w:szCs w:val="24"/>
        </w:rPr>
        <w:t>. Sumatera Barat: CV Afasa Pustaka. </w:t>
      </w:r>
    </w:p>
    <w:p w14:paraId="691951A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Silahuddin, A. (2022). Pengenalan Klasifikasi, Karakteristik, dan Fungsi Media Pembelajaran MA Al-Huda Karang Melati. </w:t>
      </w:r>
      <w:r w:rsidRPr="0068121E">
        <w:rPr>
          <w:rFonts w:ascii="Times New Roman" w:hAnsi="Times New Roman" w:cs="Times New Roman"/>
          <w:i/>
          <w:iCs/>
          <w:sz w:val="24"/>
          <w:szCs w:val="24"/>
        </w:rPr>
        <w:t>Idaarotul Ulum Jurnal Prodi MPI</w:t>
      </w:r>
      <w:r w:rsidRPr="0068121E">
        <w:rPr>
          <w:rFonts w:ascii="Times New Roman" w:hAnsi="Times New Roman" w:cs="Times New Roman"/>
          <w:sz w:val="24"/>
          <w:szCs w:val="24"/>
        </w:rPr>
        <w:t>, pp. 162–175.</w:t>
      </w:r>
    </w:p>
    <w:p w14:paraId="0B5DFA57"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Sugama, I. W., Prameswari, G.A.A.T., dan Respasti, D.A.D. (2024). Penggunaan Media Aplikasi Prezi Untuk Meningkatkan Hasil Belajar Seni Budaya Peserta Didik SMKN 2 Denpasar. </w:t>
      </w:r>
      <w:r w:rsidRPr="0068121E">
        <w:rPr>
          <w:rFonts w:ascii="Times New Roman" w:hAnsi="Times New Roman" w:cs="Times New Roman"/>
          <w:i/>
          <w:iCs/>
          <w:sz w:val="24"/>
          <w:szCs w:val="24"/>
        </w:rPr>
        <w:t>Jurnal Ilmu Pendidikan, Bahasa, Sastra dan Budaya (MORFOLOGI)</w:t>
      </w:r>
      <w:r w:rsidRPr="0068121E">
        <w:rPr>
          <w:rFonts w:ascii="Times New Roman" w:hAnsi="Times New Roman" w:cs="Times New Roman"/>
          <w:sz w:val="24"/>
          <w:szCs w:val="24"/>
        </w:rPr>
        <w:t>, 2(1), pp 243-254.</w:t>
      </w:r>
    </w:p>
    <w:p w14:paraId="2F59957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Suharyanto, H.S. (2024). Analisis Penilaian Ranah Afektif Melalui Pembelanjaran Daring Mahasiswa Program Sarjana Era Digital. </w:t>
      </w:r>
      <w:r w:rsidRPr="0068121E">
        <w:rPr>
          <w:rFonts w:ascii="Times New Roman" w:hAnsi="Times New Roman" w:cs="Times New Roman"/>
          <w:i/>
          <w:iCs/>
          <w:sz w:val="24"/>
          <w:szCs w:val="24"/>
        </w:rPr>
        <w:t>Edukasia:Jurnal Pendidikan Dan Pembelajaran</w:t>
      </w:r>
      <w:r w:rsidRPr="0068121E">
        <w:rPr>
          <w:rFonts w:ascii="Times New Roman" w:hAnsi="Times New Roman" w:cs="Times New Roman"/>
          <w:sz w:val="24"/>
          <w:szCs w:val="24"/>
        </w:rPr>
        <w:t xml:space="preserve">, </w:t>
      </w:r>
      <w:r w:rsidRPr="0068121E">
        <w:rPr>
          <w:rFonts w:ascii="Times New Roman" w:hAnsi="Times New Roman" w:cs="Times New Roman"/>
          <w:i/>
          <w:iCs/>
          <w:sz w:val="24"/>
          <w:szCs w:val="24"/>
        </w:rPr>
        <w:t>5</w:t>
      </w:r>
      <w:r w:rsidRPr="0068121E">
        <w:rPr>
          <w:rFonts w:ascii="Times New Roman" w:hAnsi="Times New Roman" w:cs="Times New Roman"/>
          <w:sz w:val="24"/>
          <w:szCs w:val="24"/>
        </w:rPr>
        <w:t>(1).</w:t>
      </w:r>
    </w:p>
    <w:p w14:paraId="1AC73F50"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Sujinah. (2020) </w:t>
      </w:r>
      <w:r w:rsidRPr="0068121E">
        <w:rPr>
          <w:rFonts w:ascii="Times New Roman" w:hAnsi="Times New Roman" w:cs="Times New Roman"/>
          <w:i/>
          <w:iCs/>
          <w:sz w:val="24"/>
          <w:szCs w:val="24"/>
        </w:rPr>
        <w:t>Perencanaan Pembelajaran dan Pendekatan Student Centered Learning.</w:t>
      </w:r>
      <w:r w:rsidRPr="0068121E">
        <w:rPr>
          <w:rFonts w:ascii="Times New Roman" w:hAnsi="Times New Roman" w:cs="Times New Roman"/>
          <w:sz w:val="24"/>
          <w:szCs w:val="24"/>
        </w:rPr>
        <w:t xml:space="preserve"> Surabaya: Al-Maidah Press.</w:t>
      </w:r>
    </w:p>
    <w:p w14:paraId="68D48E11"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Suyanto. (2020). </w:t>
      </w:r>
      <w:r w:rsidRPr="0068121E">
        <w:rPr>
          <w:rFonts w:ascii="Times New Roman" w:hAnsi="Times New Roman" w:cs="Times New Roman"/>
          <w:i/>
          <w:iCs/>
          <w:sz w:val="24"/>
          <w:szCs w:val="24"/>
        </w:rPr>
        <w:t>Pengembangan Media Pembelajaran Inovatif</w:t>
      </w:r>
      <w:r w:rsidRPr="0068121E">
        <w:rPr>
          <w:rFonts w:ascii="Times New Roman" w:hAnsi="Times New Roman" w:cs="Times New Roman"/>
          <w:sz w:val="24"/>
          <w:szCs w:val="24"/>
        </w:rPr>
        <w:t>. PT Gramedia Widiasarana Indonesia.</w:t>
      </w:r>
    </w:p>
    <w:p w14:paraId="3D5B103F"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Tarumasely, Y. (2024). </w:t>
      </w:r>
      <w:r w:rsidRPr="0068121E">
        <w:rPr>
          <w:rFonts w:ascii="Times New Roman" w:hAnsi="Times New Roman" w:cs="Times New Roman"/>
          <w:i/>
          <w:iCs/>
          <w:sz w:val="24"/>
          <w:szCs w:val="24"/>
        </w:rPr>
        <w:t>Strategi Pembelajaran</w:t>
      </w:r>
      <w:r w:rsidRPr="0068121E">
        <w:rPr>
          <w:rFonts w:ascii="Times New Roman" w:hAnsi="Times New Roman" w:cs="Times New Roman"/>
          <w:sz w:val="24"/>
          <w:szCs w:val="24"/>
        </w:rPr>
        <w:t>. Jawa Timur: Academia Publication. </w:t>
      </w:r>
    </w:p>
    <w:p w14:paraId="698B1434"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Thompson. (2020). </w:t>
      </w:r>
      <w:r w:rsidRPr="0068121E">
        <w:rPr>
          <w:rFonts w:ascii="Times New Roman" w:hAnsi="Times New Roman" w:cs="Times New Roman"/>
          <w:i/>
          <w:iCs/>
          <w:sz w:val="24"/>
          <w:szCs w:val="24"/>
        </w:rPr>
        <w:t>The Embroiderer’s Ethics: Quality and Craftsmanship in Contemporary Stitching.</w:t>
      </w:r>
      <w:r w:rsidRPr="0068121E">
        <w:rPr>
          <w:rFonts w:ascii="Times New Roman" w:hAnsi="Times New Roman" w:cs="Times New Roman"/>
          <w:sz w:val="24"/>
          <w:szCs w:val="24"/>
        </w:rPr>
        <w:t xml:space="preserve"> </w:t>
      </w:r>
      <w:r w:rsidRPr="0068121E">
        <w:rPr>
          <w:rFonts w:ascii="Times New Roman" w:hAnsi="Times New Roman" w:cs="Times New Roman"/>
          <w:i/>
          <w:iCs/>
          <w:sz w:val="24"/>
          <w:szCs w:val="24"/>
        </w:rPr>
        <w:t>Textile Arts Press.</w:t>
      </w:r>
    </w:p>
    <w:p w14:paraId="17930E7F" w14:textId="77777777" w:rsidR="000567AC" w:rsidRPr="0068121E" w:rsidRDefault="000567AC" w:rsidP="000567AC">
      <w:pPr>
        <w:ind w:left="426" w:hanging="426"/>
        <w:jc w:val="both"/>
        <w:rPr>
          <w:rFonts w:ascii="Times New Roman" w:hAnsi="Times New Roman" w:cs="Times New Roman"/>
          <w:sz w:val="24"/>
          <w:szCs w:val="24"/>
        </w:rPr>
      </w:pPr>
      <w:r w:rsidRPr="0068121E">
        <w:rPr>
          <w:rFonts w:ascii="Times New Roman" w:hAnsi="Times New Roman" w:cs="Times New Roman"/>
          <w:sz w:val="24"/>
          <w:szCs w:val="24"/>
        </w:rPr>
        <w:t xml:space="preserve">Ulfah &amp; Opan Arifudin. (2023). Analisis Teori Taksonomi Bloom Pada </w:t>
      </w:r>
      <w:r w:rsidRPr="0068121E">
        <w:rPr>
          <w:rFonts w:ascii="Times New Roman" w:hAnsi="Times New Roman" w:cs="Times New Roman"/>
          <w:sz w:val="24"/>
          <w:szCs w:val="24"/>
        </w:rPr>
        <w:t xml:space="preserve">Pendidikan di Indonesia. </w:t>
      </w:r>
      <w:r w:rsidRPr="0068121E">
        <w:rPr>
          <w:rFonts w:ascii="Times New Roman" w:hAnsi="Times New Roman" w:cs="Times New Roman"/>
          <w:i/>
          <w:iCs/>
          <w:sz w:val="24"/>
          <w:szCs w:val="24"/>
        </w:rPr>
        <w:t>Al-Amar (JAA)</w:t>
      </w:r>
      <w:r w:rsidRPr="0068121E">
        <w:rPr>
          <w:rFonts w:ascii="Times New Roman" w:hAnsi="Times New Roman" w:cs="Times New Roman"/>
          <w:sz w:val="24"/>
          <w:szCs w:val="24"/>
        </w:rPr>
        <w:t xml:space="preserve">, </w:t>
      </w:r>
      <w:r w:rsidRPr="0068121E">
        <w:rPr>
          <w:rFonts w:ascii="Times New Roman" w:hAnsi="Times New Roman" w:cs="Times New Roman"/>
          <w:i/>
          <w:iCs/>
          <w:sz w:val="24"/>
          <w:szCs w:val="24"/>
        </w:rPr>
        <w:t>4</w:t>
      </w:r>
      <w:r w:rsidRPr="0068121E">
        <w:rPr>
          <w:rFonts w:ascii="Times New Roman" w:hAnsi="Times New Roman" w:cs="Times New Roman"/>
          <w:sz w:val="24"/>
          <w:szCs w:val="24"/>
        </w:rPr>
        <w:t>(1), pp 13–22. </w:t>
      </w:r>
    </w:p>
    <w:p w14:paraId="7F9FDE6C" w14:textId="77777777" w:rsidR="000567AC" w:rsidRPr="0068121E" w:rsidRDefault="000567AC" w:rsidP="000567AC">
      <w:pPr>
        <w:ind w:left="426" w:hanging="426"/>
        <w:jc w:val="both"/>
        <w:rPr>
          <w:rFonts w:ascii="Times New Roman" w:hAnsi="Times New Roman" w:cs="Times New Roman"/>
          <w:b/>
          <w:bCs/>
          <w:sz w:val="24"/>
          <w:szCs w:val="24"/>
        </w:rPr>
      </w:pPr>
      <w:r w:rsidRPr="0068121E">
        <w:rPr>
          <w:rFonts w:ascii="Times New Roman" w:hAnsi="Times New Roman" w:cs="Times New Roman"/>
          <w:sz w:val="24"/>
          <w:szCs w:val="24"/>
        </w:rPr>
        <w:t xml:space="preserve">Yuliana, D. &amp; Hardian. (2024). Pengaruh Media Prezi Terhadap Minat Belajar Siswa Kelas IX Mata Pelajaran Pendidikan Agama Islam di MTs Fathus Salafi. </w:t>
      </w:r>
      <w:r w:rsidRPr="0068121E">
        <w:rPr>
          <w:rFonts w:ascii="Times New Roman" w:hAnsi="Times New Roman" w:cs="Times New Roman"/>
          <w:i/>
          <w:iCs/>
          <w:sz w:val="24"/>
          <w:szCs w:val="24"/>
        </w:rPr>
        <w:t>Edu Cendikia Jurnal Ilmiah Kependidikan</w:t>
      </w:r>
      <w:r w:rsidRPr="0068121E">
        <w:rPr>
          <w:rFonts w:ascii="Times New Roman" w:hAnsi="Times New Roman" w:cs="Times New Roman"/>
          <w:sz w:val="24"/>
          <w:szCs w:val="24"/>
        </w:rPr>
        <w:t>, 4(3), pp 922-939. DOI: 10.47709/educendikia</w:t>
      </w:r>
    </w:p>
    <w:p w14:paraId="2301726A" w14:textId="0678BA20" w:rsidR="008F5CB6" w:rsidRPr="006F73DA" w:rsidRDefault="008F5CB6" w:rsidP="008E4AB0">
      <w:pPr>
        <w:ind w:left="426" w:hanging="426"/>
        <w:jc w:val="both"/>
        <w:rPr>
          <w:rFonts w:ascii="Times New Roman" w:hAnsi="Times New Roman" w:cs="Times New Roman"/>
          <w:sz w:val="24"/>
          <w:szCs w:val="24"/>
        </w:rPr>
      </w:pPr>
    </w:p>
    <w:sectPr w:rsidR="008F5CB6" w:rsidRPr="006F73DA" w:rsidSect="006F49F7">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859BA" w14:textId="77777777" w:rsidR="00221804" w:rsidRDefault="00221804" w:rsidP="00E251E7">
      <w:pPr>
        <w:spacing w:after="0" w:line="240" w:lineRule="auto"/>
      </w:pPr>
      <w:r>
        <w:separator/>
      </w:r>
    </w:p>
  </w:endnote>
  <w:endnote w:type="continuationSeparator" w:id="0">
    <w:p w14:paraId="2ABE0003" w14:textId="77777777" w:rsidR="00221804" w:rsidRDefault="00221804" w:rsidP="00E2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45325"/>
      <w:docPartObj>
        <w:docPartGallery w:val="Page Numbers (Bottom of Page)"/>
        <w:docPartUnique/>
      </w:docPartObj>
    </w:sdtPr>
    <w:sdtEndPr>
      <w:rPr>
        <w:color w:val="7F7F7F" w:themeColor="background1" w:themeShade="7F"/>
        <w:spacing w:val="60"/>
      </w:rPr>
    </w:sdtEndPr>
    <w:sdtContent>
      <w:p w14:paraId="4F692D18" w14:textId="68AE2DB2" w:rsidR="00E251E7" w:rsidRDefault="00E251E7" w:rsidP="00E251E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Page </w:t>
        </w:r>
        <w:r>
          <w:rPr>
            <w:color w:val="7F7F7F" w:themeColor="background1" w:themeShade="7F"/>
            <w:spacing w:val="60"/>
          </w:rPr>
          <w:tab/>
        </w:r>
        <w:r>
          <w:rPr>
            <w:color w:val="7F7F7F" w:themeColor="background1" w:themeShade="7F"/>
            <w:spacing w:val="60"/>
          </w:rPr>
          <w:tab/>
        </w:r>
      </w:p>
    </w:sdtContent>
  </w:sdt>
  <w:p w14:paraId="01443EB0" w14:textId="77777777" w:rsidR="00E251E7" w:rsidRDefault="00E25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1AF3" w14:textId="77777777" w:rsidR="00221804" w:rsidRDefault="00221804" w:rsidP="00E251E7">
      <w:pPr>
        <w:spacing w:after="0" w:line="240" w:lineRule="auto"/>
      </w:pPr>
      <w:r>
        <w:separator/>
      </w:r>
    </w:p>
  </w:footnote>
  <w:footnote w:type="continuationSeparator" w:id="0">
    <w:p w14:paraId="4B256D7B" w14:textId="77777777" w:rsidR="00221804" w:rsidRDefault="00221804" w:rsidP="00E25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3259F"/>
    <w:multiLevelType w:val="hybridMultilevel"/>
    <w:tmpl w:val="1C1CC5C6"/>
    <w:lvl w:ilvl="0" w:tplc="38090011">
      <w:start w:val="1"/>
      <w:numFmt w:val="decimal"/>
      <w:lvlText w:val="%1)"/>
      <w:lvlJc w:val="left"/>
      <w:pPr>
        <w:ind w:left="1049" w:hanging="360"/>
      </w:pPr>
    </w:lvl>
    <w:lvl w:ilvl="1" w:tplc="38090019" w:tentative="1">
      <w:start w:val="1"/>
      <w:numFmt w:val="lowerLetter"/>
      <w:lvlText w:val="%2."/>
      <w:lvlJc w:val="left"/>
      <w:pPr>
        <w:ind w:left="1769" w:hanging="360"/>
      </w:pPr>
    </w:lvl>
    <w:lvl w:ilvl="2" w:tplc="3809001B" w:tentative="1">
      <w:start w:val="1"/>
      <w:numFmt w:val="lowerRoman"/>
      <w:lvlText w:val="%3."/>
      <w:lvlJc w:val="right"/>
      <w:pPr>
        <w:ind w:left="2489" w:hanging="180"/>
      </w:pPr>
    </w:lvl>
    <w:lvl w:ilvl="3" w:tplc="3809000F" w:tentative="1">
      <w:start w:val="1"/>
      <w:numFmt w:val="decimal"/>
      <w:lvlText w:val="%4."/>
      <w:lvlJc w:val="left"/>
      <w:pPr>
        <w:ind w:left="3209" w:hanging="360"/>
      </w:pPr>
    </w:lvl>
    <w:lvl w:ilvl="4" w:tplc="38090019" w:tentative="1">
      <w:start w:val="1"/>
      <w:numFmt w:val="lowerLetter"/>
      <w:lvlText w:val="%5."/>
      <w:lvlJc w:val="left"/>
      <w:pPr>
        <w:ind w:left="3929" w:hanging="360"/>
      </w:pPr>
    </w:lvl>
    <w:lvl w:ilvl="5" w:tplc="3809001B" w:tentative="1">
      <w:start w:val="1"/>
      <w:numFmt w:val="lowerRoman"/>
      <w:lvlText w:val="%6."/>
      <w:lvlJc w:val="right"/>
      <w:pPr>
        <w:ind w:left="4649" w:hanging="180"/>
      </w:pPr>
    </w:lvl>
    <w:lvl w:ilvl="6" w:tplc="3809000F" w:tentative="1">
      <w:start w:val="1"/>
      <w:numFmt w:val="decimal"/>
      <w:lvlText w:val="%7."/>
      <w:lvlJc w:val="left"/>
      <w:pPr>
        <w:ind w:left="5369" w:hanging="360"/>
      </w:pPr>
    </w:lvl>
    <w:lvl w:ilvl="7" w:tplc="38090019" w:tentative="1">
      <w:start w:val="1"/>
      <w:numFmt w:val="lowerLetter"/>
      <w:lvlText w:val="%8."/>
      <w:lvlJc w:val="left"/>
      <w:pPr>
        <w:ind w:left="6089" w:hanging="360"/>
      </w:pPr>
    </w:lvl>
    <w:lvl w:ilvl="8" w:tplc="3809001B" w:tentative="1">
      <w:start w:val="1"/>
      <w:numFmt w:val="lowerRoman"/>
      <w:lvlText w:val="%9."/>
      <w:lvlJc w:val="right"/>
      <w:pPr>
        <w:ind w:left="6809" w:hanging="180"/>
      </w:pPr>
    </w:lvl>
  </w:abstractNum>
  <w:abstractNum w:abstractNumId="1" w15:restartNumberingAfterBreak="0">
    <w:nsid w:val="1FF35E36"/>
    <w:multiLevelType w:val="hybridMultilevel"/>
    <w:tmpl w:val="34726A0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0545C9B"/>
    <w:multiLevelType w:val="hybridMultilevel"/>
    <w:tmpl w:val="2586F396"/>
    <w:lvl w:ilvl="0" w:tplc="FFFFFFFF">
      <w:start w:val="1"/>
      <w:numFmt w:val="decimal"/>
      <w:lvlText w:val="%1."/>
      <w:lvlJc w:val="left"/>
      <w:pPr>
        <w:ind w:left="622" w:hanging="360"/>
      </w:pPr>
      <w:rPr>
        <w:rFonts w:ascii="Calibri" w:eastAsia="Calibri" w:hAnsi="Calibri" w:cs="Calibri" w:hint="default"/>
        <w:b w:val="0"/>
        <w:bCs w:val="0"/>
        <w:i w:val="0"/>
        <w:iCs w:val="0"/>
        <w:spacing w:val="0"/>
        <w:w w:val="100"/>
        <w:sz w:val="24"/>
        <w:szCs w:val="24"/>
        <w:lang w:val="id" w:eastAsia="en-US" w:bidi="ar-SA"/>
      </w:rPr>
    </w:lvl>
    <w:lvl w:ilvl="1" w:tplc="FFFFFFFF">
      <w:start w:val="1"/>
      <w:numFmt w:val="lowerLetter"/>
      <w:lvlText w:val="%2."/>
      <w:lvlJc w:val="left"/>
      <w:pPr>
        <w:ind w:left="90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FFFFFFFF">
      <w:start w:val="1"/>
      <w:numFmt w:val="decimal"/>
      <w:lvlText w:val="%3."/>
      <w:lvlJc w:val="left"/>
      <w:pPr>
        <w:ind w:left="104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FFFFFFFF">
      <w:numFmt w:val="bullet"/>
      <w:lvlText w:val="•"/>
      <w:lvlJc w:val="left"/>
      <w:pPr>
        <w:ind w:left="857" w:hanging="360"/>
      </w:pPr>
      <w:rPr>
        <w:rFonts w:hint="default"/>
        <w:lang w:val="id" w:eastAsia="en-US" w:bidi="ar-SA"/>
      </w:rPr>
    </w:lvl>
    <w:lvl w:ilvl="4" w:tplc="FFFFFFFF">
      <w:numFmt w:val="bullet"/>
      <w:lvlText w:val="•"/>
      <w:lvlJc w:val="left"/>
      <w:pPr>
        <w:ind w:left="675" w:hanging="360"/>
      </w:pPr>
      <w:rPr>
        <w:rFonts w:hint="default"/>
        <w:lang w:val="id" w:eastAsia="en-US" w:bidi="ar-SA"/>
      </w:rPr>
    </w:lvl>
    <w:lvl w:ilvl="5" w:tplc="FFFFFFFF">
      <w:numFmt w:val="bullet"/>
      <w:lvlText w:val="•"/>
      <w:lvlJc w:val="left"/>
      <w:pPr>
        <w:ind w:left="493" w:hanging="360"/>
      </w:pPr>
      <w:rPr>
        <w:rFonts w:hint="default"/>
        <w:lang w:val="id" w:eastAsia="en-US" w:bidi="ar-SA"/>
      </w:rPr>
    </w:lvl>
    <w:lvl w:ilvl="6" w:tplc="FFFFFFFF">
      <w:numFmt w:val="bullet"/>
      <w:lvlText w:val="•"/>
      <w:lvlJc w:val="left"/>
      <w:pPr>
        <w:ind w:left="310" w:hanging="360"/>
      </w:pPr>
      <w:rPr>
        <w:rFonts w:hint="default"/>
        <w:lang w:val="id" w:eastAsia="en-US" w:bidi="ar-SA"/>
      </w:rPr>
    </w:lvl>
    <w:lvl w:ilvl="7" w:tplc="FFFFFFFF">
      <w:numFmt w:val="bullet"/>
      <w:lvlText w:val="•"/>
      <w:lvlJc w:val="left"/>
      <w:pPr>
        <w:ind w:left="128" w:hanging="360"/>
      </w:pPr>
      <w:rPr>
        <w:rFonts w:hint="default"/>
        <w:lang w:val="id" w:eastAsia="en-US" w:bidi="ar-SA"/>
      </w:rPr>
    </w:lvl>
    <w:lvl w:ilvl="8" w:tplc="FFFFFFFF">
      <w:numFmt w:val="bullet"/>
      <w:lvlText w:val="•"/>
      <w:lvlJc w:val="left"/>
      <w:pPr>
        <w:ind w:left="-54" w:hanging="360"/>
      </w:pPr>
      <w:rPr>
        <w:rFonts w:hint="default"/>
        <w:lang w:val="id" w:eastAsia="en-US" w:bidi="ar-SA"/>
      </w:rPr>
    </w:lvl>
  </w:abstractNum>
  <w:abstractNum w:abstractNumId="3" w15:restartNumberingAfterBreak="0">
    <w:nsid w:val="2A110D5D"/>
    <w:multiLevelType w:val="hybridMultilevel"/>
    <w:tmpl w:val="B6D8F53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DAC5796"/>
    <w:multiLevelType w:val="hybridMultilevel"/>
    <w:tmpl w:val="CEE859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C122F5F"/>
    <w:multiLevelType w:val="hybridMultilevel"/>
    <w:tmpl w:val="308007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E1C7366"/>
    <w:multiLevelType w:val="hybridMultilevel"/>
    <w:tmpl w:val="B6A094D8"/>
    <w:lvl w:ilvl="0" w:tplc="89CA9F24">
      <w:start w:val="1"/>
      <w:numFmt w:val="decimal"/>
      <w:lvlText w:val="%1."/>
      <w:lvlJc w:val="left"/>
      <w:pPr>
        <w:ind w:left="743"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1" w:tplc="C4D22706">
      <w:start w:val="1"/>
      <w:numFmt w:val="decimal"/>
      <w:lvlText w:val="%2."/>
      <w:lvlJc w:val="left"/>
      <w:pPr>
        <w:ind w:left="829" w:hanging="240"/>
      </w:pPr>
      <w:rPr>
        <w:rFonts w:ascii="Times New Roman" w:eastAsia="Times New Roman" w:hAnsi="Times New Roman" w:cs="Times New Roman" w:hint="default"/>
        <w:b w:val="0"/>
        <w:bCs w:val="0"/>
        <w:i w:val="0"/>
        <w:iCs w:val="0"/>
        <w:spacing w:val="0"/>
        <w:w w:val="100"/>
        <w:sz w:val="24"/>
        <w:szCs w:val="24"/>
        <w:lang w:val="id" w:eastAsia="en-US" w:bidi="ar-SA"/>
      </w:rPr>
    </w:lvl>
    <w:lvl w:ilvl="2" w:tplc="5FA2355C">
      <w:numFmt w:val="bullet"/>
      <w:lvlText w:val="•"/>
      <w:lvlJc w:val="left"/>
      <w:pPr>
        <w:ind w:left="1188" w:hanging="240"/>
      </w:pPr>
      <w:rPr>
        <w:rFonts w:hint="default"/>
        <w:lang w:val="id" w:eastAsia="en-US" w:bidi="ar-SA"/>
      </w:rPr>
    </w:lvl>
    <w:lvl w:ilvl="3" w:tplc="6F3E1946">
      <w:numFmt w:val="bullet"/>
      <w:lvlText w:val="•"/>
      <w:lvlJc w:val="left"/>
      <w:pPr>
        <w:ind w:left="1556" w:hanging="240"/>
      </w:pPr>
      <w:rPr>
        <w:rFonts w:hint="default"/>
        <w:lang w:val="id" w:eastAsia="en-US" w:bidi="ar-SA"/>
      </w:rPr>
    </w:lvl>
    <w:lvl w:ilvl="4" w:tplc="EC82E4A2">
      <w:numFmt w:val="bullet"/>
      <w:lvlText w:val="•"/>
      <w:lvlJc w:val="left"/>
      <w:pPr>
        <w:ind w:left="1925" w:hanging="240"/>
      </w:pPr>
      <w:rPr>
        <w:rFonts w:hint="default"/>
        <w:lang w:val="id" w:eastAsia="en-US" w:bidi="ar-SA"/>
      </w:rPr>
    </w:lvl>
    <w:lvl w:ilvl="5" w:tplc="B82C0EEE">
      <w:numFmt w:val="bullet"/>
      <w:lvlText w:val="•"/>
      <w:lvlJc w:val="left"/>
      <w:pPr>
        <w:ind w:left="2293" w:hanging="240"/>
      </w:pPr>
      <w:rPr>
        <w:rFonts w:hint="default"/>
        <w:lang w:val="id" w:eastAsia="en-US" w:bidi="ar-SA"/>
      </w:rPr>
    </w:lvl>
    <w:lvl w:ilvl="6" w:tplc="28C686E2">
      <w:numFmt w:val="bullet"/>
      <w:lvlText w:val="•"/>
      <w:lvlJc w:val="left"/>
      <w:pPr>
        <w:ind w:left="2661" w:hanging="240"/>
      </w:pPr>
      <w:rPr>
        <w:rFonts w:hint="default"/>
        <w:lang w:val="id" w:eastAsia="en-US" w:bidi="ar-SA"/>
      </w:rPr>
    </w:lvl>
    <w:lvl w:ilvl="7" w:tplc="2B106D06">
      <w:numFmt w:val="bullet"/>
      <w:lvlText w:val="•"/>
      <w:lvlJc w:val="left"/>
      <w:pPr>
        <w:ind w:left="3030" w:hanging="240"/>
      </w:pPr>
      <w:rPr>
        <w:rFonts w:hint="default"/>
        <w:lang w:val="id" w:eastAsia="en-US" w:bidi="ar-SA"/>
      </w:rPr>
    </w:lvl>
    <w:lvl w:ilvl="8" w:tplc="191E1D16">
      <w:numFmt w:val="bullet"/>
      <w:lvlText w:val="•"/>
      <w:lvlJc w:val="left"/>
      <w:pPr>
        <w:ind w:left="3398" w:hanging="240"/>
      </w:pPr>
      <w:rPr>
        <w:rFonts w:hint="default"/>
        <w:lang w:val="id" w:eastAsia="en-US" w:bidi="ar-SA"/>
      </w:rPr>
    </w:lvl>
  </w:abstractNum>
  <w:abstractNum w:abstractNumId="7" w15:restartNumberingAfterBreak="0">
    <w:nsid w:val="453710BC"/>
    <w:multiLevelType w:val="hybridMultilevel"/>
    <w:tmpl w:val="4E3A89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6DB60C4"/>
    <w:multiLevelType w:val="hybridMultilevel"/>
    <w:tmpl w:val="318E6F30"/>
    <w:lvl w:ilvl="0" w:tplc="E1B6ACC8">
      <w:start w:val="1"/>
      <w:numFmt w:val="upperRoman"/>
      <w:lvlText w:val="%1."/>
      <w:lvlJc w:val="left"/>
      <w:pPr>
        <w:ind w:left="426" w:hanging="360"/>
        <w:jc w:val="right"/>
      </w:pPr>
      <w:rPr>
        <w:rFonts w:hint="default"/>
        <w:spacing w:val="0"/>
        <w:w w:val="100"/>
        <w:lang w:val="id" w:eastAsia="en-US" w:bidi="ar-SA"/>
      </w:rPr>
    </w:lvl>
    <w:lvl w:ilvl="1" w:tplc="273EBFEE">
      <w:start w:val="1"/>
      <w:numFmt w:val="decimal"/>
      <w:lvlText w:val="%2."/>
      <w:lvlJc w:val="left"/>
      <w:pPr>
        <w:ind w:left="42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C1E2808C">
      <w:numFmt w:val="bullet"/>
      <w:lvlText w:val="•"/>
      <w:lvlJc w:val="left"/>
      <w:pPr>
        <w:ind w:left="357" w:hanging="361"/>
      </w:pPr>
      <w:rPr>
        <w:rFonts w:hint="default"/>
        <w:lang w:val="id" w:eastAsia="en-US" w:bidi="ar-SA"/>
      </w:rPr>
    </w:lvl>
    <w:lvl w:ilvl="3" w:tplc="20F007A0">
      <w:numFmt w:val="bullet"/>
      <w:lvlText w:val="•"/>
      <w:lvlJc w:val="left"/>
      <w:pPr>
        <w:ind w:left="295" w:hanging="361"/>
      </w:pPr>
      <w:rPr>
        <w:rFonts w:hint="default"/>
        <w:lang w:val="id" w:eastAsia="en-US" w:bidi="ar-SA"/>
      </w:rPr>
    </w:lvl>
    <w:lvl w:ilvl="4" w:tplc="E9FE45CE">
      <w:numFmt w:val="bullet"/>
      <w:lvlText w:val="•"/>
      <w:lvlJc w:val="left"/>
      <w:pPr>
        <w:ind w:left="233" w:hanging="361"/>
      </w:pPr>
      <w:rPr>
        <w:rFonts w:hint="default"/>
        <w:lang w:val="id" w:eastAsia="en-US" w:bidi="ar-SA"/>
      </w:rPr>
    </w:lvl>
    <w:lvl w:ilvl="5" w:tplc="4DE0F5AE">
      <w:numFmt w:val="bullet"/>
      <w:lvlText w:val="•"/>
      <w:lvlJc w:val="left"/>
      <w:pPr>
        <w:ind w:left="171" w:hanging="361"/>
      </w:pPr>
      <w:rPr>
        <w:rFonts w:hint="default"/>
        <w:lang w:val="id" w:eastAsia="en-US" w:bidi="ar-SA"/>
      </w:rPr>
    </w:lvl>
    <w:lvl w:ilvl="6" w:tplc="C7324458">
      <w:numFmt w:val="bullet"/>
      <w:lvlText w:val="•"/>
      <w:lvlJc w:val="left"/>
      <w:pPr>
        <w:ind w:left="109" w:hanging="361"/>
      </w:pPr>
      <w:rPr>
        <w:rFonts w:hint="default"/>
        <w:lang w:val="id" w:eastAsia="en-US" w:bidi="ar-SA"/>
      </w:rPr>
    </w:lvl>
    <w:lvl w:ilvl="7" w:tplc="2F1812DE">
      <w:numFmt w:val="bullet"/>
      <w:lvlText w:val="•"/>
      <w:lvlJc w:val="left"/>
      <w:pPr>
        <w:ind w:left="47" w:hanging="361"/>
      </w:pPr>
      <w:rPr>
        <w:rFonts w:hint="default"/>
        <w:lang w:val="id" w:eastAsia="en-US" w:bidi="ar-SA"/>
      </w:rPr>
    </w:lvl>
    <w:lvl w:ilvl="8" w:tplc="167AC2A6">
      <w:numFmt w:val="bullet"/>
      <w:lvlText w:val="•"/>
      <w:lvlJc w:val="left"/>
      <w:pPr>
        <w:ind w:left="-15" w:hanging="361"/>
      </w:pPr>
      <w:rPr>
        <w:rFonts w:hint="default"/>
        <w:lang w:val="id" w:eastAsia="en-US" w:bidi="ar-SA"/>
      </w:rPr>
    </w:lvl>
  </w:abstractNum>
  <w:abstractNum w:abstractNumId="9" w15:restartNumberingAfterBreak="0">
    <w:nsid w:val="5BB33E2B"/>
    <w:multiLevelType w:val="hybridMultilevel"/>
    <w:tmpl w:val="B7944F46"/>
    <w:lvl w:ilvl="0" w:tplc="C80C2142">
      <w:start w:val="1"/>
      <w:numFmt w:val="decimal"/>
      <w:lvlText w:val="%1."/>
      <w:lvlJc w:val="left"/>
      <w:pPr>
        <w:ind w:left="622" w:hanging="360"/>
      </w:pPr>
      <w:rPr>
        <w:rFonts w:ascii="Times New Roman" w:eastAsia="Calibri" w:hAnsi="Times New Roman" w:cs="Times New Roman" w:hint="default"/>
        <w:b w:val="0"/>
        <w:bCs w:val="0"/>
        <w:i w:val="0"/>
        <w:iCs w:val="0"/>
        <w:spacing w:val="0"/>
        <w:w w:val="100"/>
        <w:sz w:val="24"/>
        <w:szCs w:val="24"/>
        <w:lang w:val="id" w:eastAsia="en-US" w:bidi="ar-SA"/>
      </w:rPr>
    </w:lvl>
    <w:lvl w:ilvl="1" w:tplc="AC26D0A4">
      <w:start w:val="1"/>
      <w:numFmt w:val="lowerLetter"/>
      <w:lvlText w:val="%2."/>
      <w:lvlJc w:val="left"/>
      <w:pPr>
        <w:ind w:left="90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38090011">
      <w:start w:val="1"/>
      <w:numFmt w:val="decimal"/>
      <w:lvlText w:val="%3)"/>
      <w:lvlJc w:val="left"/>
      <w:pPr>
        <w:ind w:left="1049" w:hanging="360"/>
      </w:pPr>
    </w:lvl>
    <w:lvl w:ilvl="3" w:tplc="47C260BC">
      <w:numFmt w:val="bullet"/>
      <w:lvlText w:val="•"/>
      <w:lvlJc w:val="left"/>
      <w:pPr>
        <w:ind w:left="857" w:hanging="360"/>
      </w:pPr>
      <w:rPr>
        <w:rFonts w:hint="default"/>
        <w:lang w:val="id" w:eastAsia="en-US" w:bidi="ar-SA"/>
      </w:rPr>
    </w:lvl>
    <w:lvl w:ilvl="4" w:tplc="8A066A26">
      <w:numFmt w:val="bullet"/>
      <w:lvlText w:val="•"/>
      <w:lvlJc w:val="left"/>
      <w:pPr>
        <w:ind w:left="675" w:hanging="360"/>
      </w:pPr>
      <w:rPr>
        <w:rFonts w:hint="default"/>
        <w:lang w:val="id" w:eastAsia="en-US" w:bidi="ar-SA"/>
      </w:rPr>
    </w:lvl>
    <w:lvl w:ilvl="5" w:tplc="A9441682">
      <w:numFmt w:val="bullet"/>
      <w:lvlText w:val="•"/>
      <w:lvlJc w:val="left"/>
      <w:pPr>
        <w:ind w:left="493" w:hanging="360"/>
      </w:pPr>
      <w:rPr>
        <w:rFonts w:hint="default"/>
        <w:lang w:val="id" w:eastAsia="en-US" w:bidi="ar-SA"/>
      </w:rPr>
    </w:lvl>
    <w:lvl w:ilvl="6" w:tplc="FAE861A0">
      <w:numFmt w:val="bullet"/>
      <w:lvlText w:val="•"/>
      <w:lvlJc w:val="left"/>
      <w:pPr>
        <w:ind w:left="310" w:hanging="360"/>
      </w:pPr>
      <w:rPr>
        <w:rFonts w:hint="default"/>
        <w:lang w:val="id" w:eastAsia="en-US" w:bidi="ar-SA"/>
      </w:rPr>
    </w:lvl>
    <w:lvl w:ilvl="7" w:tplc="9B66FEF0">
      <w:numFmt w:val="bullet"/>
      <w:lvlText w:val="•"/>
      <w:lvlJc w:val="left"/>
      <w:pPr>
        <w:ind w:left="128" w:hanging="360"/>
      </w:pPr>
      <w:rPr>
        <w:rFonts w:hint="default"/>
        <w:lang w:val="id" w:eastAsia="en-US" w:bidi="ar-SA"/>
      </w:rPr>
    </w:lvl>
    <w:lvl w:ilvl="8" w:tplc="CA361C7A">
      <w:numFmt w:val="bullet"/>
      <w:lvlText w:val="•"/>
      <w:lvlJc w:val="left"/>
      <w:pPr>
        <w:ind w:left="-54" w:hanging="360"/>
      </w:pPr>
      <w:rPr>
        <w:rFonts w:hint="default"/>
        <w:lang w:val="id" w:eastAsia="en-US" w:bidi="ar-SA"/>
      </w:rPr>
    </w:lvl>
  </w:abstractNum>
  <w:abstractNum w:abstractNumId="10" w15:restartNumberingAfterBreak="0">
    <w:nsid w:val="5FD70768"/>
    <w:multiLevelType w:val="hybridMultilevel"/>
    <w:tmpl w:val="B276CD9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2BF6229"/>
    <w:multiLevelType w:val="hybridMultilevel"/>
    <w:tmpl w:val="FF26DEC8"/>
    <w:lvl w:ilvl="0" w:tplc="582E38E2">
      <w:start w:val="1"/>
      <w:numFmt w:val="decimal"/>
      <w:lvlText w:val="%1."/>
      <w:lvlJc w:val="left"/>
      <w:pPr>
        <w:ind w:left="664" w:hanging="281"/>
      </w:pPr>
      <w:rPr>
        <w:rFonts w:ascii="Times New Roman" w:eastAsia="Times New Roman" w:hAnsi="Times New Roman" w:cs="Times New Roman" w:hint="default"/>
        <w:b w:val="0"/>
        <w:bCs w:val="0"/>
        <w:i w:val="0"/>
        <w:iCs w:val="0"/>
        <w:spacing w:val="0"/>
        <w:w w:val="100"/>
        <w:sz w:val="24"/>
        <w:szCs w:val="24"/>
        <w:lang w:val="id" w:eastAsia="en-US" w:bidi="ar-SA"/>
      </w:rPr>
    </w:lvl>
    <w:lvl w:ilvl="1" w:tplc="BDC84B06">
      <w:numFmt w:val="bullet"/>
      <w:lvlText w:val="•"/>
      <w:lvlJc w:val="left"/>
      <w:pPr>
        <w:ind w:left="1007" w:hanging="281"/>
      </w:pPr>
      <w:rPr>
        <w:rFonts w:hint="default"/>
        <w:lang w:val="id" w:eastAsia="en-US" w:bidi="ar-SA"/>
      </w:rPr>
    </w:lvl>
    <w:lvl w:ilvl="2" w:tplc="726E6954">
      <w:numFmt w:val="bullet"/>
      <w:lvlText w:val="•"/>
      <w:lvlJc w:val="left"/>
      <w:pPr>
        <w:ind w:left="1355" w:hanging="281"/>
      </w:pPr>
      <w:rPr>
        <w:rFonts w:hint="default"/>
        <w:lang w:val="id" w:eastAsia="en-US" w:bidi="ar-SA"/>
      </w:rPr>
    </w:lvl>
    <w:lvl w:ilvl="3" w:tplc="219CB57C">
      <w:numFmt w:val="bullet"/>
      <w:lvlText w:val="•"/>
      <w:lvlJc w:val="left"/>
      <w:pPr>
        <w:ind w:left="1703" w:hanging="281"/>
      </w:pPr>
      <w:rPr>
        <w:rFonts w:hint="default"/>
        <w:lang w:val="id" w:eastAsia="en-US" w:bidi="ar-SA"/>
      </w:rPr>
    </w:lvl>
    <w:lvl w:ilvl="4" w:tplc="0DD05634">
      <w:numFmt w:val="bullet"/>
      <w:lvlText w:val="•"/>
      <w:lvlJc w:val="left"/>
      <w:pPr>
        <w:ind w:left="2051" w:hanging="281"/>
      </w:pPr>
      <w:rPr>
        <w:rFonts w:hint="default"/>
        <w:lang w:val="id" w:eastAsia="en-US" w:bidi="ar-SA"/>
      </w:rPr>
    </w:lvl>
    <w:lvl w:ilvl="5" w:tplc="A30A3D6E">
      <w:numFmt w:val="bullet"/>
      <w:lvlText w:val="•"/>
      <w:lvlJc w:val="left"/>
      <w:pPr>
        <w:ind w:left="2398" w:hanging="281"/>
      </w:pPr>
      <w:rPr>
        <w:rFonts w:hint="default"/>
        <w:lang w:val="id" w:eastAsia="en-US" w:bidi="ar-SA"/>
      </w:rPr>
    </w:lvl>
    <w:lvl w:ilvl="6" w:tplc="1A78D416">
      <w:numFmt w:val="bullet"/>
      <w:lvlText w:val="•"/>
      <w:lvlJc w:val="left"/>
      <w:pPr>
        <w:ind w:left="2746" w:hanging="281"/>
      </w:pPr>
      <w:rPr>
        <w:rFonts w:hint="default"/>
        <w:lang w:val="id" w:eastAsia="en-US" w:bidi="ar-SA"/>
      </w:rPr>
    </w:lvl>
    <w:lvl w:ilvl="7" w:tplc="E3C6DAB6">
      <w:numFmt w:val="bullet"/>
      <w:lvlText w:val="•"/>
      <w:lvlJc w:val="left"/>
      <w:pPr>
        <w:ind w:left="3094" w:hanging="281"/>
      </w:pPr>
      <w:rPr>
        <w:rFonts w:hint="default"/>
        <w:lang w:val="id" w:eastAsia="en-US" w:bidi="ar-SA"/>
      </w:rPr>
    </w:lvl>
    <w:lvl w:ilvl="8" w:tplc="F4167270">
      <w:numFmt w:val="bullet"/>
      <w:lvlText w:val="•"/>
      <w:lvlJc w:val="left"/>
      <w:pPr>
        <w:ind w:left="3441" w:hanging="281"/>
      </w:pPr>
      <w:rPr>
        <w:rFonts w:hint="default"/>
        <w:lang w:val="id" w:eastAsia="en-US" w:bidi="ar-SA"/>
      </w:rPr>
    </w:lvl>
  </w:abstractNum>
  <w:abstractNum w:abstractNumId="12" w15:restartNumberingAfterBreak="0">
    <w:nsid w:val="7F4849A7"/>
    <w:multiLevelType w:val="hybridMultilevel"/>
    <w:tmpl w:val="923456FE"/>
    <w:lvl w:ilvl="0" w:tplc="AC26D0A4">
      <w:start w:val="1"/>
      <w:numFmt w:val="lowerLetter"/>
      <w:lvlText w:val="%1."/>
      <w:lvlJc w:val="left"/>
      <w:pPr>
        <w:ind w:left="90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62751377">
    <w:abstractNumId w:val="4"/>
  </w:num>
  <w:num w:numId="2" w16cid:durableId="1412392076">
    <w:abstractNumId w:val="1"/>
  </w:num>
  <w:num w:numId="3" w16cid:durableId="975911634">
    <w:abstractNumId w:val="5"/>
  </w:num>
  <w:num w:numId="4" w16cid:durableId="401489304">
    <w:abstractNumId w:val="3"/>
  </w:num>
  <w:num w:numId="5" w16cid:durableId="694771446">
    <w:abstractNumId w:val="7"/>
  </w:num>
  <w:num w:numId="6" w16cid:durableId="35157292">
    <w:abstractNumId w:val="8"/>
  </w:num>
  <w:num w:numId="7" w16cid:durableId="1503281550">
    <w:abstractNumId w:val="6"/>
  </w:num>
  <w:num w:numId="8" w16cid:durableId="1720394679">
    <w:abstractNumId w:val="11"/>
  </w:num>
  <w:num w:numId="9" w16cid:durableId="1653023338">
    <w:abstractNumId w:val="9"/>
  </w:num>
  <w:num w:numId="10" w16cid:durableId="25103424">
    <w:abstractNumId w:val="2"/>
  </w:num>
  <w:num w:numId="11" w16cid:durableId="1037314560">
    <w:abstractNumId w:val="12"/>
  </w:num>
  <w:num w:numId="12" w16cid:durableId="689842602">
    <w:abstractNumId w:val="0"/>
  </w:num>
  <w:num w:numId="13" w16cid:durableId="15182296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BA"/>
    <w:rsid w:val="0001387E"/>
    <w:rsid w:val="0002502C"/>
    <w:rsid w:val="00055D39"/>
    <w:rsid w:val="000567AC"/>
    <w:rsid w:val="0007748C"/>
    <w:rsid w:val="000A1082"/>
    <w:rsid w:val="000A1C15"/>
    <w:rsid w:val="000D6083"/>
    <w:rsid w:val="000F404D"/>
    <w:rsid w:val="000F5427"/>
    <w:rsid w:val="000F7E8A"/>
    <w:rsid w:val="00103450"/>
    <w:rsid w:val="00103601"/>
    <w:rsid w:val="001125D9"/>
    <w:rsid w:val="00124C80"/>
    <w:rsid w:val="001706DA"/>
    <w:rsid w:val="00196559"/>
    <w:rsid w:val="001A4D74"/>
    <w:rsid w:val="001A5C79"/>
    <w:rsid w:val="001F6B81"/>
    <w:rsid w:val="001F6EA9"/>
    <w:rsid w:val="00221804"/>
    <w:rsid w:val="00221C1E"/>
    <w:rsid w:val="00286689"/>
    <w:rsid w:val="00292615"/>
    <w:rsid w:val="002B4020"/>
    <w:rsid w:val="002C30A7"/>
    <w:rsid w:val="002D0063"/>
    <w:rsid w:val="002D57C8"/>
    <w:rsid w:val="002D77D2"/>
    <w:rsid w:val="002E4FD0"/>
    <w:rsid w:val="002F2A1B"/>
    <w:rsid w:val="00306F94"/>
    <w:rsid w:val="00315F68"/>
    <w:rsid w:val="00322B5F"/>
    <w:rsid w:val="00370032"/>
    <w:rsid w:val="00393A3A"/>
    <w:rsid w:val="00396079"/>
    <w:rsid w:val="003B4748"/>
    <w:rsid w:val="003D561B"/>
    <w:rsid w:val="003E0385"/>
    <w:rsid w:val="003E3A01"/>
    <w:rsid w:val="003F072B"/>
    <w:rsid w:val="003F3A38"/>
    <w:rsid w:val="004036DE"/>
    <w:rsid w:val="004037BB"/>
    <w:rsid w:val="004144A6"/>
    <w:rsid w:val="00414E77"/>
    <w:rsid w:val="00416B0D"/>
    <w:rsid w:val="00467128"/>
    <w:rsid w:val="00474559"/>
    <w:rsid w:val="00495B64"/>
    <w:rsid w:val="004B11BC"/>
    <w:rsid w:val="004C5A32"/>
    <w:rsid w:val="004D5A7A"/>
    <w:rsid w:val="004D792D"/>
    <w:rsid w:val="004E3D1C"/>
    <w:rsid w:val="004F5E79"/>
    <w:rsid w:val="00506D2C"/>
    <w:rsid w:val="0051241D"/>
    <w:rsid w:val="00523A27"/>
    <w:rsid w:val="0054188F"/>
    <w:rsid w:val="00546EA3"/>
    <w:rsid w:val="00550880"/>
    <w:rsid w:val="00573D7D"/>
    <w:rsid w:val="005830A8"/>
    <w:rsid w:val="005918C2"/>
    <w:rsid w:val="005A41A7"/>
    <w:rsid w:val="005A641D"/>
    <w:rsid w:val="005C48C3"/>
    <w:rsid w:val="00611661"/>
    <w:rsid w:val="00630E9F"/>
    <w:rsid w:val="00637887"/>
    <w:rsid w:val="00654F6A"/>
    <w:rsid w:val="00670FC3"/>
    <w:rsid w:val="00671D0C"/>
    <w:rsid w:val="00672914"/>
    <w:rsid w:val="00686BFB"/>
    <w:rsid w:val="006927FE"/>
    <w:rsid w:val="006D6414"/>
    <w:rsid w:val="006F49F7"/>
    <w:rsid w:val="006F73DA"/>
    <w:rsid w:val="007161C4"/>
    <w:rsid w:val="00722C0A"/>
    <w:rsid w:val="00744F86"/>
    <w:rsid w:val="0074565B"/>
    <w:rsid w:val="00763FFB"/>
    <w:rsid w:val="007645EC"/>
    <w:rsid w:val="007A39BC"/>
    <w:rsid w:val="007B3834"/>
    <w:rsid w:val="007E4A2C"/>
    <w:rsid w:val="007F1C2B"/>
    <w:rsid w:val="007F4D61"/>
    <w:rsid w:val="0088358E"/>
    <w:rsid w:val="00887E1A"/>
    <w:rsid w:val="008937F8"/>
    <w:rsid w:val="008E4AB0"/>
    <w:rsid w:val="008E5D99"/>
    <w:rsid w:val="008F09F9"/>
    <w:rsid w:val="008F5CB6"/>
    <w:rsid w:val="009035C4"/>
    <w:rsid w:val="009360B9"/>
    <w:rsid w:val="009500E1"/>
    <w:rsid w:val="0097126F"/>
    <w:rsid w:val="009A0233"/>
    <w:rsid w:val="009A163A"/>
    <w:rsid w:val="009B7782"/>
    <w:rsid w:val="009C4F15"/>
    <w:rsid w:val="009F680F"/>
    <w:rsid w:val="00A23237"/>
    <w:rsid w:val="00A54C77"/>
    <w:rsid w:val="00A54FBE"/>
    <w:rsid w:val="00A66C04"/>
    <w:rsid w:val="00A914D9"/>
    <w:rsid w:val="00A97CA2"/>
    <w:rsid w:val="00AA07E1"/>
    <w:rsid w:val="00AE7EAE"/>
    <w:rsid w:val="00B12C25"/>
    <w:rsid w:val="00B80608"/>
    <w:rsid w:val="00B82AE5"/>
    <w:rsid w:val="00B84574"/>
    <w:rsid w:val="00BA7F6F"/>
    <w:rsid w:val="00BD5704"/>
    <w:rsid w:val="00BE0FC0"/>
    <w:rsid w:val="00C1475F"/>
    <w:rsid w:val="00C17131"/>
    <w:rsid w:val="00C22250"/>
    <w:rsid w:val="00C244CD"/>
    <w:rsid w:val="00C508D2"/>
    <w:rsid w:val="00C56D8A"/>
    <w:rsid w:val="00C703E4"/>
    <w:rsid w:val="00C96761"/>
    <w:rsid w:val="00CA372A"/>
    <w:rsid w:val="00CB3EEE"/>
    <w:rsid w:val="00CC21C3"/>
    <w:rsid w:val="00CD1261"/>
    <w:rsid w:val="00CD1E31"/>
    <w:rsid w:val="00CD3E34"/>
    <w:rsid w:val="00D0046F"/>
    <w:rsid w:val="00D06E04"/>
    <w:rsid w:val="00D266D6"/>
    <w:rsid w:val="00D41E43"/>
    <w:rsid w:val="00D70F82"/>
    <w:rsid w:val="00D849C2"/>
    <w:rsid w:val="00DA318D"/>
    <w:rsid w:val="00DB220C"/>
    <w:rsid w:val="00DD72E1"/>
    <w:rsid w:val="00DF47EC"/>
    <w:rsid w:val="00DF6746"/>
    <w:rsid w:val="00E251E7"/>
    <w:rsid w:val="00E26357"/>
    <w:rsid w:val="00E343BA"/>
    <w:rsid w:val="00E4686E"/>
    <w:rsid w:val="00E50F96"/>
    <w:rsid w:val="00E51DF4"/>
    <w:rsid w:val="00E54EC3"/>
    <w:rsid w:val="00E57125"/>
    <w:rsid w:val="00E6333E"/>
    <w:rsid w:val="00E64195"/>
    <w:rsid w:val="00E74C81"/>
    <w:rsid w:val="00E91B8C"/>
    <w:rsid w:val="00EA6958"/>
    <w:rsid w:val="00EB5743"/>
    <w:rsid w:val="00EB7419"/>
    <w:rsid w:val="00EE2294"/>
    <w:rsid w:val="00EE74C2"/>
    <w:rsid w:val="00EE77BC"/>
    <w:rsid w:val="00F05997"/>
    <w:rsid w:val="00F41371"/>
    <w:rsid w:val="00F53E75"/>
    <w:rsid w:val="00F7030E"/>
    <w:rsid w:val="00F96051"/>
    <w:rsid w:val="00F9744C"/>
    <w:rsid w:val="00FA4614"/>
    <w:rsid w:val="00FB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0D8F9"/>
  <w15:chartTrackingRefBased/>
  <w15:docId w15:val="{68B0DDB6-0507-4696-BD3C-94755DFB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3B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343B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343B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343B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343B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343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3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3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3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3B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E343B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343B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343B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343B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34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3BA"/>
    <w:rPr>
      <w:rFonts w:eastAsiaTheme="majorEastAsia" w:cstheme="majorBidi"/>
      <w:color w:val="272727" w:themeColor="text1" w:themeTint="D8"/>
    </w:rPr>
  </w:style>
  <w:style w:type="paragraph" w:styleId="Title">
    <w:name w:val="Title"/>
    <w:basedOn w:val="Normal"/>
    <w:next w:val="Normal"/>
    <w:link w:val="TitleChar"/>
    <w:uiPriority w:val="10"/>
    <w:qFormat/>
    <w:rsid w:val="00E343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3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3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43BA"/>
    <w:rPr>
      <w:i/>
      <w:iCs/>
      <w:color w:val="404040" w:themeColor="text1" w:themeTint="BF"/>
    </w:rPr>
  </w:style>
  <w:style w:type="paragraph" w:styleId="ListParagraph">
    <w:name w:val="List Paragraph"/>
    <w:basedOn w:val="Normal"/>
    <w:uiPriority w:val="1"/>
    <w:qFormat/>
    <w:rsid w:val="00E343BA"/>
    <w:pPr>
      <w:ind w:left="720"/>
      <w:contextualSpacing/>
    </w:pPr>
  </w:style>
  <w:style w:type="character" w:styleId="IntenseEmphasis">
    <w:name w:val="Intense Emphasis"/>
    <w:basedOn w:val="DefaultParagraphFont"/>
    <w:uiPriority w:val="21"/>
    <w:qFormat/>
    <w:rsid w:val="00E343BA"/>
    <w:rPr>
      <w:i/>
      <w:iCs/>
      <w:color w:val="365F91" w:themeColor="accent1" w:themeShade="BF"/>
    </w:rPr>
  </w:style>
  <w:style w:type="paragraph" w:styleId="IntenseQuote">
    <w:name w:val="Intense Quote"/>
    <w:basedOn w:val="Normal"/>
    <w:next w:val="Normal"/>
    <w:link w:val="IntenseQuoteChar"/>
    <w:uiPriority w:val="30"/>
    <w:qFormat/>
    <w:rsid w:val="00E343B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343BA"/>
    <w:rPr>
      <w:i/>
      <w:iCs/>
      <w:color w:val="365F91" w:themeColor="accent1" w:themeShade="BF"/>
    </w:rPr>
  </w:style>
  <w:style w:type="character" w:styleId="IntenseReference">
    <w:name w:val="Intense Reference"/>
    <w:basedOn w:val="DefaultParagraphFont"/>
    <w:uiPriority w:val="32"/>
    <w:qFormat/>
    <w:rsid w:val="00E343BA"/>
    <w:rPr>
      <w:b/>
      <w:bCs/>
      <w:smallCaps/>
      <w:color w:val="365F91" w:themeColor="accent1" w:themeShade="BF"/>
      <w:spacing w:val="5"/>
    </w:rPr>
  </w:style>
  <w:style w:type="paragraph" w:styleId="BodyText">
    <w:name w:val="Body Text"/>
    <w:basedOn w:val="Normal"/>
    <w:link w:val="BodyTextChar"/>
    <w:uiPriority w:val="1"/>
    <w:qFormat/>
    <w:rsid w:val="00E343BA"/>
    <w:pPr>
      <w:widowControl w:val="0"/>
      <w:autoSpaceDE w:val="0"/>
      <w:autoSpaceDN w:val="0"/>
      <w:spacing w:after="0" w:line="240" w:lineRule="auto"/>
      <w:jc w:val="both"/>
    </w:pPr>
    <w:rPr>
      <w:rFonts w:ascii="Times New Roman" w:eastAsia="Times New Roman" w:hAnsi="Times New Roman" w:cs="Times New Roman"/>
      <w:kern w:val="0"/>
      <w:sz w:val="24"/>
      <w:szCs w:val="24"/>
      <w:lang w:val="id"/>
    </w:rPr>
  </w:style>
  <w:style w:type="character" w:customStyle="1" w:styleId="BodyTextChar">
    <w:name w:val="Body Text Char"/>
    <w:basedOn w:val="DefaultParagraphFont"/>
    <w:link w:val="BodyText"/>
    <w:uiPriority w:val="1"/>
    <w:rsid w:val="00E343BA"/>
    <w:rPr>
      <w:rFonts w:ascii="Times New Roman" w:eastAsia="Times New Roman" w:hAnsi="Times New Roman" w:cs="Times New Roman"/>
      <w:kern w:val="0"/>
      <w:sz w:val="24"/>
      <w:szCs w:val="24"/>
      <w:lang w:val="id"/>
    </w:rPr>
  </w:style>
  <w:style w:type="character" w:styleId="Hyperlink">
    <w:name w:val="Hyperlink"/>
    <w:basedOn w:val="DefaultParagraphFont"/>
    <w:uiPriority w:val="99"/>
    <w:unhideWhenUsed/>
    <w:rsid w:val="009500E1"/>
    <w:rPr>
      <w:color w:val="0000FF" w:themeColor="hyperlink"/>
      <w:u w:val="single"/>
    </w:rPr>
  </w:style>
  <w:style w:type="character" w:styleId="UnresolvedMention">
    <w:name w:val="Unresolved Mention"/>
    <w:basedOn w:val="DefaultParagraphFont"/>
    <w:uiPriority w:val="99"/>
    <w:semiHidden/>
    <w:unhideWhenUsed/>
    <w:rsid w:val="009500E1"/>
    <w:rPr>
      <w:color w:val="605E5C"/>
      <w:shd w:val="clear" w:color="auto" w:fill="E1DFDD"/>
    </w:rPr>
  </w:style>
  <w:style w:type="table" w:styleId="TableGrid">
    <w:name w:val="Table Grid"/>
    <w:basedOn w:val="TableNormal"/>
    <w:uiPriority w:val="39"/>
    <w:rsid w:val="00103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1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1E7"/>
  </w:style>
  <w:style w:type="paragraph" w:styleId="Footer">
    <w:name w:val="footer"/>
    <w:basedOn w:val="Normal"/>
    <w:link w:val="FooterChar"/>
    <w:uiPriority w:val="99"/>
    <w:unhideWhenUsed/>
    <w:rsid w:val="00E251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1E7"/>
  </w:style>
  <w:style w:type="paragraph" w:customStyle="1" w:styleId="TableParagraph">
    <w:name w:val="Table Paragraph"/>
    <w:basedOn w:val="Normal"/>
    <w:uiPriority w:val="1"/>
    <w:qFormat/>
    <w:rsid w:val="002D0063"/>
    <w:pPr>
      <w:widowControl w:val="0"/>
      <w:autoSpaceDE w:val="0"/>
      <w:autoSpaceDN w:val="0"/>
      <w:spacing w:after="0" w:line="240" w:lineRule="auto"/>
      <w:jc w:val="center"/>
    </w:pPr>
    <w:rPr>
      <w:rFonts w:ascii="Times New Roman" w:eastAsia="Times New Roman" w:hAnsi="Times New Roman" w:cs="Times New Roman"/>
      <w:kern w:val="0"/>
      <w:lang w:val="id"/>
      <w14:ligatures w14:val="none"/>
    </w:rPr>
  </w:style>
  <w:style w:type="paragraph" w:styleId="NormalWeb">
    <w:name w:val="Normal (Web)"/>
    <w:basedOn w:val="Normal"/>
    <w:uiPriority w:val="99"/>
    <w:semiHidden/>
    <w:unhideWhenUsed/>
    <w:rsid w:val="001F6B81"/>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nimed.ac.id/2012/index.php/pesona/inde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dinaampera@unimed.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lfakhairiyah2018@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12</Pages>
  <Words>4057</Words>
  <Characters>23128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Echy</dc:creator>
  <cp:keywords/>
  <dc:description/>
  <cp:lastModifiedBy>Echy</cp:lastModifiedBy>
  <cp:revision>34</cp:revision>
  <dcterms:created xsi:type="dcterms:W3CDTF">2026-04-25T07:57:00Z</dcterms:created>
  <dcterms:modified xsi:type="dcterms:W3CDTF">2026-10-18T11:58:00Z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03f4c895-10a2-46e2-b676-be39f07d5d0f</vt:lpwstr>
  </property>
</Properties>
</file>